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B1ABC"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p>
    <w:p w:rsidR="002B1E32" w:rsidRDefault="00E43198" w:rsidP="002B1E32">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r w:rsidR="00DB1ABC">
        <w:rPr>
          <w:rFonts w:ascii="Arial" w:hAnsi="Arial" w:cs="Arial"/>
          <w:b/>
          <w:sz w:val="24"/>
          <w:szCs w:val="24"/>
        </w:rPr>
        <w:t xml:space="preserve"> Praha </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D18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D1882">
        <w:rPr>
          <w:rFonts w:ascii="Arial" w:hAnsi="Arial" w:cs="Arial"/>
        </w:rPr>
        <w:t>231</w:t>
      </w:r>
      <w:r w:rsidR="00DB1ABC">
        <w:rPr>
          <w:rFonts w:ascii="Arial" w:hAnsi="Arial" w:cs="Arial"/>
        </w:rPr>
        <w:t>2</w:t>
      </w:r>
      <w:r w:rsidR="004A470A">
        <w:rPr>
          <w:rFonts w:ascii="Arial" w:hAnsi="Arial" w:cs="Arial"/>
        </w:rPr>
        <w:t>3</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66546">
        <w:rPr>
          <w:rFonts w:ascii="Arial" w:hAnsi="Arial" w:cs="Arial"/>
        </w:rPr>
        <w:t xml:space="preserve">            </w:t>
      </w:r>
      <w:r>
        <w:rPr>
          <w:rFonts w:ascii="Arial" w:hAnsi="Arial" w:cs="Arial"/>
        </w:rPr>
        <w:t>datum:</w:t>
      </w:r>
      <w:r w:rsidR="0030395D">
        <w:rPr>
          <w:rFonts w:ascii="Arial" w:hAnsi="Arial" w:cs="Arial"/>
        </w:rPr>
        <w:t xml:space="preserve"> </w:t>
      </w:r>
      <w:r w:rsidR="004D1882">
        <w:rPr>
          <w:rFonts w:ascii="Arial" w:hAnsi="Arial" w:cs="Arial"/>
        </w:rPr>
        <w:t>2</w:t>
      </w:r>
      <w:r w:rsidR="00DB1ABC">
        <w:rPr>
          <w:rFonts w:ascii="Arial" w:hAnsi="Arial" w:cs="Arial"/>
        </w:rPr>
        <w:t>3</w:t>
      </w:r>
      <w:r w:rsidR="00F66546">
        <w:rPr>
          <w:rFonts w:ascii="Arial" w:hAnsi="Arial" w:cs="Arial"/>
        </w:rPr>
        <w:t xml:space="preserve">. </w:t>
      </w:r>
      <w:r w:rsidR="004D1882">
        <w:rPr>
          <w:rFonts w:ascii="Arial" w:hAnsi="Arial" w:cs="Arial"/>
        </w:rPr>
        <w:t>února</w:t>
      </w:r>
      <w:r w:rsidR="00F66546">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DB1ABC">
        <w:rPr>
          <w:rFonts w:ascii="Arial" w:hAnsi="Arial" w:cs="Arial"/>
        </w:rPr>
        <w:br/>
      </w:r>
      <w:r>
        <w:rPr>
          <w:rFonts w:ascii="Arial" w:hAnsi="Arial" w:cs="Arial"/>
        </w:rPr>
        <w:t xml:space="preserve">na služební místo </w:t>
      </w:r>
      <w:r w:rsidR="00BE64A6">
        <w:rPr>
          <w:rFonts w:ascii="Arial" w:hAnsi="Arial" w:cs="Arial"/>
          <w:b/>
        </w:rPr>
        <w:t xml:space="preserve">odborného referenta/vrchního referenta v oddělení pobytu cizinců </w:t>
      </w:r>
      <w:r w:rsidR="00DB1ABC">
        <w:rPr>
          <w:rFonts w:ascii="Arial" w:hAnsi="Arial" w:cs="Arial"/>
          <w:b/>
        </w:rPr>
        <w:br/>
        <w:t>Praha</w:t>
      </w:r>
      <w:r w:rsidR="00D0077F" w:rsidRPr="00D0077F">
        <w:rPr>
          <w:rFonts w:ascii="Arial" w:hAnsi="Arial" w:cs="Arial"/>
          <w:b/>
        </w:rPr>
        <w:t>, ID </w:t>
      </w:r>
      <w:r w:rsidR="004A470A">
        <w:rPr>
          <w:rFonts w:ascii="Arial" w:hAnsi="Arial" w:cs="Arial"/>
          <w:b/>
        </w:rPr>
        <w:t>30353960</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DB1ABC">
        <w:rPr>
          <w:rFonts w:ascii="Arial" w:hAnsi="Arial" w:cs="Arial"/>
          <w:b/>
        </w:rPr>
        <w:t>Praha</w:t>
      </w:r>
      <w:r w:rsidR="00F66546">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66546">
        <w:rPr>
          <w:rFonts w:ascii="Arial" w:hAnsi="Arial" w:cs="Arial"/>
          <w:b/>
          <w:i/>
        </w:rPr>
        <w:t>duben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F671B5">
        <w:rPr>
          <w:rFonts w:ascii="Arial" w:hAnsi="Arial" w:cs="Arial"/>
        </w:rPr>
        <w:t xml:space="preserve">přepážkovou a administrativní činnost; odbavování klientů v souvislosti s pobytovou agendou; vedení správního řízení.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w:t>
      </w:r>
      <w:r w:rsidR="00AB386F">
        <w:rPr>
          <w:rFonts w:ascii="Arial" w:hAnsi="Arial" w:cs="Arial"/>
        </w:rPr>
        <w:t xml:space="preserve">, </w:t>
      </w:r>
      <w:r w:rsidR="00AB386F">
        <w:rPr>
          <w:rFonts w:ascii="Arial" w:hAnsi="Arial" w:cs="Arial"/>
        </w:rPr>
        <w:br/>
        <w:t xml:space="preserve">ve znění pozdějších předpisů. </w:t>
      </w:r>
      <w:r w:rsidR="00E9359F" w:rsidRPr="00326D5B">
        <w:rPr>
          <w:rFonts w:ascii="Arial" w:hAnsi="Arial" w:cs="Arial"/>
        </w:rPr>
        <w:t>Služební</w:t>
      </w:r>
      <w:r w:rsidR="00E9359F">
        <w:rPr>
          <w:rFonts w:ascii="Arial" w:hAnsi="Arial" w:cs="Arial"/>
        </w:rPr>
        <w:t xml:space="preserve"> místo </w:t>
      </w:r>
      <w:r w:rsidR="00F671B5">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D1882">
        <w:rPr>
          <w:rFonts w:ascii="Arial" w:hAnsi="Arial" w:cs="Arial"/>
          <w:b/>
        </w:rPr>
        <w:t>1</w:t>
      </w:r>
      <w:r w:rsidR="00DB1ABC">
        <w:rPr>
          <w:rFonts w:ascii="Arial" w:hAnsi="Arial" w:cs="Arial"/>
          <w:b/>
        </w:rPr>
        <w:t>6</w:t>
      </w:r>
      <w:r w:rsidR="00F66546">
        <w:rPr>
          <w:rFonts w:ascii="Arial" w:hAnsi="Arial" w:cs="Arial"/>
          <w:b/>
        </w:rPr>
        <w:t xml:space="preserve">. </w:t>
      </w:r>
      <w:r w:rsidR="004D1882">
        <w:rPr>
          <w:rFonts w:ascii="Arial" w:hAnsi="Arial" w:cs="Arial"/>
          <w:b/>
        </w:rPr>
        <w:t>března</w:t>
      </w:r>
      <w:r w:rsidR="00F665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F671B5">
        <w:rPr>
          <w:rFonts w:ascii="Arial" w:hAnsi="Arial" w:cs="Arial"/>
          <w:b/>
        </w:rPr>
        <w:t>Praha</w:t>
      </w:r>
      <w:r w:rsidR="00AB386F">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A470A">
        <w:rPr>
          <w:rFonts w:ascii="Arial" w:hAnsi="Arial" w:cs="Arial"/>
          <w:b/>
        </w:rPr>
        <w:t>30353960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671B5">
        <w:rPr>
          <w:rFonts w:ascii="Arial" w:hAnsi="Arial" w:cs="Arial"/>
          <w:b/>
        </w:rPr>
        <w:t>2312</w:t>
      </w:r>
      <w:r w:rsidR="004A470A">
        <w:rPr>
          <w:rFonts w:ascii="Arial" w:hAnsi="Arial" w:cs="Arial"/>
          <w:b/>
        </w:rPr>
        <w:t>3</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F671B5">
        <w:rPr>
          <w:rFonts w:ascii="Arial" w:hAnsi="Arial" w:cs="Arial"/>
          <w:b/>
        </w:rPr>
        <w:t>Praha</w:t>
      </w:r>
      <w:r w:rsidR="004A470A">
        <w:rPr>
          <w:rFonts w:ascii="Arial" w:hAnsi="Arial" w:cs="Arial"/>
          <w:b/>
        </w:rPr>
        <w:t xml:space="preserve"> </w:t>
      </w:r>
      <w:r w:rsidR="00742516">
        <w:rPr>
          <w:rFonts w:ascii="Arial" w:hAnsi="Arial" w:cs="Arial"/>
          <w:b/>
        </w:rPr>
        <w:t xml:space="preserve">odboru </w:t>
      </w:r>
      <w:r w:rsidR="0066523A" w:rsidRPr="00161848">
        <w:rPr>
          <w:rFonts w:ascii="Arial" w:hAnsi="Arial" w:cs="Arial"/>
          <w:b/>
        </w:rPr>
        <w:t>azylové a migrační politiky</w:t>
      </w:r>
      <w:r w:rsidR="00F66546">
        <w:rPr>
          <w:rFonts w:ascii="Arial" w:hAnsi="Arial" w:cs="Arial"/>
          <w:b/>
        </w:rPr>
        <w:br/>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00AB386F">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F671B5" w:rsidRDefault="00F671B5"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402577" w:rsidRDefault="006F67FE" w:rsidP="00DA60B3">
      <w:pPr>
        <w:pStyle w:val="Textpoznpodarou"/>
        <w:spacing w:after="0"/>
        <w:rPr>
          <w:rFonts w:ascii="Arial" w:hAnsi="Arial" w:cs="Arial"/>
          <w:b/>
          <w:sz w:val="22"/>
          <w:szCs w:val="22"/>
        </w:rPr>
      </w:pPr>
      <w:r w:rsidRPr="00402577">
        <w:rPr>
          <w:rFonts w:ascii="Arial" w:hAnsi="Arial" w:cs="Arial"/>
          <w:b/>
          <w:sz w:val="22"/>
          <w:szCs w:val="22"/>
        </w:rPr>
        <w:lastRenderedPageBreak/>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402577" w:rsidRDefault="00402577"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F671B5" w:rsidRPr="00F671B5" w:rsidRDefault="00F671B5" w:rsidP="00F671B5">
      <w:pPr>
        <w:spacing w:after="0" w:line="240" w:lineRule="auto"/>
        <w:jc w:val="both"/>
        <w:rPr>
          <w:rFonts w:ascii="Arial" w:hAnsi="Arial" w:cs="Arial"/>
        </w:rPr>
      </w:pPr>
      <w:r w:rsidRPr="00F671B5">
        <w:rPr>
          <w:rFonts w:ascii="Arial" w:hAnsi="Arial" w:cs="Arial"/>
        </w:rPr>
        <w:t>Bc. Helena Paďourková</w:t>
      </w:r>
    </w:p>
    <w:p w:rsidR="00F671B5" w:rsidRPr="00F671B5" w:rsidRDefault="00F671B5" w:rsidP="00F671B5">
      <w:pPr>
        <w:spacing w:after="0" w:line="240" w:lineRule="auto"/>
        <w:jc w:val="both"/>
        <w:rPr>
          <w:rFonts w:ascii="Arial" w:hAnsi="Arial" w:cs="Arial"/>
        </w:rPr>
      </w:pPr>
      <w:r w:rsidRPr="00F671B5">
        <w:rPr>
          <w:rFonts w:ascii="Arial" w:hAnsi="Arial" w:cs="Arial"/>
        </w:rPr>
        <w:t>odbor personální</w:t>
      </w:r>
    </w:p>
    <w:p w:rsidR="00F671B5" w:rsidRPr="00F671B5" w:rsidRDefault="00F671B5" w:rsidP="00F671B5">
      <w:pPr>
        <w:spacing w:after="0" w:line="240" w:lineRule="auto"/>
        <w:jc w:val="both"/>
        <w:rPr>
          <w:rFonts w:ascii="Arial" w:hAnsi="Arial" w:cs="Arial"/>
        </w:rPr>
      </w:pPr>
      <w:r w:rsidRPr="00F671B5">
        <w:rPr>
          <w:rFonts w:ascii="Arial" w:hAnsi="Arial" w:cs="Arial"/>
        </w:rPr>
        <w:t>tel.: +420 974 833 564</w:t>
      </w:r>
      <w:bookmarkStart w:id="0" w:name="_GoBack"/>
      <w:bookmarkEnd w:id="0"/>
    </w:p>
    <w:p w:rsidR="00F671B5" w:rsidRPr="00F671B5" w:rsidRDefault="00F671B5" w:rsidP="00F671B5">
      <w:pPr>
        <w:spacing w:after="0" w:line="240" w:lineRule="auto"/>
        <w:jc w:val="both"/>
        <w:rPr>
          <w:rFonts w:ascii="Arial" w:hAnsi="Arial" w:cs="Arial"/>
          <w:color w:val="0000FF"/>
          <w:u w:val="single"/>
        </w:rPr>
      </w:pPr>
      <w:r w:rsidRPr="00F671B5">
        <w:rPr>
          <w:rFonts w:ascii="Arial" w:hAnsi="Arial" w:cs="Arial"/>
        </w:rPr>
        <w:t xml:space="preserve">e-mail: </w:t>
      </w:r>
      <w:hyperlink r:id="rId10" w:history="1">
        <w:r w:rsidRPr="00F671B5">
          <w:rPr>
            <w:rFonts w:ascii="Arial" w:hAnsi="Arial" w:cs="Arial"/>
            <w:color w:val="0000FF"/>
            <w:u w:val="single"/>
          </w:rPr>
          <w:t>helena.padourkova@mvcr.cz</w:t>
        </w:r>
      </w:hyperlink>
    </w:p>
    <w:p w:rsidR="00F671B5" w:rsidRPr="00F671B5" w:rsidRDefault="00F671B5" w:rsidP="00F671B5">
      <w:pPr>
        <w:spacing w:after="0" w:line="240" w:lineRule="auto"/>
        <w:jc w:val="both"/>
        <w:rPr>
          <w:rFonts w:ascii="Arial" w:hAnsi="Arial" w:cs="Arial"/>
          <w:color w:val="0000FF"/>
          <w:u w:val="single"/>
        </w:rPr>
      </w:pPr>
    </w:p>
    <w:p w:rsidR="006F67FE" w:rsidRDefault="006F67FE" w:rsidP="00F05909">
      <w:pPr>
        <w:spacing w:after="120" w:line="360" w:lineRule="auto"/>
        <w:jc w:val="both"/>
        <w:rPr>
          <w:rFonts w:ascii="Arial" w:hAnsi="Arial" w:cs="Arial"/>
        </w:rPr>
      </w:pPr>
      <w:r>
        <w:rPr>
          <w:rFonts w:ascii="Arial" w:hAnsi="Arial" w:cs="Arial"/>
        </w:rPr>
        <w:t xml:space="preserve">                                                                              </w:t>
      </w:r>
    </w:p>
    <w:p w:rsidR="00F671B5" w:rsidRDefault="00F671B5" w:rsidP="00F05909">
      <w:pPr>
        <w:spacing w:after="120" w:line="360" w:lineRule="auto"/>
        <w:jc w:val="both"/>
        <w:rPr>
          <w:rFonts w:ascii="Arial" w:hAnsi="Arial" w:cs="Arial"/>
        </w:rPr>
      </w:pPr>
    </w:p>
    <w:p w:rsidR="00F671B5" w:rsidRDefault="00F671B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A90" w:rsidRDefault="009D2A90" w:rsidP="004E6D6E">
      <w:pPr>
        <w:spacing w:after="0" w:line="240" w:lineRule="auto"/>
      </w:pPr>
      <w:r>
        <w:separator/>
      </w:r>
    </w:p>
  </w:endnote>
  <w:endnote w:type="continuationSeparator" w:id="0">
    <w:p w:rsidR="009D2A90" w:rsidRDefault="009D2A9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A90" w:rsidRDefault="009D2A90" w:rsidP="004E6D6E">
      <w:pPr>
        <w:spacing w:after="0" w:line="240" w:lineRule="auto"/>
      </w:pPr>
      <w:r>
        <w:separator/>
      </w:r>
    </w:p>
  </w:footnote>
  <w:footnote w:type="continuationSeparator" w:id="0">
    <w:p w:rsidR="009D2A90" w:rsidRDefault="009D2A9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1724"/>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183D"/>
    <w:rsid w:val="00356588"/>
    <w:rsid w:val="0036053E"/>
    <w:rsid w:val="00365D22"/>
    <w:rsid w:val="00382F37"/>
    <w:rsid w:val="00387B31"/>
    <w:rsid w:val="003B6251"/>
    <w:rsid w:val="003C4AB8"/>
    <w:rsid w:val="003D195C"/>
    <w:rsid w:val="003D2A1F"/>
    <w:rsid w:val="003E41DD"/>
    <w:rsid w:val="003F4B40"/>
    <w:rsid w:val="00402577"/>
    <w:rsid w:val="004169C8"/>
    <w:rsid w:val="00433B8A"/>
    <w:rsid w:val="004803BF"/>
    <w:rsid w:val="004A470A"/>
    <w:rsid w:val="004C1734"/>
    <w:rsid w:val="004D1882"/>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2A90"/>
    <w:rsid w:val="009D6FF2"/>
    <w:rsid w:val="009E63A7"/>
    <w:rsid w:val="009F0C16"/>
    <w:rsid w:val="009F6BE3"/>
    <w:rsid w:val="00A5333F"/>
    <w:rsid w:val="00A72314"/>
    <w:rsid w:val="00AA162E"/>
    <w:rsid w:val="00AA36B6"/>
    <w:rsid w:val="00AA563A"/>
    <w:rsid w:val="00AB386F"/>
    <w:rsid w:val="00B21D93"/>
    <w:rsid w:val="00B30FD1"/>
    <w:rsid w:val="00B700A8"/>
    <w:rsid w:val="00B73452"/>
    <w:rsid w:val="00B917E5"/>
    <w:rsid w:val="00B9399C"/>
    <w:rsid w:val="00BC2B76"/>
    <w:rsid w:val="00BE5456"/>
    <w:rsid w:val="00BE64A6"/>
    <w:rsid w:val="00C12ACB"/>
    <w:rsid w:val="00C14372"/>
    <w:rsid w:val="00C1614A"/>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672F3"/>
    <w:rsid w:val="00D834F9"/>
    <w:rsid w:val="00D9380C"/>
    <w:rsid w:val="00D95379"/>
    <w:rsid w:val="00DA60B3"/>
    <w:rsid w:val="00DA67E9"/>
    <w:rsid w:val="00DB1ABC"/>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66546"/>
    <w:rsid w:val="00F671B5"/>
    <w:rsid w:val="00F74F2E"/>
    <w:rsid w:val="00FA0D10"/>
    <w:rsid w:val="00FA400F"/>
    <w:rsid w:val="00FC6731"/>
    <w:rsid w:val="00FD7984"/>
    <w:rsid w:val="00FE1DB6"/>
    <w:rsid w:val="00FF1A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FA817-3524-43DC-9670-F3101B9CA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986</Words>
  <Characters>5823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2017-02-17T11:58:00Z</cp:lastPrinted>
  <dcterms:created xsi:type="dcterms:W3CDTF">2016-02-04T13:27:00Z</dcterms:created>
  <dcterms:modified xsi:type="dcterms:W3CDTF">2017-02-17T11:58:00Z</dcterms:modified>
</cp:coreProperties>
</file>