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7913EA">
        <w:rPr>
          <w:rFonts w:ascii="Arial" w:hAnsi="Arial" w:cs="Arial"/>
          <w:b/>
          <w:sz w:val="24"/>
          <w:szCs w:val="24"/>
        </w:rPr>
        <w:t>dobrovolných návratů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764267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764267">
        <w:rPr>
          <w:rFonts w:ascii="Arial" w:hAnsi="Arial" w:cs="Arial"/>
        </w:rPr>
        <w:t>21545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B24047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DF5B55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7913EA">
        <w:rPr>
          <w:rFonts w:ascii="Arial" w:hAnsi="Arial" w:cs="Arial"/>
        </w:rPr>
        <w:t>2</w:t>
      </w:r>
      <w:r w:rsidR="00764267">
        <w:rPr>
          <w:rFonts w:ascii="Arial" w:hAnsi="Arial" w:cs="Arial"/>
        </w:rPr>
        <w:t>1</w:t>
      </w:r>
      <w:r w:rsidR="00B24047">
        <w:rPr>
          <w:rFonts w:ascii="Arial" w:hAnsi="Arial" w:cs="Arial"/>
        </w:rPr>
        <w:t xml:space="preserve">. </w:t>
      </w:r>
      <w:r w:rsidR="00764267">
        <w:rPr>
          <w:rFonts w:ascii="Arial" w:hAnsi="Arial" w:cs="Arial"/>
        </w:rPr>
        <w:t>února</w:t>
      </w:r>
      <w:r w:rsidR="00B24047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7913EA" w:rsidRPr="007913EA">
        <w:rPr>
          <w:rFonts w:ascii="Arial" w:hAnsi="Arial" w:cs="Arial"/>
          <w:b/>
          <w:color w:val="000000" w:themeColor="text1"/>
        </w:rPr>
        <w:t>dobrovolných návratů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764267">
        <w:rPr>
          <w:rFonts w:ascii="Arial" w:hAnsi="Arial" w:cs="Arial"/>
          <w:b/>
          <w:color w:val="000000" w:themeColor="text1"/>
        </w:rPr>
        <w:t>30349865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764267">
        <w:rPr>
          <w:rFonts w:ascii="Arial" w:hAnsi="Arial" w:cs="Arial"/>
          <w:b/>
          <w:color w:val="000000" w:themeColor="text1"/>
        </w:rPr>
        <w:t>Brno</w:t>
      </w:r>
      <w:r w:rsidR="0057691E" w:rsidRPr="00220078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764267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764267">
        <w:rPr>
          <w:rFonts w:ascii="Arial" w:hAnsi="Arial" w:cs="Arial"/>
          <w:b/>
          <w:color w:val="000000" w:themeColor="text1"/>
        </w:rPr>
        <w:t xml:space="preserve">květen – červen </w:t>
      </w:r>
      <w:r w:rsidR="00BE477C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A745D9">
        <w:rPr>
          <w:rFonts w:ascii="Arial" w:hAnsi="Arial" w:cs="Arial"/>
          <w:b/>
          <w:color w:val="000000" w:themeColor="text1"/>
        </w:rPr>
        <w:t>3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8D09F0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A745D9" w:rsidRPr="00A745D9">
        <w:rPr>
          <w:rFonts w:ascii="Arial" w:hAnsi="Arial" w:cs="Arial"/>
          <w:color w:val="000000" w:themeColor="text1"/>
        </w:rPr>
        <w:t>řešení problematiky dobrovolných návratů cizinců</w:t>
      </w:r>
      <w:r w:rsidR="00A745D9">
        <w:rPr>
          <w:rFonts w:ascii="Arial" w:hAnsi="Arial" w:cs="Arial"/>
          <w:color w:val="000000" w:themeColor="text1"/>
        </w:rPr>
        <w:t xml:space="preserve"> </w:t>
      </w:r>
      <w:r w:rsidR="00A745D9" w:rsidRPr="00A745D9">
        <w:rPr>
          <w:rFonts w:ascii="Arial" w:hAnsi="Arial" w:cs="Arial"/>
          <w:color w:val="000000" w:themeColor="text1"/>
        </w:rPr>
        <w:t>do zemí původu a jejich realizace</w:t>
      </w:r>
      <w:r w:rsidR="00A745D9">
        <w:rPr>
          <w:rFonts w:ascii="Arial" w:hAnsi="Arial" w:cs="Arial"/>
          <w:color w:val="000000" w:themeColor="text1"/>
        </w:rPr>
        <w:t xml:space="preserve">; </w:t>
      </w:r>
      <w:r w:rsidR="00A745D9" w:rsidRPr="00A745D9">
        <w:rPr>
          <w:rFonts w:ascii="Arial" w:hAnsi="Arial" w:cs="Arial"/>
          <w:color w:val="000000" w:themeColor="text1"/>
        </w:rPr>
        <w:t>zpracování dotazů, komunikace s</w:t>
      </w:r>
      <w:r w:rsidR="00A745D9">
        <w:rPr>
          <w:rFonts w:ascii="Arial" w:hAnsi="Arial" w:cs="Arial"/>
          <w:color w:val="000000" w:themeColor="text1"/>
        </w:rPr>
        <w:t> </w:t>
      </w:r>
      <w:r w:rsidR="00A745D9" w:rsidRPr="00A745D9">
        <w:rPr>
          <w:rFonts w:ascii="Arial" w:hAnsi="Arial" w:cs="Arial"/>
          <w:color w:val="000000" w:themeColor="text1"/>
        </w:rPr>
        <w:t>klienty</w:t>
      </w:r>
      <w:r w:rsidR="00A745D9">
        <w:rPr>
          <w:rFonts w:ascii="Arial" w:hAnsi="Arial" w:cs="Arial"/>
          <w:color w:val="000000" w:themeColor="text1"/>
        </w:rPr>
        <w:t xml:space="preserve">; </w:t>
      </w:r>
      <w:r w:rsidR="00A745D9" w:rsidRPr="00A745D9">
        <w:rPr>
          <w:rFonts w:ascii="Arial" w:hAnsi="Arial" w:cs="Arial"/>
          <w:color w:val="000000" w:themeColor="text1"/>
        </w:rPr>
        <w:t>komunikace s dalšími orgány státní správy</w:t>
      </w:r>
      <w:r w:rsidR="00A745D9">
        <w:rPr>
          <w:rFonts w:ascii="Arial" w:hAnsi="Arial" w:cs="Arial"/>
          <w:color w:val="000000" w:themeColor="text1"/>
        </w:rPr>
        <w:t xml:space="preserve">; </w:t>
      </w:r>
      <w:r w:rsidR="00A745D9" w:rsidRPr="00A745D9">
        <w:rPr>
          <w:rFonts w:ascii="Arial" w:hAnsi="Arial" w:cs="Arial"/>
          <w:color w:val="000000" w:themeColor="text1"/>
        </w:rPr>
        <w:t xml:space="preserve">komunikace </w:t>
      </w:r>
      <w:r w:rsidR="00A745D9">
        <w:rPr>
          <w:rFonts w:ascii="Arial" w:hAnsi="Arial" w:cs="Arial"/>
          <w:color w:val="000000" w:themeColor="text1"/>
        </w:rPr>
        <w:br/>
      </w:r>
      <w:r w:rsidR="00A745D9" w:rsidRPr="00A745D9">
        <w:rPr>
          <w:rFonts w:ascii="Arial" w:hAnsi="Arial" w:cs="Arial"/>
          <w:color w:val="000000" w:themeColor="text1"/>
        </w:rPr>
        <w:t>se zahraničními partnery</w:t>
      </w:r>
      <w:r w:rsidR="00A745D9">
        <w:rPr>
          <w:rFonts w:ascii="Arial" w:hAnsi="Arial" w:cs="Arial"/>
          <w:color w:val="000000" w:themeColor="text1"/>
        </w:rPr>
        <w:t xml:space="preserve">; </w:t>
      </w:r>
      <w:r w:rsidR="00A745D9" w:rsidRPr="00A745D9">
        <w:rPr>
          <w:rFonts w:ascii="Arial" w:hAnsi="Arial" w:cs="Arial"/>
          <w:color w:val="000000" w:themeColor="text1"/>
        </w:rPr>
        <w:t>komunikace s nevládními neziskovými organizacemi</w:t>
      </w:r>
      <w:r w:rsidR="00A745D9">
        <w:rPr>
          <w:rFonts w:ascii="Arial" w:hAnsi="Arial" w:cs="Arial"/>
          <w:color w:val="000000" w:themeColor="text1"/>
        </w:rPr>
        <w:t>. 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A745D9">
        <w:rPr>
          <w:rFonts w:ascii="Arial" w:hAnsi="Arial" w:cs="Arial"/>
          <w:color w:val="000000" w:themeColor="text1"/>
        </w:rPr>
        <w:t>, znalost zákonů č. 326/1999 Sb.</w:t>
      </w:r>
      <w:r w:rsidR="008452E8">
        <w:rPr>
          <w:rFonts w:ascii="Arial" w:hAnsi="Arial" w:cs="Arial"/>
          <w:color w:val="000000" w:themeColor="text1"/>
        </w:rPr>
        <w:t>,</w:t>
      </w:r>
      <w:r w:rsidR="008452E8" w:rsidRPr="008452E8">
        <w:t xml:space="preserve"> </w:t>
      </w:r>
      <w:r w:rsidR="008452E8" w:rsidRPr="008452E8">
        <w:rPr>
          <w:rFonts w:ascii="Arial" w:hAnsi="Arial" w:cs="Arial"/>
          <w:color w:val="000000" w:themeColor="text1"/>
        </w:rPr>
        <w:t>o pobytu cizinců na území České republiky, ve znění pozdějších předpisů</w:t>
      </w:r>
      <w:r w:rsidR="008452E8">
        <w:rPr>
          <w:rFonts w:ascii="Arial" w:hAnsi="Arial" w:cs="Arial"/>
          <w:color w:val="000000" w:themeColor="text1"/>
        </w:rPr>
        <w:t>,</w:t>
      </w:r>
      <w:r w:rsidR="00A745D9">
        <w:rPr>
          <w:rFonts w:ascii="Arial" w:hAnsi="Arial" w:cs="Arial"/>
          <w:color w:val="000000" w:themeColor="text1"/>
        </w:rPr>
        <w:t xml:space="preserve"> č. 500/2004 Sb.,</w:t>
      </w:r>
      <w:r w:rsidR="008452E8" w:rsidRPr="008452E8">
        <w:t xml:space="preserve"> </w:t>
      </w:r>
      <w:r w:rsidR="008452E8" w:rsidRPr="008452E8">
        <w:rPr>
          <w:rFonts w:ascii="Arial" w:hAnsi="Arial" w:cs="Arial"/>
          <w:color w:val="000000" w:themeColor="text1"/>
        </w:rPr>
        <w:t>správní řád</w:t>
      </w:r>
      <w:r w:rsidR="008452E8">
        <w:rPr>
          <w:rFonts w:ascii="Arial" w:hAnsi="Arial" w:cs="Arial"/>
          <w:color w:val="000000" w:themeColor="text1"/>
        </w:rPr>
        <w:t>,</w:t>
      </w:r>
      <w:r w:rsidR="00A745D9">
        <w:rPr>
          <w:rFonts w:ascii="Arial" w:hAnsi="Arial" w:cs="Arial"/>
          <w:color w:val="000000" w:themeColor="text1"/>
        </w:rPr>
        <w:t xml:space="preserve"> č. 325/1999 Sb.</w:t>
      </w:r>
      <w:r w:rsidR="008452E8">
        <w:rPr>
          <w:rFonts w:ascii="Arial" w:hAnsi="Arial" w:cs="Arial"/>
          <w:color w:val="000000" w:themeColor="text1"/>
        </w:rPr>
        <w:t>,</w:t>
      </w:r>
      <w:r w:rsidR="008452E8" w:rsidRPr="008452E8">
        <w:t xml:space="preserve"> </w:t>
      </w:r>
      <w:r w:rsidR="008452E8">
        <w:br/>
      </w:r>
      <w:r w:rsidR="008452E8" w:rsidRPr="008452E8">
        <w:rPr>
          <w:rFonts w:ascii="Arial" w:hAnsi="Arial" w:cs="Arial"/>
          <w:color w:val="000000" w:themeColor="text1"/>
        </w:rPr>
        <w:t>o azylu v platném znění;</w:t>
      </w:r>
      <w:r w:rsidR="00A745D9">
        <w:rPr>
          <w:rFonts w:ascii="Arial" w:hAnsi="Arial" w:cs="Arial"/>
          <w:color w:val="000000" w:themeColor="text1"/>
        </w:rPr>
        <w:t xml:space="preserve"> vzdělání v oboru Právo, Veřejná správa, Mezinárodní vztahy nebo Politologie, praxe</w:t>
      </w:r>
      <w:r w:rsidR="008452E8">
        <w:rPr>
          <w:rFonts w:ascii="Arial" w:hAnsi="Arial" w:cs="Arial"/>
          <w:color w:val="000000" w:themeColor="text1"/>
        </w:rPr>
        <w:t xml:space="preserve"> </w:t>
      </w:r>
      <w:r w:rsidR="00A745D9">
        <w:rPr>
          <w:rFonts w:ascii="Arial" w:hAnsi="Arial" w:cs="Arial"/>
          <w:color w:val="000000" w:themeColor="text1"/>
        </w:rPr>
        <w:t>ve správním řízení, znalost cizích jazyků na komunikativní úrovni, řidičský průkaz skupiny</w:t>
      </w:r>
      <w:r w:rsidR="008452E8">
        <w:rPr>
          <w:rFonts w:ascii="Arial" w:hAnsi="Arial" w:cs="Arial"/>
          <w:color w:val="000000" w:themeColor="text1"/>
        </w:rPr>
        <w:t xml:space="preserve"> </w:t>
      </w:r>
      <w:r w:rsidR="00A745D9">
        <w:rPr>
          <w:rFonts w:ascii="Arial" w:hAnsi="Arial" w:cs="Arial"/>
          <w:color w:val="000000" w:themeColor="text1"/>
        </w:rPr>
        <w:t xml:space="preserve">B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8452E8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A745D9">
        <w:rPr>
          <w:rFonts w:ascii="Arial" w:hAnsi="Arial" w:cs="Arial"/>
          <w:color w:val="000000" w:themeColor="text1"/>
        </w:rPr>
        <w:t>není</w:t>
      </w:r>
      <w:r w:rsidR="00BE477C">
        <w:rPr>
          <w:rFonts w:ascii="Arial" w:hAnsi="Arial" w:cs="Arial"/>
          <w:color w:val="000000" w:themeColor="text1"/>
        </w:rPr>
        <w:t xml:space="preserve"> vhodné </w:t>
      </w:r>
      <w:r w:rsidR="00220078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764267">
        <w:rPr>
          <w:rFonts w:ascii="Arial" w:hAnsi="Arial" w:cs="Arial"/>
          <w:b/>
        </w:rPr>
        <w:t>13. března</w:t>
      </w:r>
      <w:r w:rsidR="0057691E">
        <w:rPr>
          <w:rFonts w:ascii="Arial" w:hAnsi="Arial" w:cs="Arial"/>
          <w:b/>
        </w:rPr>
        <w:t xml:space="preserve"> 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7913EA" w:rsidRPr="007913EA">
        <w:rPr>
          <w:rFonts w:ascii="Arial" w:hAnsi="Arial" w:cs="Arial"/>
          <w:b/>
          <w:color w:val="000000" w:themeColor="text1"/>
        </w:rPr>
        <w:t>dobrovolných návratů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7913EA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764267">
        <w:rPr>
          <w:rFonts w:ascii="Arial" w:hAnsi="Arial" w:cs="Arial"/>
          <w:b/>
          <w:color w:val="000000" w:themeColor="text1"/>
        </w:rPr>
        <w:t>30349865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764267">
        <w:rPr>
          <w:rFonts w:ascii="Arial" w:hAnsi="Arial" w:cs="Arial"/>
          <w:b/>
          <w:color w:val="000000" w:themeColor="text1"/>
        </w:rPr>
        <w:t>21545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B24047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 xml:space="preserve">, není </w:t>
      </w:r>
      <w:r w:rsidR="00EE40B4" w:rsidRPr="00980A06">
        <w:rPr>
          <w:rFonts w:ascii="Arial" w:hAnsi="Arial" w:cs="Arial"/>
          <w:color w:val="000000" w:themeColor="text1"/>
        </w:rPr>
        <w:lastRenderedPageBreak/>
        <w:t>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</w:t>
      </w:r>
      <w:bookmarkStart w:id="0" w:name="_GoBack"/>
      <w:bookmarkEnd w:id="0"/>
      <w:r w:rsidRPr="00B00198">
        <w:rPr>
          <w:rFonts w:ascii="Arial" w:hAnsi="Arial" w:cs="Arial"/>
        </w:rPr>
        <w:t>a služebním předpisem služebního orgánu, kterým je společný služební předpis náměstka ministra vnitra pro státní službu a státního tajemníka v Ministerstvu vnitra č. 4</w:t>
      </w:r>
      <w:r w:rsidR="00370EDB">
        <w:rPr>
          <w:rFonts w:ascii="Arial" w:hAnsi="Arial" w:cs="Arial"/>
        </w:rPr>
        <w:t>0/2017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B24047" w:rsidRDefault="00B24047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8452E8" w:rsidRDefault="008452E8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8452E8" w:rsidRDefault="008452E8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8452E8" w:rsidRPr="008452E8" w:rsidRDefault="008452E8" w:rsidP="008452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452E8">
        <w:rPr>
          <w:rFonts w:ascii="Arial" w:hAnsi="Arial" w:cs="Arial"/>
          <w:color w:val="000000" w:themeColor="text1"/>
        </w:rPr>
        <w:t>Bc. Lucie Maděrová</w:t>
      </w:r>
    </w:p>
    <w:p w:rsidR="008452E8" w:rsidRPr="008452E8" w:rsidRDefault="008452E8" w:rsidP="008452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452E8">
        <w:rPr>
          <w:rFonts w:ascii="Arial" w:hAnsi="Arial" w:cs="Arial"/>
          <w:color w:val="000000" w:themeColor="text1"/>
        </w:rPr>
        <w:t>odbor personální</w:t>
      </w:r>
    </w:p>
    <w:p w:rsidR="008452E8" w:rsidRPr="008452E8" w:rsidRDefault="008452E8" w:rsidP="008452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452E8">
        <w:rPr>
          <w:rFonts w:ascii="Arial" w:hAnsi="Arial" w:cs="Arial"/>
          <w:color w:val="000000" w:themeColor="text1"/>
        </w:rPr>
        <w:t xml:space="preserve">tel. +420 974 832 292    </w:t>
      </w:r>
    </w:p>
    <w:p w:rsidR="00220078" w:rsidRDefault="008452E8" w:rsidP="008452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452E8">
        <w:rPr>
          <w:rFonts w:ascii="Arial" w:hAnsi="Arial" w:cs="Arial"/>
          <w:color w:val="000000" w:themeColor="text1"/>
        </w:rPr>
        <w:t xml:space="preserve">Email: </w:t>
      </w:r>
      <w:hyperlink r:id="rId10" w:history="1">
        <w:r w:rsidRPr="003E25F5">
          <w:rPr>
            <w:rStyle w:val="Hypertextovodkaz"/>
            <w:rFonts w:ascii="Arial" w:hAnsi="Arial" w:cs="Arial"/>
          </w:rPr>
          <w:t>lucie.maderova@mvcr.cz</w:t>
        </w:r>
      </w:hyperlink>
    </w:p>
    <w:p w:rsidR="008452E8" w:rsidRPr="00220078" w:rsidRDefault="008452E8" w:rsidP="008452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109D" w:rsidRDefault="0083109D" w:rsidP="00276ED4">
      <w:pPr>
        <w:spacing w:after="0" w:line="240" w:lineRule="auto"/>
      </w:pPr>
      <w:r>
        <w:separator/>
      </w:r>
    </w:p>
  </w:endnote>
  <w:endnote w:type="continuationSeparator" w:id="0">
    <w:p w:rsidR="0083109D" w:rsidRDefault="0083109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70EDB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109D" w:rsidRDefault="0083109D" w:rsidP="00276ED4">
      <w:pPr>
        <w:spacing w:after="0" w:line="240" w:lineRule="auto"/>
      </w:pPr>
      <w:r>
        <w:separator/>
      </w:r>
    </w:p>
  </w:footnote>
  <w:footnote w:type="continuationSeparator" w:id="0">
    <w:p w:rsidR="0083109D" w:rsidRDefault="0083109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B210A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70EDB"/>
    <w:rsid w:val="003A29AF"/>
    <w:rsid w:val="003B1ECF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5CA7"/>
    <w:rsid w:val="0064419A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4267"/>
    <w:rsid w:val="00767D32"/>
    <w:rsid w:val="0077062E"/>
    <w:rsid w:val="0078045D"/>
    <w:rsid w:val="0078625E"/>
    <w:rsid w:val="00787377"/>
    <w:rsid w:val="007900F2"/>
    <w:rsid w:val="00790ADF"/>
    <w:rsid w:val="007913EA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3109D"/>
    <w:rsid w:val="008452E8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D09F0"/>
    <w:rsid w:val="008E1C4D"/>
    <w:rsid w:val="008E6A0B"/>
    <w:rsid w:val="009043EE"/>
    <w:rsid w:val="009062CC"/>
    <w:rsid w:val="0092136A"/>
    <w:rsid w:val="00955869"/>
    <w:rsid w:val="00972AB1"/>
    <w:rsid w:val="00980A06"/>
    <w:rsid w:val="00982E4E"/>
    <w:rsid w:val="009A446B"/>
    <w:rsid w:val="009A732F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63D07"/>
    <w:rsid w:val="00A745D9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24047"/>
    <w:rsid w:val="00B4150C"/>
    <w:rsid w:val="00B41DD1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96315"/>
    <w:rsid w:val="00CA3E14"/>
    <w:rsid w:val="00CB1067"/>
    <w:rsid w:val="00CB4D15"/>
    <w:rsid w:val="00CB6F58"/>
    <w:rsid w:val="00CC35D5"/>
    <w:rsid w:val="00CC584E"/>
    <w:rsid w:val="00CE079D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DF5B55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lucie.ma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929212-A619-4C84-AE63-6937133991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4</Pages>
  <Words>992</Words>
  <Characters>5856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62</cp:revision>
  <cp:lastPrinted>2018-02-19T08:44:00Z</cp:lastPrinted>
  <dcterms:created xsi:type="dcterms:W3CDTF">2017-07-10T12:08:00Z</dcterms:created>
  <dcterms:modified xsi:type="dcterms:W3CDTF">2018-02-19T08:44:00Z</dcterms:modified>
</cp:coreProperties>
</file>