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7B1BA8">
        <w:rPr>
          <w:rFonts w:ascii="Arial" w:hAnsi="Arial" w:cs="Arial"/>
          <w:b/>
          <w:color w:val="000000" w:themeColor="text1"/>
          <w:sz w:val="24"/>
          <w:szCs w:val="24"/>
        </w:rPr>
        <w:t>vnitřního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BB584F" w:rsidRPr="00033C70" w:rsidRDefault="00BB584F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B1BA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C3B55">
        <w:rPr>
          <w:rFonts w:ascii="Arial" w:hAnsi="Arial" w:cs="Arial"/>
          <w:color w:val="000000" w:themeColor="text1"/>
        </w:rPr>
        <w:t>21519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85BE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E03ED" w:rsidRPr="006E03ED">
        <w:rPr>
          <w:rFonts w:ascii="Arial" w:hAnsi="Arial" w:cs="Arial"/>
          <w:color w:val="000000" w:themeColor="text1"/>
        </w:rPr>
        <w:t>2</w:t>
      </w:r>
      <w:r w:rsidR="00B7519B">
        <w:rPr>
          <w:rFonts w:ascii="Arial" w:hAnsi="Arial" w:cs="Arial"/>
          <w:color w:val="000000" w:themeColor="text1"/>
        </w:rPr>
        <w:t>1</w:t>
      </w:r>
      <w:r w:rsidR="006E03ED" w:rsidRPr="006E03ED">
        <w:rPr>
          <w:rFonts w:ascii="Arial" w:hAnsi="Arial" w:cs="Arial"/>
          <w:color w:val="000000" w:themeColor="text1"/>
        </w:rPr>
        <w:t>.</w:t>
      </w:r>
      <w:r w:rsidR="00FF48F8" w:rsidRPr="006E03ED">
        <w:rPr>
          <w:rFonts w:ascii="Arial" w:hAnsi="Arial" w:cs="Arial"/>
          <w:color w:val="000000" w:themeColor="text1"/>
        </w:rPr>
        <w:t xml:space="preserve"> </w:t>
      </w:r>
      <w:r w:rsidR="00EC3B55">
        <w:rPr>
          <w:rFonts w:ascii="Arial" w:hAnsi="Arial" w:cs="Arial"/>
          <w:color w:val="000000" w:themeColor="text1"/>
        </w:rPr>
        <w:t>února</w:t>
      </w:r>
      <w:r w:rsidR="00545A6A" w:rsidRPr="006E03ED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EC3B5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v oddělení </w:t>
      </w:r>
      <w:r w:rsidR="007B1BA8">
        <w:rPr>
          <w:rFonts w:ascii="Arial" w:hAnsi="Arial" w:cs="Arial"/>
          <w:b/>
          <w:color w:val="000000" w:themeColor="text1"/>
        </w:rPr>
        <w:t>vnitřního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7B1BA8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B1BA8">
        <w:rPr>
          <w:rFonts w:ascii="Arial" w:hAnsi="Arial" w:cs="Arial"/>
          <w:b/>
          <w:color w:val="000000" w:themeColor="text1"/>
        </w:rPr>
        <w:t>17005295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BB584F" w:rsidRDefault="00BB584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B1BA8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7B1BA8">
        <w:rPr>
          <w:rFonts w:ascii="Arial" w:hAnsi="Arial" w:cs="Arial"/>
          <w:i/>
          <w:color w:val="000000" w:themeColor="text1"/>
        </w:rPr>
        <w:t>Systém veřejné správy</w:t>
      </w:r>
    </w:p>
    <w:p w:rsidR="00476055" w:rsidRDefault="007B1BA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965C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C3B55">
        <w:rPr>
          <w:rFonts w:ascii="Arial" w:hAnsi="Arial" w:cs="Arial"/>
          <w:b/>
          <w:color w:val="000000" w:themeColor="text1"/>
        </w:rPr>
        <w:t>květen-červen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7B1BA8">
        <w:rPr>
          <w:rFonts w:ascii="Arial" w:hAnsi="Arial" w:cs="Arial"/>
          <w:b/>
          <w:color w:val="000000" w:themeColor="text1"/>
        </w:rPr>
        <w:t>2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EC3B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EC3B55" w:rsidRPr="00EC3B55">
        <w:rPr>
          <w:rFonts w:ascii="Arial" w:hAnsi="Arial" w:cs="Arial"/>
          <w:color w:val="000000" w:themeColor="text1"/>
        </w:rPr>
        <w:t xml:space="preserve">zajištění provozních </w:t>
      </w:r>
      <w:r w:rsidR="00EC3B55">
        <w:rPr>
          <w:rFonts w:ascii="Arial" w:hAnsi="Arial" w:cs="Arial"/>
          <w:color w:val="000000" w:themeColor="text1"/>
        </w:rPr>
        <w:br/>
      </w:r>
      <w:r w:rsidR="00EC3B55" w:rsidRPr="00EC3B55">
        <w:rPr>
          <w:rFonts w:ascii="Arial" w:hAnsi="Arial" w:cs="Arial"/>
          <w:color w:val="000000" w:themeColor="text1"/>
        </w:rPr>
        <w:t>a technických činností odboru</w:t>
      </w:r>
      <w:r w:rsidR="00EC3B55">
        <w:rPr>
          <w:rFonts w:ascii="Arial" w:hAnsi="Arial" w:cs="Arial"/>
          <w:color w:val="000000" w:themeColor="text1"/>
        </w:rPr>
        <w:t xml:space="preserve">; </w:t>
      </w:r>
      <w:r w:rsidR="00EC3B55" w:rsidRPr="00EC3B55">
        <w:rPr>
          <w:rFonts w:ascii="Arial" w:hAnsi="Arial" w:cs="Arial"/>
          <w:color w:val="000000" w:themeColor="text1"/>
        </w:rPr>
        <w:t>metodické výjezdy na územní oddělení dozoru</w:t>
      </w:r>
      <w:r w:rsidR="00EC3B55">
        <w:rPr>
          <w:rFonts w:ascii="Arial" w:hAnsi="Arial" w:cs="Arial"/>
          <w:color w:val="000000" w:themeColor="text1"/>
        </w:rPr>
        <w:t xml:space="preserve">; </w:t>
      </w:r>
      <w:r w:rsidR="00EC3B55" w:rsidRPr="00EC3B55">
        <w:rPr>
          <w:rFonts w:ascii="Arial" w:hAnsi="Arial" w:cs="Arial"/>
          <w:color w:val="000000" w:themeColor="text1"/>
        </w:rPr>
        <w:t>koordinace zajištění akcí odboru</w:t>
      </w:r>
      <w:r w:rsidR="00EC3B55">
        <w:rPr>
          <w:rFonts w:ascii="Arial" w:hAnsi="Arial" w:cs="Arial"/>
          <w:color w:val="000000" w:themeColor="text1"/>
        </w:rPr>
        <w:t xml:space="preserve">.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EC3B55">
        <w:rPr>
          <w:rFonts w:ascii="Arial" w:hAnsi="Arial" w:cs="Arial"/>
          <w:color w:val="000000" w:themeColor="text1"/>
        </w:rPr>
        <w:t xml:space="preserve"> </w:t>
      </w:r>
      <w:r w:rsidR="00AF709F">
        <w:rPr>
          <w:rFonts w:ascii="Arial" w:hAnsi="Arial" w:cs="Arial"/>
          <w:color w:val="000000" w:themeColor="text1"/>
        </w:rPr>
        <w:t xml:space="preserve">a řidičský průkaz skupiny B </w:t>
      </w:r>
      <w:r w:rsidR="00476055">
        <w:rPr>
          <w:rFonts w:ascii="Arial" w:hAnsi="Arial" w:cs="Arial"/>
          <w:color w:val="000000" w:themeColor="text1"/>
        </w:rPr>
        <w:t>j</w:t>
      </w:r>
      <w:r w:rsidR="00BB584F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C3B55">
        <w:rPr>
          <w:rFonts w:ascii="Arial" w:hAnsi="Arial" w:cs="Arial"/>
          <w:b/>
          <w:color w:val="000000" w:themeColor="text1"/>
        </w:rPr>
        <w:t>5</w:t>
      </w:r>
      <w:r w:rsidR="000A6494" w:rsidRPr="006E03ED">
        <w:rPr>
          <w:rFonts w:ascii="Arial" w:hAnsi="Arial" w:cs="Arial"/>
          <w:b/>
          <w:color w:val="000000" w:themeColor="text1"/>
        </w:rPr>
        <w:t xml:space="preserve">. </w:t>
      </w:r>
      <w:r w:rsidR="00EC3B55">
        <w:rPr>
          <w:rFonts w:ascii="Arial" w:hAnsi="Arial" w:cs="Arial"/>
          <w:b/>
          <w:color w:val="000000" w:themeColor="text1"/>
        </w:rPr>
        <w:t>března</w:t>
      </w:r>
      <w:r w:rsidR="007F0CF3" w:rsidRPr="006E03E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oddělení </w:t>
      </w:r>
      <w:r w:rsidR="007B1BA8">
        <w:rPr>
          <w:rFonts w:ascii="Arial" w:hAnsi="Arial" w:cs="Arial"/>
          <w:b/>
          <w:color w:val="000000" w:themeColor="text1"/>
        </w:rPr>
        <w:t>vnitřního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BB584F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odboru </w:t>
      </w:r>
      <w:r w:rsidR="007B1BA8" w:rsidRPr="007B1BA8">
        <w:rPr>
          <w:rFonts w:ascii="Arial" w:hAnsi="Arial" w:cs="Arial"/>
          <w:b/>
          <w:color w:val="000000" w:themeColor="text1"/>
        </w:rPr>
        <w:t>veřejné správy, dozoru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1BA8">
        <w:rPr>
          <w:rFonts w:ascii="Arial" w:hAnsi="Arial" w:cs="Arial"/>
          <w:b/>
          <w:color w:val="000000" w:themeColor="text1"/>
        </w:rPr>
        <w:t>17005295</w:t>
      </w:r>
      <w:r w:rsidR="00FF48F8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7B1BA8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C3B55">
        <w:rPr>
          <w:rFonts w:ascii="Arial" w:hAnsi="Arial" w:cs="Arial"/>
          <w:b/>
          <w:color w:val="000000" w:themeColor="text1"/>
        </w:rPr>
        <w:t>21519</w:t>
      </w:r>
      <w:r w:rsidR="007B1BA8">
        <w:rPr>
          <w:rFonts w:ascii="Arial" w:hAnsi="Arial" w:cs="Arial"/>
          <w:b/>
          <w:color w:val="000000" w:themeColor="text1"/>
        </w:rPr>
        <w:t>-2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9C3B7D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9C3B7D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Ing. Milan Petržílek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>odbor personální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tel.: +420 974 832 295  </w:t>
      </w:r>
    </w:p>
    <w:p w:rsidR="00476055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milan.petrzilek@mvcr.cz</w:t>
        </w:r>
      </w:hyperlink>
    </w:p>
    <w:p w:rsidR="0079115C" w:rsidRPr="00033C70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469" w:rsidRDefault="00976469" w:rsidP="00276ED4">
      <w:pPr>
        <w:spacing w:after="0" w:line="240" w:lineRule="auto"/>
      </w:pPr>
      <w:r>
        <w:separator/>
      </w:r>
    </w:p>
  </w:endnote>
  <w:endnote w:type="continuationSeparator" w:id="0">
    <w:p w:rsidR="00976469" w:rsidRDefault="0097646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3B7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469" w:rsidRDefault="00976469" w:rsidP="00276ED4">
      <w:pPr>
        <w:spacing w:after="0" w:line="240" w:lineRule="auto"/>
      </w:pPr>
      <w:r>
        <w:separator/>
      </w:r>
    </w:p>
  </w:footnote>
  <w:footnote w:type="continuationSeparator" w:id="0">
    <w:p w:rsidR="00976469" w:rsidRDefault="0097646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965CE"/>
    <w:rsid w:val="008A4C0E"/>
    <w:rsid w:val="008B4001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76469"/>
    <w:rsid w:val="00982E4E"/>
    <w:rsid w:val="00985BE5"/>
    <w:rsid w:val="00990C39"/>
    <w:rsid w:val="009A732F"/>
    <w:rsid w:val="009C3B7D"/>
    <w:rsid w:val="009D4C86"/>
    <w:rsid w:val="009F447C"/>
    <w:rsid w:val="00A0294A"/>
    <w:rsid w:val="00A03B2D"/>
    <w:rsid w:val="00A10E8C"/>
    <w:rsid w:val="00A21A0F"/>
    <w:rsid w:val="00A34D3B"/>
    <w:rsid w:val="00A557EC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C3B55"/>
    <w:rsid w:val="00EE1577"/>
    <w:rsid w:val="00EE40B4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DA4B5-F04A-499F-AFAE-1F9A34C2E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996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2017-11-16T14:10:00Z</cp:lastPrinted>
  <dcterms:created xsi:type="dcterms:W3CDTF">2017-07-12T04:53:00Z</dcterms:created>
  <dcterms:modified xsi:type="dcterms:W3CDTF">2018-02-19T08:46:00Z</dcterms:modified>
</cp:coreProperties>
</file>