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40434D">
        <w:rPr>
          <w:rFonts w:ascii="Arial" w:hAnsi="Arial" w:cs="Arial"/>
          <w:b/>
          <w:color w:val="000000" w:themeColor="text1"/>
          <w:sz w:val="24"/>
          <w:szCs w:val="24"/>
        </w:rPr>
        <w:t xml:space="preserve">metodiky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40434D">
        <w:rPr>
          <w:rFonts w:ascii="Arial" w:hAnsi="Arial" w:cs="Arial"/>
          <w:color w:val="000000" w:themeColor="text1"/>
        </w:rPr>
        <w:t>21188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82908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40434D">
        <w:rPr>
          <w:rFonts w:ascii="Arial" w:hAnsi="Arial" w:cs="Arial"/>
          <w:color w:val="000000" w:themeColor="text1"/>
        </w:rPr>
        <w:t>11. února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D82908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40434D">
        <w:rPr>
          <w:rFonts w:ascii="Arial" w:hAnsi="Arial" w:cs="Arial"/>
          <w:b/>
          <w:color w:val="000000" w:themeColor="text1"/>
        </w:rPr>
        <w:t xml:space="preserve">metodiky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0434D">
        <w:rPr>
          <w:rFonts w:ascii="Arial" w:hAnsi="Arial" w:cs="Arial"/>
          <w:b/>
          <w:color w:val="000000" w:themeColor="text1"/>
        </w:rPr>
        <w:t>30358724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0434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40434D">
        <w:rPr>
          <w:rFonts w:ascii="Arial" w:hAnsi="Arial" w:cs="Arial"/>
          <w:b/>
        </w:rPr>
        <w:t>červen</w:t>
      </w:r>
      <w:bookmarkStart w:id="0" w:name="_GoBack"/>
      <w:bookmarkEnd w:id="0"/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40434D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40434D">
        <w:rPr>
          <w:rFonts w:ascii="Arial" w:hAnsi="Arial" w:cs="Arial"/>
          <w:color w:val="000000" w:themeColor="text1"/>
        </w:rPr>
        <w:t>činnosti:</w:t>
      </w:r>
      <w:r w:rsidRPr="0040434D">
        <w:rPr>
          <w:rFonts w:ascii="Arial" w:hAnsi="Arial" w:cs="Arial"/>
        </w:rPr>
        <w:t xml:space="preserve"> </w:t>
      </w:r>
      <w:r w:rsidR="0040434D">
        <w:rPr>
          <w:rFonts w:ascii="Arial" w:hAnsi="Arial" w:cs="Arial"/>
        </w:rPr>
        <w:t>k</w:t>
      </w:r>
      <w:r w:rsidR="0040434D" w:rsidRPr="0040434D">
        <w:rPr>
          <w:rFonts w:ascii="Arial" w:hAnsi="Arial" w:cs="Arial"/>
        </w:rPr>
        <w:t xml:space="preserve">oordinace, kontrola </w:t>
      </w:r>
      <w:r w:rsidR="0040434D">
        <w:rPr>
          <w:rFonts w:ascii="Arial" w:hAnsi="Arial" w:cs="Arial"/>
        </w:rPr>
        <w:br/>
      </w:r>
      <w:r w:rsidR="0040434D" w:rsidRPr="0040434D">
        <w:rPr>
          <w:rFonts w:ascii="Arial" w:hAnsi="Arial" w:cs="Arial"/>
        </w:rPr>
        <w:t>a vyhodnocování dozoru</w:t>
      </w:r>
      <w:r w:rsidR="0040434D">
        <w:rPr>
          <w:rFonts w:ascii="Arial" w:hAnsi="Arial" w:cs="Arial"/>
        </w:rPr>
        <w:t xml:space="preserve"> </w:t>
      </w:r>
      <w:r w:rsidR="0040434D" w:rsidRPr="0040434D">
        <w:rPr>
          <w:rFonts w:ascii="Arial" w:hAnsi="Arial" w:cs="Arial"/>
        </w:rPr>
        <w:t>prováděného územními odděleními v</w:t>
      </w:r>
      <w:r w:rsidR="0040434D">
        <w:rPr>
          <w:rFonts w:ascii="Arial" w:hAnsi="Arial" w:cs="Arial"/>
        </w:rPr>
        <w:t> </w:t>
      </w:r>
      <w:r w:rsidR="0040434D" w:rsidRPr="0040434D">
        <w:rPr>
          <w:rFonts w:ascii="Arial" w:hAnsi="Arial" w:cs="Arial"/>
        </w:rPr>
        <w:t>oblasti</w:t>
      </w:r>
      <w:r w:rsidR="0040434D">
        <w:rPr>
          <w:rFonts w:ascii="Arial" w:hAnsi="Arial" w:cs="Arial"/>
        </w:rPr>
        <w:t xml:space="preserve"> </w:t>
      </w:r>
      <w:r w:rsidR="0040434D" w:rsidRPr="0040434D">
        <w:rPr>
          <w:rFonts w:ascii="Arial" w:hAnsi="Arial" w:cs="Arial"/>
        </w:rPr>
        <w:t>vydáv</w:t>
      </w:r>
      <w:r w:rsidR="0040434D">
        <w:rPr>
          <w:rFonts w:ascii="Arial" w:hAnsi="Arial" w:cs="Arial"/>
        </w:rPr>
        <w:t>ání obecně závazných vyhlášek; p</w:t>
      </w:r>
      <w:r w:rsidR="0040434D" w:rsidRPr="0040434D">
        <w:rPr>
          <w:rFonts w:ascii="Arial" w:hAnsi="Arial" w:cs="Arial"/>
        </w:rPr>
        <w:t>oskytování</w:t>
      </w:r>
      <w:r w:rsidR="0040434D">
        <w:rPr>
          <w:rFonts w:ascii="Arial" w:hAnsi="Arial" w:cs="Arial"/>
        </w:rPr>
        <w:t xml:space="preserve"> </w:t>
      </w:r>
      <w:r w:rsidR="0040434D" w:rsidRPr="0040434D">
        <w:rPr>
          <w:rFonts w:ascii="Arial" w:hAnsi="Arial" w:cs="Arial"/>
        </w:rPr>
        <w:t>odborné operativní součinnosti územním</w:t>
      </w:r>
      <w:r w:rsidR="0040434D" w:rsidRPr="0040434D">
        <w:rPr>
          <w:rFonts w:ascii="Arial" w:hAnsi="Arial" w:cs="Arial"/>
        </w:rPr>
        <w:t xml:space="preserve"> oddělením dozoru; p</w:t>
      </w:r>
      <w:r w:rsidR="0040434D" w:rsidRPr="0040434D">
        <w:rPr>
          <w:rFonts w:ascii="Arial" w:hAnsi="Arial" w:cs="Arial"/>
        </w:rPr>
        <w:t>rovádění dozoru u obecně závazných vyhlášek</w:t>
      </w:r>
      <w:r w:rsidR="0040434D" w:rsidRPr="0040434D">
        <w:rPr>
          <w:rFonts w:ascii="Arial" w:hAnsi="Arial" w:cs="Arial"/>
        </w:rPr>
        <w:t xml:space="preserve"> </w:t>
      </w:r>
      <w:r w:rsidR="0040434D" w:rsidRPr="0040434D">
        <w:rPr>
          <w:rFonts w:ascii="Arial" w:hAnsi="Arial" w:cs="Arial"/>
        </w:rPr>
        <w:t>statutár</w:t>
      </w:r>
      <w:r w:rsidR="0040434D" w:rsidRPr="0040434D">
        <w:rPr>
          <w:rFonts w:ascii="Arial" w:hAnsi="Arial" w:cs="Arial"/>
        </w:rPr>
        <w:t xml:space="preserve">ních měst, hl. m. Prahy </w:t>
      </w:r>
      <w:r w:rsidR="0040434D">
        <w:rPr>
          <w:rFonts w:ascii="Arial" w:hAnsi="Arial" w:cs="Arial"/>
        </w:rPr>
        <w:br/>
      </w:r>
      <w:r w:rsidR="0040434D" w:rsidRPr="0040434D">
        <w:rPr>
          <w:rFonts w:ascii="Arial" w:hAnsi="Arial" w:cs="Arial"/>
        </w:rPr>
        <w:t>a krajů; z</w:t>
      </w:r>
      <w:r w:rsidR="0040434D" w:rsidRPr="0040434D">
        <w:rPr>
          <w:rFonts w:ascii="Arial" w:hAnsi="Arial" w:cs="Arial"/>
        </w:rPr>
        <w:t>pracovávání odpovědí na dotazy obcí k</w:t>
      </w:r>
      <w:r w:rsidR="0040434D" w:rsidRPr="0040434D">
        <w:rPr>
          <w:rFonts w:ascii="Arial" w:hAnsi="Arial" w:cs="Arial"/>
        </w:rPr>
        <w:t> </w:t>
      </w:r>
      <w:r w:rsidR="0040434D" w:rsidRPr="0040434D">
        <w:rPr>
          <w:rFonts w:ascii="Arial" w:hAnsi="Arial" w:cs="Arial"/>
        </w:rPr>
        <w:t>tvorbě</w:t>
      </w:r>
      <w:r w:rsidR="0040434D" w:rsidRPr="0040434D">
        <w:rPr>
          <w:rFonts w:ascii="Arial" w:hAnsi="Arial" w:cs="Arial"/>
        </w:rPr>
        <w:t xml:space="preserve"> </w:t>
      </w:r>
      <w:r w:rsidR="0040434D" w:rsidRPr="0040434D">
        <w:rPr>
          <w:rFonts w:ascii="Arial" w:hAnsi="Arial" w:cs="Arial"/>
        </w:rPr>
        <w:t>obecně závazných vyhlášek. Podílení se na přípravě</w:t>
      </w:r>
      <w:r w:rsidR="0040434D" w:rsidRPr="0040434D">
        <w:rPr>
          <w:rFonts w:ascii="Arial" w:hAnsi="Arial" w:cs="Arial"/>
        </w:rPr>
        <w:t xml:space="preserve"> </w:t>
      </w:r>
      <w:r w:rsidR="0040434D" w:rsidRPr="0040434D">
        <w:rPr>
          <w:rFonts w:ascii="Arial" w:hAnsi="Arial" w:cs="Arial"/>
        </w:rPr>
        <w:t>metodických materiálů souvisejících s</w:t>
      </w:r>
      <w:r w:rsidR="0040434D" w:rsidRPr="0040434D">
        <w:rPr>
          <w:rFonts w:ascii="Arial" w:hAnsi="Arial" w:cs="Arial"/>
        </w:rPr>
        <w:t> </w:t>
      </w:r>
      <w:r w:rsidR="0040434D" w:rsidRPr="0040434D">
        <w:rPr>
          <w:rFonts w:ascii="Arial" w:hAnsi="Arial" w:cs="Arial"/>
        </w:rPr>
        <w:t>dozorovou</w:t>
      </w:r>
      <w:r w:rsidR="0040434D" w:rsidRPr="0040434D">
        <w:rPr>
          <w:rFonts w:ascii="Arial" w:hAnsi="Arial" w:cs="Arial"/>
        </w:rPr>
        <w:t xml:space="preserve"> </w:t>
      </w:r>
      <w:r w:rsidR="0040434D" w:rsidRPr="0040434D">
        <w:rPr>
          <w:rFonts w:ascii="Arial" w:hAnsi="Arial" w:cs="Arial"/>
        </w:rPr>
        <w:t>činností.</w:t>
      </w:r>
      <w:r w:rsidR="0040434D" w:rsidRPr="0040434D">
        <w:rPr>
          <w:rFonts w:ascii="Arial" w:hAnsi="Arial" w:cs="Arial"/>
        </w:rPr>
        <w:t xml:space="preserve"> </w:t>
      </w:r>
      <w:r w:rsidR="009345DB" w:rsidRPr="0040434D">
        <w:rPr>
          <w:rFonts w:ascii="Arial" w:hAnsi="Arial" w:cs="Arial"/>
        </w:rPr>
        <w:t>Pokročilá znalost MS OFFICE</w:t>
      </w:r>
      <w:r w:rsidRPr="0040434D">
        <w:rPr>
          <w:rFonts w:ascii="Arial" w:hAnsi="Arial" w:cs="Arial"/>
        </w:rPr>
        <w:t>,</w:t>
      </w:r>
      <w:r w:rsidR="009345DB" w:rsidRPr="0040434D">
        <w:rPr>
          <w:rFonts w:ascii="Arial" w:hAnsi="Arial" w:cs="Arial"/>
        </w:rPr>
        <w:t xml:space="preserve"> ASPI</w:t>
      </w:r>
      <w:r w:rsidRPr="0040434D">
        <w:rPr>
          <w:rFonts w:ascii="Arial" w:hAnsi="Arial" w:cs="Arial"/>
        </w:rPr>
        <w:t xml:space="preserve">, řidičský průkaz skupiny "B", znalost problematiky </w:t>
      </w:r>
      <w:r w:rsidR="00DB57D6" w:rsidRPr="0040434D">
        <w:rPr>
          <w:rFonts w:ascii="Arial" w:hAnsi="Arial" w:cs="Arial"/>
        </w:rPr>
        <w:t>veřejné správy</w:t>
      </w:r>
      <w:r w:rsidR="00BF6773" w:rsidRPr="0040434D">
        <w:rPr>
          <w:rFonts w:ascii="Arial" w:hAnsi="Arial" w:cs="Arial"/>
        </w:rPr>
        <w:t xml:space="preserve"> z</w:t>
      </w:r>
      <w:r w:rsidR="00BF6773">
        <w:rPr>
          <w:rFonts w:ascii="Arial" w:hAnsi="Arial" w:cs="Arial"/>
        </w:rPr>
        <w:t>ejména kontrolní činnost</w:t>
      </w:r>
      <w:r w:rsidR="00DB57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40434D">
        <w:rPr>
          <w:rFonts w:ascii="Arial" w:hAnsi="Arial" w:cs="Arial"/>
          <w:b/>
          <w:color w:val="000000" w:themeColor="text1"/>
        </w:rPr>
        <w:t>4. března</w:t>
      </w:r>
      <w:r w:rsidR="00D82908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0434D">
        <w:rPr>
          <w:rFonts w:ascii="Arial" w:hAnsi="Arial" w:cs="Arial"/>
          <w:b/>
          <w:color w:val="000000" w:themeColor="text1"/>
        </w:rPr>
        <w:t xml:space="preserve">metodiky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40434D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40434D">
        <w:rPr>
          <w:rFonts w:ascii="Arial" w:hAnsi="Arial" w:cs="Arial"/>
          <w:b/>
          <w:color w:val="000000" w:themeColor="text1"/>
        </w:rPr>
        <w:t>30358724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40434D">
        <w:rPr>
          <w:rFonts w:ascii="Arial" w:hAnsi="Arial" w:cs="Arial"/>
          <w:b/>
          <w:color w:val="000000" w:themeColor="text1"/>
        </w:rPr>
        <w:t>21188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40434D" w:rsidRDefault="0040434D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B97" w:rsidRDefault="004A6B97" w:rsidP="00276ED4">
      <w:pPr>
        <w:spacing w:after="0" w:line="240" w:lineRule="auto"/>
      </w:pPr>
      <w:r>
        <w:separator/>
      </w:r>
    </w:p>
  </w:endnote>
  <w:endnote w:type="continuationSeparator" w:id="0">
    <w:p w:rsidR="004A6B97" w:rsidRDefault="004A6B9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0434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B97" w:rsidRDefault="004A6B97" w:rsidP="00276ED4">
      <w:pPr>
        <w:spacing w:after="0" w:line="240" w:lineRule="auto"/>
      </w:pPr>
      <w:r>
        <w:separator/>
      </w:r>
    </w:p>
  </w:footnote>
  <w:footnote w:type="continuationSeparator" w:id="0">
    <w:p w:rsidR="004A6B97" w:rsidRDefault="004A6B9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0434D"/>
    <w:rsid w:val="00417DD3"/>
    <w:rsid w:val="0043623A"/>
    <w:rsid w:val="0044040E"/>
    <w:rsid w:val="00443A6B"/>
    <w:rsid w:val="00486030"/>
    <w:rsid w:val="00487B5D"/>
    <w:rsid w:val="00490D9E"/>
    <w:rsid w:val="004A6B97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64E54-F1B3-43E5-95BC-CCBD03DE4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931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2018-04-03T10:41:00Z</cp:lastPrinted>
  <dcterms:created xsi:type="dcterms:W3CDTF">2017-07-12T04:53:00Z</dcterms:created>
  <dcterms:modified xsi:type="dcterms:W3CDTF">2019-02-07T12:26:00Z</dcterms:modified>
</cp:coreProperties>
</file>