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4B33AD" w:rsidTr="004B33AD">
              <w:trPr>
                <w:trHeight w:val="114"/>
              </w:trPr>
              <w:tc>
                <w:tcPr>
                  <w:tcW w:w="0" w:type="auto"/>
                </w:tcPr>
                <w:p w:rsidR="004B33AD" w:rsidRPr="007E1E0D" w:rsidRDefault="004B33AD" w:rsidP="004B33A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0S5B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MVCRX04V0S5B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B33AD" w:rsidTr="004B33AD">
              <w:trPr>
                <w:trHeight w:val="122"/>
              </w:trPr>
              <w:tc>
                <w:tcPr>
                  <w:tcW w:w="0" w:type="auto"/>
                </w:tcPr>
                <w:p w:rsidR="004B33AD" w:rsidRPr="007E1E0D" w:rsidRDefault="004B33AD" w:rsidP="004B33A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0S5B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MVCRX04V0S5B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4B33AD" w:rsidTr="00706261">
              <w:trPr>
                <w:trHeight w:val="122"/>
              </w:trPr>
              <w:tc>
                <w:tcPr>
                  <w:tcW w:w="0" w:type="auto"/>
                </w:tcPr>
                <w:p w:rsidR="004B33AD" w:rsidRPr="007E1E0D" w:rsidRDefault="004B33AD" w:rsidP="004B33A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46DA9" w:rsidRPr="00C46DA9">
        <w:rPr>
          <w:rFonts w:ascii="Arial" w:hAnsi="Arial" w:cs="Arial"/>
          <w:b/>
          <w:sz w:val="24"/>
          <w:szCs w:val="24"/>
        </w:rPr>
        <w:t>mezinárodních programů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46DA9">
        <w:rPr>
          <w:rFonts w:ascii="Arial" w:hAnsi="Arial" w:cs="Arial"/>
        </w:rPr>
        <w:t>MV-</w:t>
      </w:r>
      <w:r w:rsidR="00C46DA9" w:rsidRPr="00C46DA9">
        <w:rPr>
          <w:rFonts w:ascii="Arial" w:hAnsi="Arial" w:cs="Arial"/>
        </w:rPr>
        <w:t>19555</w:t>
      </w:r>
      <w:r w:rsidR="00706261" w:rsidRPr="00C46DA9">
        <w:rPr>
          <w:rFonts w:ascii="Arial" w:hAnsi="Arial" w:cs="Arial"/>
        </w:rPr>
        <w:t>-3</w:t>
      </w:r>
      <w:r w:rsidR="00B02CD2" w:rsidRPr="00C46DA9">
        <w:rPr>
          <w:rFonts w:ascii="Arial" w:hAnsi="Arial" w:cs="Arial"/>
        </w:rPr>
        <w:t>/</w:t>
      </w:r>
      <w:r w:rsidR="0004513A" w:rsidRPr="00C46DA9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C46DA9">
        <w:rPr>
          <w:rFonts w:ascii="Arial" w:hAnsi="Arial" w:cs="Arial"/>
        </w:rPr>
        <w:t>31</w:t>
      </w:r>
      <w:r w:rsidR="009E2AA4">
        <w:rPr>
          <w:rFonts w:ascii="Arial" w:hAnsi="Arial" w:cs="Arial"/>
        </w:rPr>
        <w:t>. ledna</w:t>
      </w:r>
      <w:r w:rsidR="000674B7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46DA9" w:rsidRPr="00C46DA9">
        <w:rPr>
          <w:rFonts w:ascii="Arial" w:hAnsi="Arial" w:cs="Arial"/>
          <w:b/>
        </w:rPr>
        <w:t>mezinárodních programů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46DA9">
        <w:rPr>
          <w:rFonts w:ascii="Arial" w:hAnsi="Arial" w:cs="Arial"/>
          <w:b/>
        </w:rPr>
        <w:t>30349771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B433E">
        <w:rPr>
          <w:rFonts w:ascii="Arial" w:hAnsi="Arial" w:cs="Arial"/>
        </w:rPr>
        <w:t>ech</w:t>
      </w:r>
      <w:bookmarkStart w:id="2" w:name="_GoBack"/>
      <w:bookmarkEnd w:id="2"/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BB433E" w:rsidRPr="00BB433E" w:rsidRDefault="00BB433E" w:rsidP="00BB433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B433E">
        <w:rPr>
          <w:rFonts w:ascii="Arial" w:hAnsi="Arial" w:cs="Arial"/>
          <w:i/>
        </w:rPr>
        <w:t>8. Zahraniční vztahy a služba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F667B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46DA9">
        <w:rPr>
          <w:rFonts w:ascii="Arial" w:hAnsi="Arial" w:cs="Arial"/>
          <w:b/>
        </w:rPr>
        <w:t>určitou do 2. června 2021 (zástup za rodičovskou dovolenou)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46DA9" w:rsidRPr="00C46DA9">
        <w:rPr>
          <w:rFonts w:ascii="Arial" w:hAnsi="Arial" w:cs="Arial"/>
          <w:b/>
        </w:rPr>
        <w:t>dube</w:t>
      </w:r>
      <w:r w:rsidR="00C46DA9">
        <w:rPr>
          <w:rFonts w:ascii="Arial" w:hAnsi="Arial" w:cs="Arial"/>
          <w:b/>
        </w:rPr>
        <w:t>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</w:t>
      </w:r>
      <w:r w:rsidR="00C46DA9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D6D6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46DA9">
        <w:rPr>
          <w:rFonts w:ascii="Arial" w:hAnsi="Arial" w:cs="Arial"/>
        </w:rPr>
        <w:t>:</w:t>
      </w:r>
      <w:r w:rsidR="00C46DA9" w:rsidRPr="00C46DA9">
        <w:t xml:space="preserve"> </w:t>
      </w:r>
      <w:r w:rsidR="00C46DA9" w:rsidRPr="00C46DA9">
        <w:rPr>
          <w:rFonts w:ascii="Arial" w:hAnsi="Arial" w:cs="Arial"/>
        </w:rPr>
        <w:t>koordinace Stálého zdravotně humanitárního programu MEDEVAC, příprava realizace misí, školení a stáží, mezirezortní spolupráce a zpracovávání podkladů</w:t>
      </w:r>
      <w:r w:rsidR="00AD6D60" w:rsidRPr="00AD6D60">
        <w:rPr>
          <w:rFonts w:ascii="Arial" w:hAnsi="Arial" w:cs="Arial"/>
        </w:rPr>
        <w:t>.</w:t>
      </w:r>
      <w:r w:rsidR="009E2AA4" w:rsidRPr="009E2AA4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C46DA9">
        <w:rPr>
          <w:rFonts w:ascii="Arial" w:hAnsi="Arial" w:cs="Arial"/>
        </w:rPr>
        <w:t xml:space="preserve"> a znalost anglického jazyka slovem i písmem (3. stupeň znalosti podle Společného evropského referenčního rámce) </w:t>
      </w:r>
      <w:r w:rsidR="0070558A" w:rsidRPr="00635249">
        <w:rPr>
          <w:rFonts w:ascii="Arial" w:hAnsi="Arial" w:cs="Arial"/>
        </w:rPr>
        <w:t>je výhodou.</w:t>
      </w:r>
      <w:r w:rsidR="00E7161D">
        <w:rPr>
          <w:rFonts w:ascii="Arial" w:hAnsi="Arial" w:cs="Arial"/>
        </w:rPr>
        <w:t xml:space="preserve"> </w:t>
      </w:r>
      <w:r w:rsidR="0007528F" w:rsidRPr="0007528F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07528F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 xml:space="preserve">Služební místo </w:t>
      </w:r>
      <w:r w:rsidR="00C46DA9">
        <w:rPr>
          <w:rFonts w:ascii="Arial" w:hAnsi="Arial" w:cs="Arial"/>
        </w:rPr>
        <w:t>není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46DA9">
        <w:rPr>
          <w:rFonts w:ascii="Arial" w:hAnsi="Arial" w:cs="Arial"/>
          <w:b/>
        </w:rPr>
        <w:t>10</w:t>
      </w:r>
      <w:r w:rsidR="009E2AA4">
        <w:rPr>
          <w:rFonts w:ascii="Arial" w:hAnsi="Arial" w:cs="Arial"/>
          <w:b/>
        </w:rPr>
        <w:t>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46DA9" w:rsidRPr="00C46DA9">
        <w:rPr>
          <w:rFonts w:ascii="Arial" w:hAnsi="Arial" w:cs="Arial"/>
          <w:b/>
        </w:rPr>
        <w:t>mezinárodních programů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C46DA9">
        <w:rPr>
          <w:rFonts w:ascii="Arial" w:hAnsi="Arial" w:cs="Arial"/>
          <w:b/>
        </w:rPr>
        <w:t>ID 30349771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BD14D9" w:rsidRPr="00BD14D9">
        <w:rPr>
          <w:rFonts w:ascii="Arial" w:hAnsi="Arial" w:cs="Arial"/>
          <w:b/>
        </w:rPr>
        <w:t>MV-</w:t>
      </w:r>
      <w:r w:rsidR="00C46DA9">
        <w:rPr>
          <w:rFonts w:ascii="Arial" w:hAnsi="Arial" w:cs="Arial"/>
          <w:b/>
        </w:rPr>
        <w:t>19555</w:t>
      </w:r>
      <w:r w:rsidR="00BD14D9" w:rsidRPr="00BD14D9">
        <w:rPr>
          <w:rFonts w:ascii="Arial" w:hAnsi="Arial" w:cs="Arial"/>
          <w:b/>
        </w:rPr>
        <w:t>-3/SP-2020</w:t>
      </w:r>
      <w:r w:rsidRPr="00CD191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9E2AA4"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A41" w:rsidRDefault="001D2A41" w:rsidP="00276ED4">
      <w:pPr>
        <w:spacing w:after="0" w:line="240" w:lineRule="auto"/>
      </w:pPr>
      <w:r>
        <w:separator/>
      </w:r>
    </w:p>
  </w:endnote>
  <w:endnote w:type="continuationSeparator" w:id="0">
    <w:p w:rsidR="001D2A41" w:rsidRDefault="001D2A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433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A41" w:rsidRDefault="001D2A41" w:rsidP="00276ED4">
      <w:pPr>
        <w:spacing w:after="0" w:line="240" w:lineRule="auto"/>
      </w:pPr>
      <w:r>
        <w:separator/>
      </w:r>
    </w:p>
  </w:footnote>
  <w:footnote w:type="continuationSeparator" w:id="0">
    <w:p w:rsidR="001D2A41" w:rsidRDefault="001D2A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7528F"/>
    <w:rsid w:val="00084E8E"/>
    <w:rsid w:val="00084FFE"/>
    <w:rsid w:val="00085A0B"/>
    <w:rsid w:val="00092B0F"/>
    <w:rsid w:val="00092B7C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A41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33AD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3456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535DC"/>
    <w:rsid w:val="00B63A65"/>
    <w:rsid w:val="00B71AE7"/>
    <w:rsid w:val="00B74273"/>
    <w:rsid w:val="00B95806"/>
    <w:rsid w:val="00BB433E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DA9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D9C8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3733E-4256-404D-8C56-15FDD068E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1020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11</cp:revision>
  <cp:lastPrinted>2019-10-08T11:09:00Z</cp:lastPrinted>
  <dcterms:created xsi:type="dcterms:W3CDTF">2020-01-13T12:05:00Z</dcterms:created>
  <dcterms:modified xsi:type="dcterms:W3CDTF">2020-01-30T06:48:00Z</dcterms:modified>
</cp:coreProperties>
</file>