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 xml:space="preserve">řízení </w:t>
      </w:r>
      <w:r w:rsidR="00B372C6">
        <w:rPr>
          <w:rFonts w:ascii="Arial" w:hAnsi="Arial" w:cs="Arial"/>
          <w:b/>
          <w:sz w:val="24"/>
          <w:szCs w:val="24"/>
        </w:rPr>
        <w:t>Praha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0E12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372C6">
        <w:rPr>
          <w:rFonts w:ascii="Arial" w:hAnsi="Arial" w:cs="Arial"/>
        </w:rPr>
        <w:t>18889</w:t>
      </w:r>
      <w:r w:rsidR="005C0E12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5C0E12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5C0E12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B372C6">
        <w:rPr>
          <w:rFonts w:ascii="Arial" w:hAnsi="Arial" w:cs="Arial"/>
        </w:rPr>
        <w:t>6. února</w:t>
      </w:r>
      <w:r w:rsidR="005C0E12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372C6">
        <w:rPr>
          <w:rFonts w:ascii="Arial" w:hAnsi="Arial" w:cs="Arial"/>
          <w:b/>
          <w:color w:val="000000" w:themeColor="text1"/>
        </w:rPr>
        <w:t>30266280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B372C6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B372C6" w:rsidRDefault="00B372C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C0E12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C0E12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372C6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4214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B372C6" w:rsidRPr="00B372C6">
        <w:t xml:space="preserve"> </w:t>
      </w:r>
      <w:r w:rsidR="00B372C6">
        <w:t>s</w:t>
      </w:r>
      <w:r w:rsidR="00B372C6" w:rsidRPr="00B372C6">
        <w:rPr>
          <w:rFonts w:ascii="Arial" w:hAnsi="Arial" w:cs="Arial"/>
          <w:color w:val="000000" w:themeColor="text1"/>
        </w:rPr>
        <w:t>právní řízení dle zákona č. 326/1999 Sb.</w:t>
      </w:r>
      <w:r w:rsidR="00B372C6">
        <w:rPr>
          <w:rFonts w:ascii="Arial" w:hAnsi="Arial" w:cs="Arial"/>
          <w:color w:val="000000" w:themeColor="text1"/>
        </w:rPr>
        <w:t>, o</w:t>
      </w:r>
      <w:r w:rsidR="00B372C6" w:rsidRPr="00B372C6">
        <w:rPr>
          <w:rFonts w:ascii="Arial" w:hAnsi="Arial" w:cs="Arial"/>
          <w:color w:val="000000" w:themeColor="text1"/>
        </w:rPr>
        <w:t xml:space="preserve"> pobytu cizinců na území České republiky, ve znění pozdějších předpisů především řízení </w:t>
      </w:r>
      <w:r w:rsidR="00B372C6" w:rsidRPr="00B372C6">
        <w:rPr>
          <w:rFonts w:ascii="Arial" w:hAnsi="Arial" w:cs="Arial"/>
          <w:color w:val="000000" w:themeColor="text1"/>
        </w:rPr>
        <w:t>v žádostech o vydání povolení k</w:t>
      </w:r>
      <w:r w:rsidR="00B372C6">
        <w:rPr>
          <w:rFonts w:ascii="Arial" w:hAnsi="Arial" w:cs="Arial"/>
          <w:color w:val="000000" w:themeColor="text1"/>
        </w:rPr>
        <w:t xml:space="preserve"> </w:t>
      </w:r>
      <w:r w:rsidR="00B372C6" w:rsidRPr="00B372C6">
        <w:rPr>
          <w:rFonts w:ascii="Arial" w:hAnsi="Arial" w:cs="Arial"/>
          <w:color w:val="000000" w:themeColor="text1"/>
        </w:rPr>
        <w:t>trvalému pobytu na území, o vydání právního</w:t>
      </w:r>
      <w:r w:rsidR="00B372C6">
        <w:rPr>
          <w:rFonts w:ascii="Arial" w:hAnsi="Arial" w:cs="Arial"/>
          <w:color w:val="000000" w:themeColor="text1"/>
        </w:rPr>
        <w:t xml:space="preserve"> </w:t>
      </w:r>
      <w:r w:rsidR="00B372C6" w:rsidRPr="00B372C6">
        <w:rPr>
          <w:rFonts w:ascii="Arial" w:hAnsi="Arial" w:cs="Arial"/>
          <w:color w:val="000000" w:themeColor="text1"/>
        </w:rPr>
        <w:t>postavení dlouhodobě pobývajícího rezidenta v</w:t>
      </w:r>
      <w:r w:rsidR="00B372C6">
        <w:rPr>
          <w:rFonts w:ascii="Arial" w:hAnsi="Arial" w:cs="Arial"/>
          <w:color w:val="000000" w:themeColor="text1"/>
        </w:rPr>
        <w:t> </w:t>
      </w:r>
      <w:r w:rsidR="00B372C6" w:rsidRPr="00B372C6">
        <w:rPr>
          <w:rFonts w:ascii="Arial" w:hAnsi="Arial" w:cs="Arial"/>
          <w:color w:val="000000" w:themeColor="text1"/>
        </w:rPr>
        <w:t>ES</w:t>
      </w:r>
      <w:r w:rsidR="00B372C6">
        <w:rPr>
          <w:rFonts w:ascii="Arial" w:hAnsi="Arial" w:cs="Arial"/>
          <w:color w:val="000000" w:themeColor="text1"/>
        </w:rPr>
        <w:t xml:space="preserve"> </w:t>
      </w:r>
      <w:r w:rsidR="00B372C6" w:rsidRPr="00B372C6">
        <w:rPr>
          <w:rFonts w:ascii="Arial" w:hAnsi="Arial" w:cs="Arial"/>
          <w:color w:val="000000" w:themeColor="text1"/>
        </w:rPr>
        <w:t>na území, o vydání cizineckého pasu a cestovního</w:t>
      </w:r>
      <w:r w:rsidR="00B372C6">
        <w:rPr>
          <w:rFonts w:ascii="Arial" w:hAnsi="Arial" w:cs="Arial"/>
          <w:color w:val="000000" w:themeColor="text1"/>
        </w:rPr>
        <w:t xml:space="preserve"> </w:t>
      </w:r>
      <w:r w:rsidR="00B372C6" w:rsidRPr="00B372C6">
        <w:rPr>
          <w:rFonts w:ascii="Arial" w:hAnsi="Arial" w:cs="Arial"/>
          <w:color w:val="000000" w:themeColor="text1"/>
        </w:rPr>
        <w:t>dokladu vydaného ČR na základě mezinárodní</w:t>
      </w:r>
      <w:r w:rsidR="00B372C6">
        <w:rPr>
          <w:rFonts w:ascii="Arial" w:hAnsi="Arial" w:cs="Arial"/>
          <w:color w:val="000000" w:themeColor="text1"/>
        </w:rPr>
        <w:t xml:space="preserve"> </w:t>
      </w:r>
      <w:r w:rsidR="00B372C6" w:rsidRPr="00B372C6">
        <w:rPr>
          <w:rFonts w:ascii="Arial" w:hAnsi="Arial" w:cs="Arial"/>
          <w:color w:val="000000" w:themeColor="text1"/>
        </w:rPr>
        <w:t>smlouvy a rušení platnosti víza k pobytu nad 90</w:t>
      </w:r>
      <w:r w:rsidR="00B372C6">
        <w:rPr>
          <w:rFonts w:ascii="Arial" w:hAnsi="Arial" w:cs="Arial"/>
          <w:color w:val="000000" w:themeColor="text1"/>
        </w:rPr>
        <w:t xml:space="preserve"> </w:t>
      </w:r>
      <w:r w:rsidR="00B372C6" w:rsidRPr="00B372C6">
        <w:rPr>
          <w:rFonts w:ascii="Arial" w:hAnsi="Arial" w:cs="Arial"/>
          <w:color w:val="000000" w:themeColor="text1"/>
        </w:rPr>
        <w:t>dnů a platnosti povolení k trvalému pobytu</w:t>
      </w:r>
      <w:r w:rsidR="005C0E12">
        <w:rPr>
          <w:rFonts w:ascii="Arial" w:hAnsi="Arial" w:cs="Arial"/>
          <w:color w:val="000000" w:themeColor="text1"/>
        </w:rPr>
        <w:t xml:space="preserve">; </w:t>
      </w:r>
      <w:r w:rsidR="005C0E12" w:rsidRPr="005C0E12">
        <w:rPr>
          <w:rFonts w:ascii="Arial" w:hAnsi="Arial" w:cs="Arial"/>
          <w:color w:val="000000" w:themeColor="text1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o Evropské unii </w:t>
      </w:r>
      <w:r w:rsidR="005C0E12">
        <w:rPr>
          <w:rFonts w:ascii="Arial" w:hAnsi="Arial" w:cs="Arial"/>
          <w:color w:val="000000" w:themeColor="text1"/>
        </w:rPr>
        <w:br/>
      </w:r>
      <w:r w:rsidR="005C0E12" w:rsidRPr="005C0E12">
        <w:rPr>
          <w:rFonts w:ascii="Arial" w:hAnsi="Arial" w:cs="Arial"/>
          <w:color w:val="000000" w:themeColor="text1"/>
        </w:rPr>
        <w:lastRenderedPageBreak/>
        <w:t>a České republice.</w:t>
      </w:r>
      <w:r w:rsidR="00B372C6">
        <w:rPr>
          <w:rFonts w:ascii="Arial" w:hAnsi="Arial" w:cs="Arial"/>
          <w:color w:val="000000" w:themeColor="text1"/>
        </w:rPr>
        <w:t xml:space="preserve"> </w:t>
      </w:r>
      <w:r w:rsidR="005C0E12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372C6">
        <w:rPr>
          <w:rFonts w:ascii="Arial" w:hAnsi="Arial" w:cs="Arial"/>
          <w:color w:val="000000" w:themeColor="text1"/>
        </w:rPr>
        <w:br/>
      </w:r>
      <w:r w:rsidR="0084214F">
        <w:rPr>
          <w:rFonts w:ascii="Arial" w:hAnsi="Arial" w:cs="Arial"/>
          <w:color w:val="000000" w:themeColor="text1"/>
        </w:rPr>
        <w:t xml:space="preserve">je vhodné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372C6">
        <w:rPr>
          <w:rFonts w:ascii="Arial" w:hAnsi="Arial" w:cs="Arial"/>
          <w:b/>
        </w:rPr>
        <w:t>26</w:t>
      </w:r>
      <w:r w:rsidR="005C0E12">
        <w:rPr>
          <w:rFonts w:ascii="Arial" w:hAnsi="Arial" w:cs="Arial"/>
          <w:b/>
        </w:rPr>
        <w:t>. února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372C6">
        <w:rPr>
          <w:rFonts w:ascii="Arial" w:hAnsi="Arial" w:cs="Arial"/>
          <w:b/>
          <w:color w:val="000000" w:themeColor="text1"/>
        </w:rPr>
        <w:t>30266280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C0E12">
        <w:rPr>
          <w:rFonts w:ascii="Arial" w:hAnsi="Arial" w:cs="Arial"/>
          <w:b/>
          <w:color w:val="000000" w:themeColor="text1"/>
        </w:rPr>
        <w:t>1</w:t>
      </w:r>
      <w:r w:rsidR="00B372C6">
        <w:rPr>
          <w:rFonts w:ascii="Arial" w:hAnsi="Arial" w:cs="Arial"/>
          <w:b/>
          <w:color w:val="000000" w:themeColor="text1"/>
        </w:rPr>
        <w:t>8889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5C0E1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5C0E1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tel.: +420 974 832 </w:t>
      </w:r>
      <w:r w:rsidR="005C0E12">
        <w:rPr>
          <w:rFonts w:ascii="Arial" w:hAnsi="Arial" w:cs="Arial"/>
          <w:color w:val="000000" w:themeColor="text1"/>
        </w:rPr>
        <w:t>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C0E12" w:rsidRPr="009D6CDA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4214F" w:rsidRDefault="0047649C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84214F" w:rsidRPr="0084214F">
        <w:rPr>
          <w:rFonts w:ascii="Arial" w:hAnsi="Arial" w:cs="Arial"/>
          <w:color w:val="000000" w:themeColor="text1"/>
        </w:rPr>
        <w:t>dbor personální</w:t>
      </w:r>
    </w:p>
    <w:p w:rsidR="0047649C" w:rsidRPr="0084214F" w:rsidRDefault="0047649C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49C">
        <w:rPr>
          <w:rFonts w:ascii="Arial" w:hAnsi="Arial" w:cs="Arial"/>
          <w:color w:val="000000" w:themeColor="text1"/>
        </w:rPr>
        <w:t>Mgr. Jana Douděrová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152B">
          <w:rPr>
            <w:rStyle w:val="Hypertextovodkaz"/>
            <w:rFonts w:ascii="Arial" w:hAnsi="Arial" w:cs="Arial"/>
          </w:rPr>
          <w:t>jana.douderova@mvcr.cz</w:t>
        </w:r>
      </w:hyperlink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201A97" w:rsidRDefault="005C0E12" w:rsidP="005C0E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0E12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5C0E12" w:rsidRPr="00033C70" w:rsidRDefault="005C0E12" w:rsidP="005C0E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6AB" w:rsidRDefault="000D66AB" w:rsidP="00276ED4">
      <w:pPr>
        <w:spacing w:after="0" w:line="240" w:lineRule="auto"/>
      </w:pPr>
      <w:r>
        <w:separator/>
      </w:r>
    </w:p>
  </w:endnote>
  <w:endnote w:type="continuationSeparator" w:id="0">
    <w:p w:rsidR="000D66AB" w:rsidRDefault="000D66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7649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6AB" w:rsidRDefault="000D66AB" w:rsidP="00276ED4">
      <w:pPr>
        <w:spacing w:after="0" w:line="240" w:lineRule="auto"/>
      </w:pPr>
      <w:r>
        <w:separator/>
      </w:r>
    </w:p>
  </w:footnote>
  <w:footnote w:type="continuationSeparator" w:id="0">
    <w:p w:rsidR="000D66AB" w:rsidRDefault="000D66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D66AB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7649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0E12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72C6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F0F04"/>
    <w:rsid w:val="00F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73D45-4455-43C4-ACC3-D7D09D462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1090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2018-07-31T04:43:00Z</cp:lastPrinted>
  <dcterms:created xsi:type="dcterms:W3CDTF">2017-07-10T12:08:00Z</dcterms:created>
  <dcterms:modified xsi:type="dcterms:W3CDTF">2019-02-04T12:21:00Z</dcterms:modified>
</cp:coreProperties>
</file>