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974E5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974E5E" w:rsidTr="00974E5E">
        <w:trPr>
          <w:trHeight w:val="464"/>
        </w:trPr>
        <w:tc>
          <w:tcPr>
            <w:tcW w:w="0" w:type="auto"/>
            <w:hideMark/>
          </w:tcPr>
          <w:p w:rsidR="00974E5E" w:rsidRDefault="00974E5E" w:rsidP="00974E5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E99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MVCRX04SZE99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74E5E" w:rsidTr="00974E5E">
        <w:trPr>
          <w:trHeight w:val="114"/>
        </w:trPr>
        <w:tc>
          <w:tcPr>
            <w:tcW w:w="0" w:type="auto"/>
            <w:hideMark/>
          </w:tcPr>
          <w:p w:rsidR="00974E5E" w:rsidRDefault="00974E5E" w:rsidP="00974E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E99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MVCRX04SZE99</w:t>
            </w:r>
            <w:r>
              <w:fldChar w:fldCharType="end"/>
            </w:r>
            <w:bookmarkEnd w:id="1"/>
          </w:p>
        </w:tc>
      </w:tr>
      <w:tr w:rsidR="00974E5E" w:rsidTr="00974E5E">
        <w:trPr>
          <w:trHeight w:val="122"/>
        </w:trPr>
        <w:tc>
          <w:tcPr>
            <w:tcW w:w="0" w:type="auto"/>
            <w:hideMark/>
          </w:tcPr>
          <w:p w:rsidR="00974E5E" w:rsidRDefault="00974E5E" w:rsidP="00974E5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74E5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F667B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883AC4">
        <w:rPr>
          <w:rFonts w:ascii="Arial" w:hAnsi="Arial" w:cs="Arial"/>
          <w:b/>
          <w:sz w:val="24"/>
          <w:szCs w:val="24"/>
        </w:rPr>
        <w:t>Praha VI.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974E5E">
        <w:rPr>
          <w:rFonts w:ascii="Arial" w:hAnsi="Arial" w:cs="Arial"/>
        </w:rPr>
        <w:t>MV-</w:t>
      </w:r>
      <w:r w:rsidR="00974E5E" w:rsidRPr="00974E5E">
        <w:rPr>
          <w:rFonts w:ascii="Arial" w:hAnsi="Arial" w:cs="Arial"/>
        </w:rPr>
        <w:t>185992</w:t>
      </w:r>
      <w:r w:rsidR="00AB7FFE" w:rsidRPr="00974E5E">
        <w:rPr>
          <w:rFonts w:ascii="Arial" w:hAnsi="Arial" w:cs="Arial"/>
        </w:rPr>
        <w:t>-</w:t>
      </w:r>
      <w:r w:rsidR="00635249" w:rsidRPr="00974E5E">
        <w:rPr>
          <w:rFonts w:ascii="Arial" w:hAnsi="Arial" w:cs="Arial"/>
        </w:rPr>
        <w:t>3</w:t>
      </w:r>
      <w:r w:rsidR="00B02CD2" w:rsidRPr="00974E5E">
        <w:rPr>
          <w:rFonts w:ascii="Arial" w:hAnsi="Arial" w:cs="Arial"/>
        </w:rPr>
        <w:t>/</w:t>
      </w:r>
      <w:r w:rsidRPr="00974E5E">
        <w:rPr>
          <w:rFonts w:ascii="Arial" w:hAnsi="Arial" w:cs="Arial"/>
        </w:rPr>
        <w:t>SP-201</w:t>
      </w:r>
      <w:r w:rsidR="00B3674E" w:rsidRPr="00974E5E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F667B">
        <w:rPr>
          <w:rFonts w:ascii="Arial" w:hAnsi="Arial" w:cs="Arial"/>
          <w:b/>
        </w:rPr>
        <w:t xml:space="preserve">pobytového správního řízení </w:t>
      </w:r>
      <w:r w:rsidR="00883AC4">
        <w:rPr>
          <w:rFonts w:ascii="Arial" w:hAnsi="Arial" w:cs="Arial"/>
          <w:b/>
        </w:rPr>
        <w:t>Praha VI.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83AC4">
        <w:rPr>
          <w:rFonts w:ascii="Arial" w:hAnsi="Arial" w:cs="Arial"/>
          <w:b/>
        </w:rPr>
        <w:t>30266280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883AC4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883AC4" w:rsidRPr="00635249" w:rsidRDefault="00883AC4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883AC4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883AC4" w:rsidRPr="00883AC4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883AC4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83AC4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B2365">
        <w:rPr>
          <w:rFonts w:ascii="Arial" w:hAnsi="Arial" w:cs="Arial"/>
        </w:rPr>
        <w:t xml:space="preserve">správní řízení </w:t>
      </w:r>
      <w:r w:rsidR="00883AC4">
        <w:rPr>
          <w:rFonts w:ascii="Arial" w:hAnsi="Arial" w:cs="Arial"/>
        </w:rPr>
        <w:t xml:space="preserve">dle zákona č. 326/1999 Sb., především řízení v žádostech o vydání povolení k trvalému pobytu na území, o vydání právního postavení dlouhodobě pobývajícího rezidenta v ES na území, o vydání cizineckého pasu a cestovního dokladu vydaného ČR na základě mezinárodní smlouvy </w:t>
      </w:r>
      <w:r w:rsidR="00883AC4">
        <w:rPr>
          <w:rFonts w:ascii="Arial" w:hAnsi="Arial" w:cs="Arial"/>
        </w:rPr>
        <w:br/>
        <w:t xml:space="preserve">o rušení platnosti víza k pobytu nad 90 dnů a platnosti povolení k trvalému pobytu, spolupráce s dalšími odděleními odboru azylové a migrační politiky a ostatními orgány státní správy </w:t>
      </w:r>
      <w:r w:rsidR="00883AC4">
        <w:rPr>
          <w:rFonts w:ascii="Arial" w:hAnsi="Arial" w:cs="Arial"/>
        </w:rPr>
        <w:br/>
        <w:t xml:space="preserve">a místní samosprávy, např. ČSSZ, ÚP, MZV, Policie ČR, soudy, OSPOD, odd. </w:t>
      </w:r>
      <w:proofErr w:type="gramStart"/>
      <w:r w:rsidR="00883AC4">
        <w:rPr>
          <w:rFonts w:ascii="Arial" w:hAnsi="Arial" w:cs="Arial"/>
        </w:rPr>
        <w:t>matrik</w:t>
      </w:r>
      <w:proofErr w:type="gramEnd"/>
      <w:r w:rsidR="00883AC4">
        <w:rPr>
          <w:rFonts w:ascii="Arial" w:hAnsi="Arial" w:cs="Arial"/>
        </w:rPr>
        <w:t>, MŠMT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883AC4">
        <w:rPr>
          <w:rFonts w:ascii="Arial" w:hAnsi="Arial" w:cs="Arial"/>
        </w:rPr>
        <w:t xml:space="preserve">Součástí ústních pohovorů bude písemný test zaměřený na orientaci v zákoně č. 326/1999 Sb., o pobytu cizinců, v zákoně </w:t>
      </w:r>
      <w:r w:rsidR="00883AC4">
        <w:rPr>
          <w:rFonts w:ascii="Arial" w:hAnsi="Arial" w:cs="Arial"/>
        </w:rPr>
        <w:br/>
      </w:r>
      <w:r w:rsidR="00883AC4">
        <w:rPr>
          <w:rFonts w:ascii="Arial" w:hAnsi="Arial" w:cs="Arial"/>
        </w:rPr>
        <w:lastRenderedPageBreak/>
        <w:t xml:space="preserve">č. 500/2004 Sb., správní řád a ze základních informací o EU a ČR. </w:t>
      </w:r>
      <w:r w:rsidR="00BC18F3">
        <w:rPr>
          <w:rFonts w:ascii="Arial" w:hAnsi="Arial" w:cs="Arial"/>
        </w:rPr>
        <w:t>Služ</w:t>
      </w:r>
      <w:r w:rsidR="00883AC4">
        <w:rPr>
          <w:rFonts w:ascii="Arial" w:hAnsi="Arial" w:cs="Arial"/>
        </w:rPr>
        <w:t>ební místo je</w:t>
      </w:r>
      <w:r w:rsidR="0070558A" w:rsidRPr="00635249">
        <w:rPr>
          <w:rFonts w:ascii="Arial" w:hAnsi="Arial" w:cs="Arial"/>
        </w:rPr>
        <w:t xml:space="preserve"> vhodné</w:t>
      </w:r>
      <w:r w:rsidR="00883AC4">
        <w:rPr>
          <w:rFonts w:ascii="Arial" w:hAnsi="Arial" w:cs="Arial"/>
        </w:rPr>
        <w:t xml:space="preserve"> i</w:t>
      </w:r>
      <w:r w:rsidR="0070558A" w:rsidRPr="00635249">
        <w:rPr>
          <w:rFonts w:ascii="Arial" w:hAnsi="Arial" w:cs="Arial"/>
        </w:rPr>
        <w:t xml:space="preserve">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B2365">
        <w:rPr>
          <w:rFonts w:ascii="Arial" w:hAnsi="Arial" w:cs="Arial"/>
          <w:b/>
        </w:rPr>
        <w:t>20.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74E5E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pobytového správního řízení </w:t>
      </w:r>
      <w:r w:rsidR="00883AC4">
        <w:rPr>
          <w:rFonts w:ascii="Arial" w:hAnsi="Arial" w:cs="Arial"/>
          <w:b/>
        </w:rPr>
        <w:t>Praha VI.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883AC4">
        <w:rPr>
          <w:rFonts w:ascii="Arial" w:hAnsi="Arial" w:cs="Arial"/>
          <w:b/>
        </w:rPr>
        <w:t>30266280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974E5E">
        <w:rPr>
          <w:rFonts w:ascii="Arial" w:hAnsi="Arial" w:cs="Arial"/>
          <w:b/>
        </w:rPr>
        <w:t>MV-</w:t>
      </w:r>
      <w:r w:rsidR="00974E5E" w:rsidRPr="00974E5E">
        <w:rPr>
          <w:rFonts w:ascii="Arial" w:hAnsi="Arial" w:cs="Arial"/>
          <w:b/>
        </w:rPr>
        <w:t>185992</w:t>
      </w:r>
      <w:r w:rsidR="00AE6214" w:rsidRPr="00974E5E">
        <w:rPr>
          <w:rFonts w:ascii="Arial" w:hAnsi="Arial" w:cs="Arial"/>
          <w:b/>
        </w:rPr>
        <w:t>-</w:t>
      </w:r>
      <w:r w:rsidR="00635249" w:rsidRPr="00974E5E">
        <w:rPr>
          <w:rFonts w:ascii="Arial" w:hAnsi="Arial" w:cs="Arial"/>
          <w:b/>
        </w:rPr>
        <w:t>3</w:t>
      </w:r>
      <w:r w:rsidR="00312A72" w:rsidRPr="00974E5E">
        <w:rPr>
          <w:rFonts w:ascii="Arial" w:hAnsi="Arial" w:cs="Arial"/>
          <w:b/>
        </w:rPr>
        <w:t>/SP-201</w:t>
      </w:r>
      <w:r w:rsidR="00B3674E" w:rsidRPr="00974E5E">
        <w:rPr>
          <w:rFonts w:ascii="Arial" w:hAnsi="Arial" w:cs="Arial"/>
          <w:b/>
        </w:rPr>
        <w:t>9</w:t>
      </w:r>
      <w:r w:rsidRPr="00974E5E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2" w:name="_GoBack"/>
      <w:bookmarkEnd w:id="2"/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883AC4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83AC4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1330C" w:rsidRPr="007D7E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4E5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330C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83AC4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4E5E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8EF9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CD36A-6F6F-4C09-B982-1C2A3E4B5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1072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2019-12-22T10:16:00Z</dcterms:created>
  <dcterms:modified xsi:type="dcterms:W3CDTF">2019-12-27T13:15:00Z</dcterms:modified>
</cp:coreProperties>
</file>