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0A36A4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0A36A4" w:rsidTr="000A36A4">
        <w:trPr>
          <w:trHeight w:val="464"/>
        </w:trPr>
        <w:tc>
          <w:tcPr>
            <w:tcW w:w="0" w:type="auto"/>
            <w:hideMark/>
          </w:tcPr>
          <w:p w:rsidR="000A36A4" w:rsidRDefault="000A36A4" w:rsidP="000A36A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DA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MVCRX04SZDAB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A36A4" w:rsidTr="000A36A4">
        <w:trPr>
          <w:trHeight w:val="114"/>
        </w:trPr>
        <w:tc>
          <w:tcPr>
            <w:tcW w:w="0" w:type="auto"/>
            <w:hideMark/>
          </w:tcPr>
          <w:p w:rsidR="000A36A4" w:rsidRDefault="000A36A4" w:rsidP="000A36A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DA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MVCRX04SZDAB</w:t>
            </w:r>
            <w:r>
              <w:fldChar w:fldCharType="end"/>
            </w:r>
            <w:bookmarkEnd w:id="1"/>
          </w:p>
        </w:tc>
      </w:tr>
      <w:tr w:rsidR="000A36A4" w:rsidTr="000A36A4">
        <w:trPr>
          <w:trHeight w:val="122"/>
        </w:trPr>
        <w:tc>
          <w:tcPr>
            <w:tcW w:w="0" w:type="auto"/>
            <w:hideMark/>
          </w:tcPr>
          <w:p w:rsidR="000A36A4" w:rsidRDefault="000A36A4" w:rsidP="000A36A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16B06">
        <w:rPr>
          <w:rFonts w:ascii="Arial" w:hAnsi="Arial" w:cs="Arial"/>
          <w:b/>
          <w:sz w:val="24"/>
          <w:szCs w:val="24"/>
        </w:rPr>
        <w:t>pobytu cizinců Praha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0A36A4">
        <w:rPr>
          <w:rFonts w:ascii="Arial" w:hAnsi="Arial" w:cs="Arial"/>
        </w:rPr>
        <w:t>MV-</w:t>
      </w:r>
      <w:r w:rsidR="000A36A4" w:rsidRPr="000A36A4">
        <w:rPr>
          <w:rFonts w:ascii="Arial" w:hAnsi="Arial" w:cs="Arial"/>
        </w:rPr>
        <w:t>185987</w:t>
      </w:r>
      <w:r w:rsidR="00AB7FFE" w:rsidRPr="000A36A4">
        <w:rPr>
          <w:rFonts w:ascii="Arial" w:hAnsi="Arial" w:cs="Arial"/>
        </w:rPr>
        <w:t>-</w:t>
      </w:r>
      <w:r w:rsidR="00635249" w:rsidRPr="000A36A4">
        <w:rPr>
          <w:rFonts w:ascii="Arial" w:hAnsi="Arial" w:cs="Arial"/>
        </w:rPr>
        <w:t>3</w:t>
      </w:r>
      <w:r w:rsidR="00B02CD2" w:rsidRPr="000A36A4">
        <w:rPr>
          <w:rFonts w:ascii="Arial" w:hAnsi="Arial" w:cs="Arial"/>
        </w:rPr>
        <w:t>/</w:t>
      </w:r>
      <w:r w:rsidRPr="000A36A4">
        <w:rPr>
          <w:rFonts w:ascii="Arial" w:hAnsi="Arial" w:cs="Arial"/>
        </w:rPr>
        <w:t>SP-201</w:t>
      </w:r>
      <w:r w:rsidR="00B3674E" w:rsidRPr="000A36A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16B06">
        <w:rPr>
          <w:rFonts w:ascii="Arial" w:hAnsi="Arial" w:cs="Arial"/>
          <w:b/>
        </w:rPr>
        <w:t>pobytu cizinců Praha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D16B06">
        <w:rPr>
          <w:rFonts w:ascii="Arial" w:hAnsi="Arial" w:cs="Arial"/>
          <w:b/>
        </w:rPr>
        <w:t>30310224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16B06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D16B06" w:rsidRPr="00D16B06">
        <w:rPr>
          <w:rFonts w:ascii="Arial" w:hAnsi="Arial" w:cs="Arial"/>
          <w:b/>
        </w:rPr>
        <w:t>ne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D16B06">
        <w:rPr>
          <w:rFonts w:ascii="Arial" w:hAnsi="Arial" w:cs="Arial"/>
          <w:b/>
        </w:rPr>
        <w:t xml:space="preserve">.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6B06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16B06">
        <w:rPr>
          <w:rFonts w:ascii="Arial" w:hAnsi="Arial" w:cs="Arial"/>
        </w:rPr>
        <w:t>metodická podpora a organizace pracovních úkolů, vedení správního řízení, odbavování klientů v souvislosti s pobytovou agendou, posuzování odborných podkladů pro vyřizování žádostí o udělení pobytu, zejména žádosti podávané na území včetně provádění výslechů s účastníky řízení o udělení pobytu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16B06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je výhodou.</w:t>
      </w:r>
      <w:r w:rsidR="00EB2365">
        <w:rPr>
          <w:rFonts w:ascii="Arial" w:hAnsi="Arial" w:cs="Arial"/>
        </w:rPr>
        <w:t xml:space="preserve"> </w:t>
      </w:r>
      <w:r w:rsidR="00DF667B" w:rsidRPr="00635249">
        <w:rPr>
          <w:rFonts w:ascii="Arial" w:hAnsi="Arial" w:cs="Arial"/>
        </w:rPr>
        <w:t xml:space="preserve">Na služebním místě je stanoven </w:t>
      </w:r>
      <w:r w:rsidR="00DF667B" w:rsidRPr="00635249">
        <w:rPr>
          <w:rFonts w:ascii="Arial" w:hAnsi="Arial" w:cs="Arial"/>
          <w:b/>
        </w:rPr>
        <w:t>zvláštní příplatek</w:t>
      </w:r>
      <w:r w:rsidR="00DF667B" w:rsidRPr="00635249">
        <w:rPr>
          <w:rFonts w:ascii="Arial" w:hAnsi="Arial" w:cs="Arial"/>
        </w:rPr>
        <w:t xml:space="preserve"> podle nařízení vlády č. 304/2014 Sb., o platových poměrech státních zaměstnanců.</w:t>
      </w:r>
      <w:r w:rsidR="0070558A" w:rsidRPr="00635249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EB2365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B2365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A36A4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D16B06">
        <w:rPr>
          <w:rFonts w:ascii="Arial" w:hAnsi="Arial" w:cs="Arial"/>
          <w:b/>
        </w:rPr>
        <w:t>pobytu cizinců Praha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D16B06">
        <w:rPr>
          <w:rFonts w:ascii="Arial" w:hAnsi="Arial" w:cs="Arial"/>
          <w:b/>
        </w:rPr>
        <w:t>30310224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0A36A4">
        <w:rPr>
          <w:rFonts w:ascii="Arial" w:hAnsi="Arial" w:cs="Arial"/>
          <w:b/>
        </w:rPr>
        <w:t>MV-</w:t>
      </w:r>
      <w:r w:rsidR="000A36A4" w:rsidRPr="000A36A4">
        <w:rPr>
          <w:rFonts w:ascii="Arial" w:hAnsi="Arial" w:cs="Arial"/>
          <w:b/>
        </w:rPr>
        <w:t>185987</w:t>
      </w:r>
      <w:r w:rsidR="00AE6214" w:rsidRPr="000A36A4">
        <w:rPr>
          <w:rFonts w:ascii="Arial" w:hAnsi="Arial" w:cs="Arial"/>
          <w:b/>
        </w:rPr>
        <w:t>-</w:t>
      </w:r>
      <w:r w:rsidR="00635249" w:rsidRPr="000A36A4">
        <w:rPr>
          <w:rFonts w:ascii="Arial" w:hAnsi="Arial" w:cs="Arial"/>
          <w:b/>
        </w:rPr>
        <w:t>3</w:t>
      </w:r>
      <w:r w:rsidR="00312A72" w:rsidRPr="000A36A4">
        <w:rPr>
          <w:rFonts w:ascii="Arial" w:hAnsi="Arial" w:cs="Arial"/>
          <w:b/>
        </w:rPr>
        <w:t>/SP-201</w:t>
      </w:r>
      <w:r w:rsidR="00B3674E" w:rsidRPr="000A36A4">
        <w:rPr>
          <w:rFonts w:ascii="Arial" w:hAnsi="Arial" w:cs="Arial"/>
          <w:b/>
        </w:rPr>
        <w:t>9</w:t>
      </w:r>
      <w:r w:rsidRPr="000A36A4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F667B" w:rsidRDefault="00DF667B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EB2365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B2365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202AF" w:rsidRPr="001906E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A36A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A36A4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D11087"/>
    <w:rsid w:val="00D16B06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2365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9EEA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B760C-8190-482B-BEA7-969508AF6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1020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2019-12-22T10:26:00Z</dcterms:created>
  <dcterms:modified xsi:type="dcterms:W3CDTF">2019-12-27T13:10:00Z</dcterms:modified>
</cp:coreProperties>
</file>