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30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C6604" w:rsidTr="002C6604">
        <w:trPr>
          <w:trHeight w:val="464"/>
        </w:trPr>
        <w:tc>
          <w:tcPr>
            <w:tcW w:w="0" w:type="auto"/>
            <w:hideMark/>
          </w:tcPr>
          <w:p w:rsidR="002C6604" w:rsidRDefault="002C6604" w:rsidP="002C66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RRB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MVCRX05GRRBH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C6604" w:rsidTr="002C6604">
        <w:trPr>
          <w:trHeight w:val="114"/>
        </w:trPr>
        <w:tc>
          <w:tcPr>
            <w:tcW w:w="0" w:type="auto"/>
            <w:hideMark/>
          </w:tcPr>
          <w:p w:rsidR="002C6604" w:rsidRDefault="002C6604" w:rsidP="002C66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RRB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MVCRX05GRRBH</w:t>
            </w:r>
            <w:r>
              <w:fldChar w:fldCharType="end"/>
            </w:r>
            <w:bookmarkEnd w:id="2"/>
          </w:p>
        </w:tc>
      </w:tr>
      <w:tr w:rsidR="002C6604" w:rsidTr="002C6604">
        <w:trPr>
          <w:trHeight w:val="122"/>
        </w:trPr>
        <w:tc>
          <w:tcPr>
            <w:tcW w:w="0" w:type="auto"/>
            <w:hideMark/>
          </w:tcPr>
          <w:p w:rsidR="002C6604" w:rsidRDefault="002C6604" w:rsidP="002C660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D2EB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2EB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D2EB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2EB6">
        <w:rPr>
          <w:rFonts w:ascii="Arial" w:hAnsi="Arial" w:cs="Arial"/>
          <w:b/>
          <w:sz w:val="24"/>
          <w:szCs w:val="24"/>
        </w:rPr>
        <w:t xml:space="preserve">na služební místo </w:t>
      </w:r>
      <w:r w:rsidR="00CD010A" w:rsidRPr="00DD2EB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DD2EB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2EB6">
        <w:rPr>
          <w:rFonts w:ascii="Arial" w:hAnsi="Arial" w:cs="Arial"/>
          <w:b/>
          <w:sz w:val="24"/>
          <w:szCs w:val="24"/>
        </w:rPr>
        <w:t xml:space="preserve">v oddělení </w:t>
      </w:r>
      <w:r w:rsidR="00CD010A" w:rsidRPr="00DD2EB6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 w:rsidRPr="00DD2EB6">
        <w:rPr>
          <w:rFonts w:ascii="Arial" w:hAnsi="Arial" w:cs="Arial"/>
          <w:b/>
          <w:sz w:val="24"/>
          <w:szCs w:val="24"/>
        </w:rPr>
        <w:t>;</w:t>
      </w:r>
    </w:p>
    <w:p w:rsidR="005221E0" w:rsidRPr="00DD2EB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2EB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D010A" w:rsidRPr="00DD2EB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D2EB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D2EB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D2EB6">
        <w:rPr>
          <w:rFonts w:ascii="Arial" w:hAnsi="Arial" w:cs="Arial"/>
        </w:rPr>
        <w:t>Č.j.</w:t>
      </w:r>
      <w:proofErr w:type="gramEnd"/>
      <w:r w:rsidR="00F94ECD" w:rsidRPr="00DD2EB6">
        <w:rPr>
          <w:rFonts w:ascii="Arial" w:hAnsi="Arial" w:cs="Arial"/>
        </w:rPr>
        <w:t>:</w:t>
      </w:r>
      <w:r w:rsidRPr="00DD2EB6">
        <w:rPr>
          <w:rFonts w:ascii="Arial" w:hAnsi="Arial" w:cs="Arial"/>
        </w:rPr>
        <w:t xml:space="preserve"> </w:t>
      </w:r>
      <w:r w:rsidR="00CD010A" w:rsidRPr="00DD2EB6">
        <w:rPr>
          <w:rFonts w:ascii="Arial" w:hAnsi="Arial" w:cs="Arial"/>
        </w:rPr>
        <w:t>MV-16833-3/SP-2021</w:t>
      </w:r>
      <w:r w:rsidR="007E5A22" w:rsidRPr="00DD2EB6">
        <w:rPr>
          <w:rFonts w:ascii="Arial" w:hAnsi="Arial" w:cs="Arial"/>
        </w:rPr>
        <w:tab/>
      </w:r>
      <w:r w:rsidR="0057691E" w:rsidRPr="00DD2EB6">
        <w:rPr>
          <w:rFonts w:ascii="Arial" w:hAnsi="Arial" w:cs="Arial"/>
        </w:rPr>
        <w:t xml:space="preserve">                                                                </w:t>
      </w:r>
      <w:r w:rsidR="0084214F" w:rsidRPr="00DD2EB6">
        <w:rPr>
          <w:rFonts w:ascii="Arial" w:hAnsi="Arial" w:cs="Arial"/>
        </w:rPr>
        <w:t xml:space="preserve">                            </w:t>
      </w:r>
      <w:r w:rsidR="00F50535" w:rsidRPr="00DD2EB6">
        <w:rPr>
          <w:rFonts w:ascii="Arial" w:hAnsi="Arial" w:cs="Arial"/>
        </w:rPr>
        <w:t xml:space="preserve"> </w:t>
      </w:r>
      <w:r w:rsidR="00AE71FE" w:rsidRPr="00DD2EB6">
        <w:rPr>
          <w:rFonts w:ascii="Arial" w:hAnsi="Arial" w:cs="Arial"/>
        </w:rPr>
        <w:t>P</w:t>
      </w:r>
      <w:r w:rsidR="0057691E" w:rsidRPr="00DD2EB6">
        <w:rPr>
          <w:rFonts w:ascii="Arial" w:hAnsi="Arial" w:cs="Arial"/>
        </w:rPr>
        <w:t xml:space="preserve">raha </w:t>
      </w:r>
      <w:r w:rsidR="00CD010A" w:rsidRPr="00DD2EB6">
        <w:rPr>
          <w:rFonts w:ascii="Arial" w:hAnsi="Arial" w:cs="Arial"/>
        </w:rPr>
        <w:t>2.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D2EB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DD2EB6">
        <w:rPr>
          <w:rFonts w:ascii="Arial" w:hAnsi="Arial" w:cs="Arial"/>
        </w:rPr>
        <w:t xml:space="preserve">místo </w:t>
      </w:r>
      <w:r w:rsidR="00CD010A" w:rsidRPr="00DD2EB6">
        <w:rPr>
          <w:rFonts w:ascii="Arial" w:hAnsi="Arial" w:cs="Arial"/>
          <w:b/>
        </w:rPr>
        <w:t>vrchního referenta/rady</w:t>
      </w:r>
      <w:r w:rsidR="000A76A7" w:rsidRPr="00DD2EB6">
        <w:rPr>
          <w:rFonts w:ascii="Arial" w:hAnsi="Arial" w:cs="Arial"/>
          <w:b/>
        </w:rPr>
        <w:t xml:space="preserve"> </w:t>
      </w:r>
      <w:r w:rsidRPr="00DD2EB6">
        <w:rPr>
          <w:rFonts w:ascii="Arial" w:hAnsi="Arial" w:cs="Arial"/>
          <w:b/>
        </w:rPr>
        <w:t xml:space="preserve">v oddělení </w:t>
      </w:r>
      <w:r w:rsidR="00CD010A" w:rsidRPr="00DD2EB6">
        <w:rPr>
          <w:rFonts w:ascii="Arial" w:hAnsi="Arial" w:cs="Arial"/>
          <w:b/>
        </w:rPr>
        <w:t>pobytového správního řízení Praha VI.</w:t>
      </w:r>
      <w:r w:rsidR="0027559A" w:rsidRPr="00DD2EB6">
        <w:rPr>
          <w:rFonts w:ascii="Arial" w:hAnsi="Arial" w:cs="Arial"/>
          <w:b/>
        </w:rPr>
        <w:t>, v odboru</w:t>
      </w:r>
      <w:r w:rsidR="00F45FC8" w:rsidRPr="00DD2EB6">
        <w:rPr>
          <w:rFonts w:ascii="Arial" w:hAnsi="Arial" w:cs="Arial"/>
          <w:b/>
        </w:rPr>
        <w:t xml:space="preserve"> </w:t>
      </w:r>
      <w:r w:rsidR="00CD010A" w:rsidRPr="00DD2EB6">
        <w:rPr>
          <w:rFonts w:ascii="Arial" w:hAnsi="Arial" w:cs="Arial"/>
          <w:b/>
        </w:rPr>
        <w:t>azylové a migrační politiky</w:t>
      </w:r>
      <w:r w:rsidRPr="00DD2EB6">
        <w:rPr>
          <w:rFonts w:ascii="Arial" w:hAnsi="Arial" w:cs="Arial"/>
          <w:b/>
        </w:rPr>
        <w:t>,</w:t>
      </w:r>
      <w:r w:rsidR="005221E0" w:rsidRPr="00DD2EB6">
        <w:rPr>
          <w:rFonts w:ascii="Arial" w:hAnsi="Arial" w:cs="Arial"/>
          <w:b/>
        </w:rPr>
        <w:t xml:space="preserve"> </w:t>
      </w:r>
      <w:r w:rsidRPr="00DD2EB6">
        <w:rPr>
          <w:rFonts w:ascii="Arial" w:hAnsi="Arial" w:cs="Arial"/>
          <w:b/>
        </w:rPr>
        <w:t>ID</w:t>
      </w:r>
      <w:r w:rsidR="00CD010A" w:rsidRPr="00DD2EB6">
        <w:rPr>
          <w:rFonts w:ascii="Arial" w:hAnsi="Arial" w:cs="Arial"/>
          <w:b/>
        </w:rPr>
        <w:t> 30302767</w:t>
      </w:r>
      <w:r w:rsidR="00FF0671" w:rsidRPr="00DD2EB6">
        <w:rPr>
          <w:rFonts w:ascii="Arial" w:hAnsi="Arial" w:cs="Arial"/>
          <w:b/>
        </w:rPr>
        <w:t>,</w:t>
      </w:r>
      <w:r w:rsidRPr="00DD2EB6">
        <w:rPr>
          <w:rFonts w:ascii="Arial" w:hAnsi="Arial" w:cs="Arial"/>
        </w:rPr>
        <w:t xml:space="preserve"> </w:t>
      </w:r>
      <w:r w:rsidR="00A0294A" w:rsidRPr="00DD2EB6">
        <w:rPr>
          <w:rFonts w:ascii="Arial" w:hAnsi="Arial" w:cs="Arial"/>
        </w:rPr>
        <w:t>v</w:t>
      </w:r>
      <w:r w:rsidR="000A76A7" w:rsidRPr="00DD2EB6">
        <w:rPr>
          <w:rFonts w:ascii="Arial" w:hAnsi="Arial" w:cs="Arial"/>
        </w:rPr>
        <w:t> </w:t>
      </w:r>
      <w:r w:rsidR="00CD010A" w:rsidRPr="00DD2EB6">
        <w:rPr>
          <w:rFonts w:ascii="Arial" w:hAnsi="Arial" w:cs="Arial"/>
        </w:rPr>
        <w:t>oboru</w:t>
      </w:r>
      <w:r w:rsidRPr="00DD2EB6">
        <w:rPr>
          <w:rFonts w:ascii="Arial" w:hAnsi="Arial" w:cs="Arial"/>
        </w:rPr>
        <w:t xml:space="preserve"> </w:t>
      </w:r>
      <w:r w:rsidR="00A0294A" w:rsidRPr="00DD2EB6">
        <w:rPr>
          <w:rFonts w:ascii="Arial" w:hAnsi="Arial" w:cs="Arial"/>
        </w:rPr>
        <w:t>služby</w:t>
      </w:r>
      <w:r w:rsidRPr="00DD2EB6">
        <w:rPr>
          <w:rFonts w:ascii="Arial" w:hAnsi="Arial" w:cs="Arial"/>
        </w:rPr>
        <w:t xml:space="preserve">: </w:t>
      </w:r>
    </w:p>
    <w:p w:rsidR="0062486E" w:rsidRPr="00DD2EB6" w:rsidRDefault="00CD010A" w:rsidP="00CD010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D2EB6">
        <w:rPr>
          <w:rFonts w:ascii="Arial" w:hAnsi="Arial" w:cs="Arial"/>
          <w:i/>
        </w:rPr>
        <w:t>24. Vnitřní pořádek a bezpečnost státu</w:t>
      </w:r>
    </w:p>
    <w:p w:rsidR="00C0487A" w:rsidRPr="00DD2EB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D2EB6">
        <w:rPr>
          <w:rFonts w:ascii="Arial" w:hAnsi="Arial" w:cs="Arial"/>
        </w:rPr>
        <w:t xml:space="preserve">Místem výkonu služby </w:t>
      </w:r>
      <w:r w:rsidR="00CE079D" w:rsidRPr="00DD2EB6">
        <w:rPr>
          <w:rFonts w:ascii="Arial" w:hAnsi="Arial" w:cs="Arial"/>
        </w:rPr>
        <w:t xml:space="preserve">je </w:t>
      </w:r>
      <w:r w:rsidR="00CD010A" w:rsidRPr="00DD2EB6">
        <w:rPr>
          <w:rFonts w:ascii="Arial" w:hAnsi="Arial" w:cs="Arial"/>
          <w:b/>
        </w:rPr>
        <w:t>Praha</w:t>
      </w:r>
      <w:r w:rsidR="00767644" w:rsidRPr="00DD2EB6">
        <w:rPr>
          <w:rFonts w:ascii="Arial" w:hAnsi="Arial" w:cs="Arial"/>
          <w:b/>
        </w:rPr>
        <w:t>.</w:t>
      </w:r>
    </w:p>
    <w:p w:rsidR="0057691E" w:rsidRPr="00DD2EB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2EB6">
        <w:rPr>
          <w:rFonts w:ascii="Arial" w:hAnsi="Arial" w:cs="Arial"/>
        </w:rPr>
        <w:t xml:space="preserve">Služba na tomto služebním místě bude vykonávána ve služebním poměru na dobu </w:t>
      </w:r>
      <w:r w:rsidR="00CD010A" w:rsidRPr="00DD2EB6">
        <w:rPr>
          <w:rFonts w:ascii="Arial" w:hAnsi="Arial" w:cs="Arial"/>
          <w:b/>
        </w:rPr>
        <w:t>neurčitou</w:t>
      </w:r>
      <w:r w:rsidR="0027559A" w:rsidRPr="00DD2EB6">
        <w:rPr>
          <w:rFonts w:ascii="Arial" w:hAnsi="Arial" w:cs="Arial"/>
          <w:b/>
        </w:rPr>
        <w:t xml:space="preserve">. </w:t>
      </w:r>
    </w:p>
    <w:p w:rsidR="00C0487A" w:rsidRPr="00DD2EB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Předpokládaným </w:t>
      </w:r>
      <w:r w:rsidR="00F26DDA" w:rsidRPr="00DD2EB6">
        <w:rPr>
          <w:rFonts w:ascii="Arial" w:hAnsi="Arial" w:cs="Arial"/>
        </w:rPr>
        <w:t xml:space="preserve">termínem </w:t>
      </w:r>
      <w:r w:rsidR="00092B0F" w:rsidRPr="00DD2EB6">
        <w:rPr>
          <w:rFonts w:ascii="Arial" w:hAnsi="Arial" w:cs="Arial"/>
        </w:rPr>
        <w:t xml:space="preserve">nástupu </w:t>
      </w:r>
      <w:r w:rsidR="008C3B5F" w:rsidRPr="00DD2EB6">
        <w:rPr>
          <w:rFonts w:ascii="Arial" w:hAnsi="Arial" w:cs="Arial"/>
        </w:rPr>
        <w:t>do</w:t>
      </w:r>
      <w:r w:rsidR="003E630C" w:rsidRPr="00DD2EB6">
        <w:rPr>
          <w:rFonts w:ascii="Arial" w:hAnsi="Arial" w:cs="Arial"/>
        </w:rPr>
        <w:t> </w:t>
      </w:r>
      <w:r w:rsidR="008C3B5F" w:rsidRPr="00DD2EB6">
        <w:rPr>
          <w:rFonts w:ascii="Arial" w:hAnsi="Arial" w:cs="Arial"/>
        </w:rPr>
        <w:t xml:space="preserve">služby </w:t>
      </w:r>
      <w:r w:rsidRPr="00DD2EB6">
        <w:rPr>
          <w:rFonts w:ascii="Arial" w:hAnsi="Arial" w:cs="Arial"/>
        </w:rPr>
        <w:t xml:space="preserve">je </w:t>
      </w:r>
      <w:r w:rsidR="00CD010A" w:rsidRPr="00DD2EB6">
        <w:rPr>
          <w:rFonts w:ascii="Arial" w:hAnsi="Arial" w:cs="Arial"/>
          <w:b/>
        </w:rPr>
        <w:t>květen</w:t>
      </w:r>
      <w:r w:rsidR="0027559A" w:rsidRPr="00DD2EB6">
        <w:rPr>
          <w:rFonts w:ascii="Arial" w:hAnsi="Arial" w:cs="Arial"/>
          <w:b/>
        </w:rPr>
        <w:t xml:space="preserve"> 202</w:t>
      </w:r>
      <w:r w:rsidR="000A76A7" w:rsidRPr="00DD2EB6">
        <w:rPr>
          <w:rFonts w:ascii="Arial" w:hAnsi="Arial" w:cs="Arial"/>
          <w:b/>
        </w:rPr>
        <w:t>1</w:t>
      </w:r>
      <w:r w:rsidRPr="00DD2EB6">
        <w:rPr>
          <w:rFonts w:ascii="Arial" w:hAnsi="Arial" w:cs="Arial"/>
          <w:b/>
        </w:rPr>
        <w:t>.</w:t>
      </w:r>
    </w:p>
    <w:p w:rsidR="00DE0518" w:rsidRPr="00DD2EB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D2EB6">
        <w:rPr>
          <w:rFonts w:ascii="Arial" w:hAnsi="Arial" w:cs="Arial"/>
        </w:rPr>
        <w:t xml:space="preserve">Služební místo je zařazeno </w:t>
      </w:r>
      <w:r w:rsidR="008E6A0B" w:rsidRPr="00DD2EB6">
        <w:rPr>
          <w:rFonts w:ascii="Arial" w:hAnsi="Arial" w:cs="Arial"/>
        </w:rPr>
        <w:t xml:space="preserve">podle </w:t>
      </w:r>
      <w:r w:rsidR="004B2025" w:rsidRPr="00DD2EB6">
        <w:rPr>
          <w:rFonts w:ascii="Arial" w:hAnsi="Arial" w:cs="Arial"/>
        </w:rPr>
        <w:t>p</w:t>
      </w:r>
      <w:r w:rsidR="008E6A0B" w:rsidRPr="00DD2EB6">
        <w:rPr>
          <w:rFonts w:ascii="Arial" w:hAnsi="Arial" w:cs="Arial"/>
        </w:rPr>
        <w:t xml:space="preserve">řílohy č. 1 k zákonu </w:t>
      </w:r>
      <w:r w:rsidRPr="00DD2EB6">
        <w:rPr>
          <w:rFonts w:ascii="Arial" w:hAnsi="Arial" w:cs="Arial"/>
        </w:rPr>
        <w:t xml:space="preserve">do </w:t>
      </w:r>
      <w:r w:rsidR="00CD010A" w:rsidRPr="00DD2EB6">
        <w:rPr>
          <w:rFonts w:ascii="Arial" w:hAnsi="Arial" w:cs="Arial"/>
          <w:b/>
        </w:rPr>
        <w:t>10. platové třídy</w:t>
      </w:r>
      <w:r w:rsidRPr="00DD2EB6">
        <w:rPr>
          <w:rFonts w:ascii="Arial" w:hAnsi="Arial" w:cs="Arial"/>
          <w:b/>
        </w:rPr>
        <w:t>.</w:t>
      </w:r>
    </w:p>
    <w:p w:rsidR="00CD010A" w:rsidRPr="00DD2EB6" w:rsidRDefault="00CD010A" w:rsidP="00CD010A">
      <w:pPr>
        <w:spacing w:after="240" w:line="360" w:lineRule="auto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>N</w:t>
      </w:r>
      <w:r w:rsidR="00417DD3" w:rsidRPr="00DD2EB6">
        <w:rPr>
          <w:rFonts w:ascii="Arial" w:hAnsi="Arial" w:cs="Arial"/>
        </w:rPr>
        <w:t xml:space="preserve">a služebním místě </w:t>
      </w:r>
      <w:r w:rsidR="004B2025" w:rsidRPr="00DD2EB6">
        <w:rPr>
          <w:rFonts w:ascii="Arial" w:hAnsi="Arial" w:cs="Arial"/>
        </w:rPr>
        <w:t>jsou vykonávány zejména následující činnosti</w:t>
      </w:r>
      <w:r w:rsidR="00417DD3" w:rsidRPr="00DD2EB6">
        <w:rPr>
          <w:rFonts w:ascii="Arial" w:hAnsi="Arial" w:cs="Arial"/>
        </w:rPr>
        <w:t xml:space="preserve">: </w:t>
      </w:r>
      <w:r w:rsidRPr="00DD2EB6">
        <w:rPr>
          <w:rFonts w:ascii="Arial" w:hAnsi="Arial" w:cs="Arial"/>
        </w:rPr>
        <w:t>správní řízení dle zákona č. 326/1999 Sb. především řízení o zrušení platnosti víza, řízení o žádostech o vydání povolení k přechodnému, dlouhodobému a trvalému pobytu, spolupráce s dalšími odd. OAMP a ostatními orgány státní správy a místní samosprávy.</w:t>
      </w:r>
    </w:p>
    <w:p w:rsidR="00B228A2" w:rsidRPr="00635249" w:rsidRDefault="00276ED4" w:rsidP="00CD010A">
      <w:pPr>
        <w:spacing w:after="240" w:line="360" w:lineRule="auto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Posuzovány budou </w:t>
      </w:r>
      <w:r w:rsidR="00B228A2" w:rsidRPr="00DD2EB6">
        <w:rPr>
          <w:rFonts w:ascii="Arial" w:hAnsi="Arial" w:cs="Arial"/>
          <w:b/>
        </w:rPr>
        <w:t>žádosti</w:t>
      </w:r>
      <w:r w:rsidR="00CC35D5" w:rsidRPr="00DD2EB6">
        <w:rPr>
          <w:rStyle w:val="Znakapoznpodarou"/>
          <w:rFonts w:ascii="Arial" w:hAnsi="Arial" w:cs="Arial"/>
          <w:b/>
        </w:rPr>
        <w:footnoteReference w:id="1"/>
      </w:r>
      <w:r w:rsidR="003059FD" w:rsidRPr="00DD2EB6">
        <w:rPr>
          <w:rFonts w:ascii="Arial" w:hAnsi="Arial" w:cs="Arial"/>
          <w:b/>
        </w:rPr>
        <w:t xml:space="preserve"> </w:t>
      </w:r>
      <w:r w:rsidR="003059FD" w:rsidRPr="00DD2EB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D2EB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D2EB6">
        <w:rPr>
          <w:rFonts w:ascii="Arial" w:eastAsia="Times New Roman" w:hAnsi="Arial" w:cs="Arial"/>
          <w:lang w:eastAsia="cs-CZ"/>
        </w:rPr>
        <w:t>(dále jen „žádost“)</w:t>
      </w:r>
      <w:r w:rsidR="00C0487A" w:rsidRPr="00DD2EB6">
        <w:rPr>
          <w:rFonts w:ascii="Arial" w:hAnsi="Arial" w:cs="Arial"/>
          <w:b/>
        </w:rPr>
        <w:t xml:space="preserve"> podané ve lhůtě </w:t>
      </w:r>
      <w:r w:rsidR="0057691E" w:rsidRPr="00DD2EB6">
        <w:rPr>
          <w:rFonts w:ascii="Arial" w:hAnsi="Arial" w:cs="Arial"/>
          <w:b/>
        </w:rPr>
        <w:br/>
      </w:r>
      <w:r w:rsidR="00C0487A" w:rsidRPr="00DD2EB6">
        <w:rPr>
          <w:rFonts w:ascii="Arial" w:hAnsi="Arial" w:cs="Arial"/>
          <w:b/>
        </w:rPr>
        <w:t>do</w:t>
      </w:r>
      <w:r w:rsidR="004C03D9" w:rsidRPr="00DD2EB6">
        <w:rPr>
          <w:rFonts w:ascii="Arial" w:hAnsi="Arial" w:cs="Arial"/>
          <w:b/>
        </w:rPr>
        <w:t> </w:t>
      </w:r>
      <w:r w:rsidR="00CD010A" w:rsidRPr="00DD2EB6">
        <w:rPr>
          <w:rFonts w:ascii="Arial" w:hAnsi="Arial" w:cs="Arial"/>
          <w:b/>
        </w:rPr>
        <w:t>22. února 2021</w:t>
      </w:r>
      <w:r w:rsidR="00C0487A" w:rsidRPr="00DD2EB6">
        <w:rPr>
          <w:rFonts w:ascii="Arial" w:hAnsi="Arial" w:cs="Arial"/>
        </w:rPr>
        <w:t xml:space="preserve">, tj. v této lhůtě </w:t>
      </w:r>
      <w:r w:rsidRPr="00DD2EB6">
        <w:rPr>
          <w:rFonts w:ascii="Arial" w:hAnsi="Arial" w:cs="Arial"/>
        </w:rPr>
        <w:t>za</w:t>
      </w:r>
      <w:r w:rsidR="00C0487A" w:rsidRPr="00DD2EB6">
        <w:rPr>
          <w:rFonts w:ascii="Arial" w:hAnsi="Arial" w:cs="Arial"/>
        </w:rPr>
        <w:t>slané</w:t>
      </w:r>
      <w:r w:rsidRPr="00DD2EB6">
        <w:rPr>
          <w:rFonts w:ascii="Arial" w:hAnsi="Arial" w:cs="Arial"/>
        </w:rPr>
        <w:t xml:space="preserve"> </w:t>
      </w:r>
      <w:r w:rsidR="006060F0" w:rsidRPr="00DD2EB6">
        <w:rPr>
          <w:rFonts w:ascii="Arial" w:hAnsi="Arial" w:cs="Arial"/>
        </w:rPr>
        <w:t xml:space="preserve">služebnímu orgánu </w:t>
      </w:r>
      <w:r w:rsidRPr="00DD2EB6">
        <w:rPr>
          <w:rFonts w:ascii="Arial" w:hAnsi="Arial" w:cs="Arial"/>
        </w:rPr>
        <w:t>prostřednictvím</w:t>
      </w:r>
      <w:r w:rsidR="00201A97" w:rsidRPr="00DD2EB6">
        <w:rPr>
          <w:rFonts w:ascii="Arial" w:hAnsi="Arial" w:cs="Arial"/>
        </w:rPr>
        <w:t xml:space="preserve"> </w:t>
      </w:r>
      <w:r w:rsidRPr="00DD2EB6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DD2EB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DD2EB6">
        <w:rPr>
          <w:rFonts w:ascii="Arial" w:hAnsi="Arial" w:cs="Arial"/>
          <w:b/>
        </w:rPr>
        <w:t>místo</w:t>
      </w:r>
      <w:r w:rsidR="004400F8" w:rsidRPr="00DD2EB6">
        <w:rPr>
          <w:rFonts w:ascii="Arial" w:hAnsi="Arial" w:cs="Arial"/>
          <w:b/>
        </w:rPr>
        <w:t xml:space="preserve"> </w:t>
      </w:r>
      <w:r w:rsidR="00CD010A" w:rsidRPr="00DD2EB6">
        <w:rPr>
          <w:rFonts w:ascii="Arial" w:hAnsi="Arial" w:cs="Arial"/>
          <w:b/>
        </w:rPr>
        <w:t>vrchního referenta/rady</w:t>
      </w:r>
      <w:r w:rsidR="00B95073" w:rsidRPr="00DD2EB6">
        <w:rPr>
          <w:rFonts w:ascii="Arial" w:hAnsi="Arial" w:cs="Arial"/>
          <w:b/>
        </w:rPr>
        <w:t xml:space="preserve"> v oddělení </w:t>
      </w:r>
      <w:r w:rsidR="00CD010A" w:rsidRPr="00DD2EB6">
        <w:rPr>
          <w:rFonts w:ascii="Arial" w:hAnsi="Arial" w:cs="Arial"/>
          <w:b/>
        </w:rPr>
        <w:t>pobytového správního řízení Praha VI.</w:t>
      </w:r>
      <w:r w:rsidR="00636D3D" w:rsidRPr="00DD2EB6">
        <w:rPr>
          <w:rFonts w:ascii="Arial" w:hAnsi="Arial" w:cs="Arial"/>
          <w:b/>
        </w:rPr>
        <w:t>,</w:t>
      </w:r>
      <w:r w:rsidR="003F070B" w:rsidRPr="00DD2EB6">
        <w:rPr>
          <w:rFonts w:ascii="Arial" w:hAnsi="Arial" w:cs="Arial"/>
          <w:b/>
        </w:rPr>
        <w:t xml:space="preserve"> </w:t>
      </w:r>
      <w:r w:rsidR="00B95073" w:rsidRPr="00DD2EB6">
        <w:rPr>
          <w:rFonts w:ascii="Arial" w:hAnsi="Arial" w:cs="Arial"/>
          <w:b/>
        </w:rPr>
        <w:t xml:space="preserve">v odboru </w:t>
      </w:r>
      <w:r w:rsidR="00CD010A" w:rsidRPr="00DD2EB6">
        <w:rPr>
          <w:rFonts w:ascii="Arial" w:hAnsi="Arial" w:cs="Arial"/>
          <w:b/>
        </w:rPr>
        <w:t>azylové a migrační politiky</w:t>
      </w:r>
      <w:r w:rsidR="00312A72" w:rsidRPr="00DD2EB6">
        <w:rPr>
          <w:rFonts w:ascii="Arial" w:hAnsi="Arial" w:cs="Arial"/>
          <w:b/>
        </w:rPr>
        <w:t>,</w:t>
      </w:r>
      <w:r w:rsidR="007B2360" w:rsidRPr="00DD2EB6">
        <w:rPr>
          <w:rFonts w:ascii="Arial" w:hAnsi="Arial" w:cs="Arial"/>
          <w:b/>
        </w:rPr>
        <w:t xml:space="preserve"> </w:t>
      </w:r>
      <w:r w:rsidR="00312A72" w:rsidRPr="00DD2EB6">
        <w:rPr>
          <w:rFonts w:ascii="Arial" w:hAnsi="Arial" w:cs="Arial"/>
          <w:b/>
        </w:rPr>
        <w:t xml:space="preserve">ID </w:t>
      </w:r>
      <w:r w:rsidR="00CD010A" w:rsidRPr="00DD2EB6">
        <w:rPr>
          <w:rFonts w:ascii="Arial" w:hAnsi="Arial" w:cs="Arial"/>
          <w:b/>
        </w:rPr>
        <w:t>30302767</w:t>
      </w:r>
      <w:r w:rsidR="0042482E" w:rsidRPr="00DD2EB6">
        <w:rPr>
          <w:rFonts w:ascii="Arial" w:hAnsi="Arial" w:cs="Arial"/>
          <w:b/>
        </w:rPr>
        <w:t>,</w:t>
      </w:r>
      <w:r w:rsidR="005221E0" w:rsidRPr="00DD2EB6">
        <w:rPr>
          <w:rFonts w:ascii="Arial" w:hAnsi="Arial" w:cs="Arial"/>
          <w:b/>
        </w:rPr>
        <w:t xml:space="preserve"> </w:t>
      </w:r>
      <w:proofErr w:type="gramStart"/>
      <w:r w:rsidR="00312A72" w:rsidRPr="00DD2EB6">
        <w:rPr>
          <w:rFonts w:ascii="Arial" w:hAnsi="Arial" w:cs="Arial"/>
          <w:b/>
        </w:rPr>
        <w:t>č.j.</w:t>
      </w:r>
      <w:proofErr w:type="gramEnd"/>
      <w:r w:rsidR="00312A72" w:rsidRPr="00DD2EB6">
        <w:rPr>
          <w:rFonts w:ascii="Arial" w:hAnsi="Arial" w:cs="Arial"/>
          <w:b/>
        </w:rPr>
        <w:t xml:space="preserve">: </w:t>
      </w:r>
      <w:r w:rsidR="00CD010A" w:rsidRPr="00DD2EB6">
        <w:rPr>
          <w:rFonts w:ascii="Arial" w:hAnsi="Arial" w:cs="Arial"/>
          <w:b/>
        </w:rPr>
        <w:t>MV-16833-3/SP-2021</w:t>
      </w:r>
      <w:r w:rsidRPr="00DD2EB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F663D3" w:rsidRPr="00DD2EB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je státním občanem/státní občankou České republiky [§ </w:t>
      </w:r>
      <w:r w:rsidR="006568C9" w:rsidRPr="00DD2EB6">
        <w:rPr>
          <w:rFonts w:ascii="Arial" w:hAnsi="Arial" w:cs="Arial"/>
        </w:rPr>
        <w:t xml:space="preserve">25 odst. 1 písm. a) ve spojení </w:t>
      </w:r>
      <w:r w:rsidRPr="00DD2EB6">
        <w:rPr>
          <w:rFonts w:ascii="Arial" w:hAnsi="Arial" w:cs="Arial"/>
        </w:rPr>
        <w:t>s § 25 odst. 4 zákona];</w:t>
      </w:r>
    </w:p>
    <w:p w:rsidR="00F663D3" w:rsidRPr="00DD2EB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D2EB6">
        <w:rPr>
          <w:rFonts w:ascii="Arial" w:hAnsi="Arial" w:cs="Arial"/>
        </w:rPr>
        <w:t>ka</w:t>
      </w:r>
      <w:proofErr w:type="spellEnd"/>
      <w:r w:rsidRPr="00DD2EB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04059E">
        <w:rPr>
          <w:rFonts w:ascii="Arial" w:hAnsi="Arial" w:cs="Arial"/>
          <w:color w:val="FF0000"/>
          <w:sz w:val="24"/>
          <w:szCs w:val="24"/>
          <w:vertAlign w:val="superscript"/>
        </w:rPr>
        <w:footnoteReference w:id="3"/>
      </w:r>
      <w:r w:rsidR="00794F80" w:rsidRPr="0004059E">
        <w:rPr>
          <w:rFonts w:ascii="Arial" w:hAnsi="Arial" w:cs="Arial"/>
          <w:sz w:val="24"/>
          <w:szCs w:val="24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DD2EB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>d</w:t>
      </w:r>
      <w:r w:rsidR="00276ED4" w:rsidRPr="00DD2EB6">
        <w:rPr>
          <w:rFonts w:ascii="Arial" w:hAnsi="Arial" w:cs="Arial"/>
        </w:rPr>
        <w:t>osáhl</w:t>
      </w:r>
      <w:r w:rsidR="00DB5FC2" w:rsidRPr="00DD2EB6">
        <w:rPr>
          <w:rFonts w:ascii="Arial" w:hAnsi="Arial" w:cs="Arial"/>
        </w:rPr>
        <w:t>/a</w:t>
      </w:r>
      <w:r w:rsidR="00276ED4" w:rsidRPr="00DD2EB6">
        <w:rPr>
          <w:rFonts w:ascii="Arial" w:hAnsi="Arial" w:cs="Arial"/>
        </w:rPr>
        <w:t xml:space="preserve"> vzdělání stanoveného zákonem pro toto služební místo </w:t>
      </w:r>
      <w:r w:rsidR="007525D0" w:rsidRPr="00DD2EB6">
        <w:rPr>
          <w:rFonts w:ascii="Arial" w:hAnsi="Arial" w:cs="Arial"/>
        </w:rPr>
        <w:t>[</w:t>
      </w:r>
      <w:r w:rsidR="00276ED4" w:rsidRPr="00DD2EB6">
        <w:rPr>
          <w:rFonts w:ascii="Arial" w:hAnsi="Arial" w:cs="Arial"/>
        </w:rPr>
        <w:t>§ 25 odst. 1 písm. e) zákona</w:t>
      </w:r>
      <w:r w:rsidR="007525D0" w:rsidRPr="00DD2EB6">
        <w:rPr>
          <w:rFonts w:ascii="Arial" w:hAnsi="Arial" w:cs="Arial"/>
        </w:rPr>
        <w:t>]</w:t>
      </w:r>
      <w:r w:rsidR="006C7AEF" w:rsidRPr="00DD2EB6">
        <w:rPr>
          <w:rFonts w:ascii="Arial" w:hAnsi="Arial" w:cs="Arial"/>
        </w:rPr>
        <w:t xml:space="preserve">, tj. </w:t>
      </w:r>
      <w:r w:rsidR="00CD010A" w:rsidRPr="00DD2EB6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DD2EB6">
        <w:rPr>
          <w:rFonts w:ascii="Arial" w:hAnsi="Arial" w:cs="Arial"/>
        </w:rPr>
        <w:t>;</w:t>
      </w:r>
      <w:r w:rsidR="00276ED4" w:rsidRPr="00DD2EB6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Splnění tohoto předpokladu se </w:t>
      </w:r>
      <w:r w:rsidR="007525D0" w:rsidRPr="00DD2EB6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CD010A">
        <w:rPr>
          <w:rFonts w:ascii="Arial" w:hAnsi="Arial" w:cs="Arial"/>
        </w:rPr>
        <w:t xml:space="preserve">5 </w:t>
      </w:r>
      <w:r w:rsidR="00794F80" w:rsidRPr="00CD010A">
        <w:rPr>
          <w:rFonts w:ascii="Arial" w:hAnsi="Arial" w:cs="Arial"/>
        </w:rPr>
        <w:t xml:space="preserve">b) </w:t>
      </w:r>
      <w:r w:rsidRPr="00CD010A">
        <w:rPr>
          <w:rFonts w:ascii="Arial" w:hAnsi="Arial" w:cs="Arial"/>
        </w:rPr>
        <w:t xml:space="preserve">zákona </w:t>
      </w:r>
      <w:r w:rsidRPr="00B3266F">
        <w:rPr>
          <w:rFonts w:ascii="Arial" w:hAnsi="Arial" w:cs="Arial"/>
        </w:rPr>
        <w:t>služebním předpisem služebního orgánu, kterým je společný služební př</w:t>
      </w:r>
      <w:r w:rsidR="00794F80">
        <w:rPr>
          <w:rFonts w:ascii="Arial" w:hAnsi="Arial" w:cs="Arial"/>
        </w:rPr>
        <w:t xml:space="preserve">edpis náměstka ministra vnitra </w:t>
      </w:r>
      <w:r w:rsidRPr="00B3266F">
        <w:rPr>
          <w:rFonts w:ascii="Arial" w:hAnsi="Arial" w:cs="Arial"/>
        </w:rPr>
        <w:t>pro státní službu a státního taje</w:t>
      </w:r>
      <w:r>
        <w:rPr>
          <w:rFonts w:ascii="Arial" w:hAnsi="Arial" w:cs="Arial"/>
        </w:rPr>
        <w:t>m</w:t>
      </w:r>
      <w:r w:rsidR="00745FED">
        <w:rPr>
          <w:rFonts w:ascii="Arial" w:hAnsi="Arial" w:cs="Arial"/>
        </w:rPr>
        <w:t xml:space="preserve">níka v Ministerstvu </w:t>
      </w:r>
      <w:r w:rsidR="00745FED" w:rsidRPr="00DD2EB6">
        <w:rPr>
          <w:rFonts w:ascii="Arial" w:hAnsi="Arial" w:cs="Arial"/>
        </w:rPr>
        <w:t>vnitra č. </w:t>
      </w:r>
      <w:r w:rsidR="00CD010A" w:rsidRPr="00DD2EB6">
        <w:rPr>
          <w:rFonts w:ascii="Arial" w:hAnsi="Arial" w:cs="Arial"/>
        </w:rPr>
        <w:t>10/2021</w:t>
      </w:r>
      <w:r w:rsidR="00794F80" w:rsidRPr="00DD2EB6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 w:rsidR="00745FED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730B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D010A" w:rsidRPr="00221576" w:rsidRDefault="00CD010A" w:rsidP="00CD0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CD010A" w:rsidRPr="00221576" w:rsidRDefault="00CD010A" w:rsidP="00CD0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CD010A" w:rsidRPr="00221576" w:rsidRDefault="00CD010A" w:rsidP="00CD0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CD010A" w:rsidRDefault="00CD010A" w:rsidP="00CD01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DD2E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Odbor personální </w:t>
      </w:r>
    </w:p>
    <w:p w:rsidR="00205BF7" w:rsidRPr="00DD2EB6" w:rsidRDefault="00CD010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>Bc. Adéla Němcová</w:t>
      </w:r>
    </w:p>
    <w:p w:rsidR="00205BF7" w:rsidRPr="00DD2EB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tel. </w:t>
      </w:r>
      <w:r w:rsidR="00CD010A" w:rsidRPr="00DD2EB6">
        <w:rPr>
          <w:rFonts w:ascii="Arial" w:hAnsi="Arial" w:cs="Arial"/>
        </w:rPr>
        <w:t>+420 974 833 253</w:t>
      </w:r>
      <w:r w:rsidRPr="00DD2EB6">
        <w:rPr>
          <w:rFonts w:ascii="Arial" w:hAnsi="Arial" w:cs="Arial"/>
        </w:rPr>
        <w:t xml:space="preserve"> </w:t>
      </w:r>
    </w:p>
    <w:p w:rsidR="007B2360" w:rsidRPr="00DD2EB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D2EB6">
        <w:rPr>
          <w:rFonts w:ascii="Arial" w:hAnsi="Arial" w:cs="Arial"/>
        </w:rPr>
        <w:t xml:space="preserve">e-mail: </w:t>
      </w:r>
      <w:hyperlink r:id="rId10" w:history="1">
        <w:r w:rsidR="00CD010A" w:rsidRPr="00DD2EB6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860" w:rsidRDefault="00841860" w:rsidP="00276ED4">
      <w:pPr>
        <w:spacing w:after="0" w:line="240" w:lineRule="auto"/>
      </w:pPr>
      <w:r>
        <w:separator/>
      </w:r>
    </w:p>
  </w:endnote>
  <w:endnote w:type="continuationSeparator" w:id="0">
    <w:p w:rsidR="00841860" w:rsidRDefault="0084186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66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860" w:rsidRDefault="00841860" w:rsidP="00276ED4">
      <w:pPr>
        <w:spacing w:after="0" w:line="240" w:lineRule="auto"/>
      </w:pPr>
      <w:r>
        <w:separator/>
      </w:r>
    </w:p>
  </w:footnote>
  <w:footnote w:type="continuationSeparator" w:id="0">
    <w:p w:rsidR="00841860" w:rsidRDefault="0084186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C6604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402F"/>
    <w:rsid w:val="0080595F"/>
    <w:rsid w:val="00816597"/>
    <w:rsid w:val="00827422"/>
    <w:rsid w:val="008278D5"/>
    <w:rsid w:val="008405B6"/>
    <w:rsid w:val="00841860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5D4F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D010A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EB6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653E5-B1A3-4DF1-980D-B7A409B84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978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33</cp:revision>
  <cp:lastPrinted>2018-07-31T04:43:00Z</cp:lastPrinted>
  <dcterms:created xsi:type="dcterms:W3CDTF">2019-12-21T19:03:00Z</dcterms:created>
  <dcterms:modified xsi:type="dcterms:W3CDTF">2021-01-29T14:45:00Z</dcterms:modified>
</cp:coreProperties>
</file>