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771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189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057CD4" w:rsidRPr="007E1E0D" w:rsidTr="00057CD4">
              <w:trPr>
                <w:trHeight w:val="484"/>
              </w:trPr>
              <w:tc>
                <w:tcPr>
                  <w:tcW w:w="0" w:type="auto"/>
                </w:tcPr>
                <w:p w:rsidR="00057CD4" w:rsidRPr="007E1E0D" w:rsidRDefault="00057CD4" w:rsidP="00057CD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9WO5E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MVCRX059WO5E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57CD4" w:rsidRPr="007E1E0D" w:rsidRDefault="00057CD4" w:rsidP="00057CD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57CD4" w:rsidRPr="007E1E0D" w:rsidRDefault="00057CD4" w:rsidP="00057CD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057CD4" w:rsidRPr="007E1E0D" w:rsidTr="00057CD4">
              <w:trPr>
                <w:trHeight w:val="118"/>
              </w:trPr>
              <w:tc>
                <w:tcPr>
                  <w:tcW w:w="0" w:type="auto"/>
                </w:tcPr>
                <w:p w:rsidR="00057CD4" w:rsidRPr="007E1E0D" w:rsidRDefault="00057CD4" w:rsidP="00057CD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9WO5E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MVCRX059WO5E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057CD4" w:rsidRPr="007E1E0D" w:rsidRDefault="00057CD4" w:rsidP="00057CD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57CD4" w:rsidRPr="007E1E0D" w:rsidRDefault="00057CD4" w:rsidP="00057CD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57CD4" w:rsidRPr="007E1E0D" w:rsidTr="00057CD4">
              <w:trPr>
                <w:trHeight w:val="127"/>
              </w:trPr>
              <w:tc>
                <w:tcPr>
                  <w:tcW w:w="0" w:type="auto"/>
                </w:tcPr>
                <w:p w:rsidR="00057CD4" w:rsidRPr="007E1E0D" w:rsidRDefault="00057CD4" w:rsidP="00057CD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57CD4" w:rsidRPr="007E1E0D" w:rsidRDefault="00057CD4" w:rsidP="00057CD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57CD4" w:rsidRPr="007E1E0D" w:rsidRDefault="00057CD4" w:rsidP="00057CD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E517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1247">
        <w:rPr>
          <w:rFonts w:ascii="Arial" w:hAnsi="Arial" w:cs="Arial"/>
          <w:b/>
          <w:sz w:val="24"/>
          <w:szCs w:val="24"/>
        </w:rPr>
        <w:t>mezinárodní ochrany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097A66">
        <w:rPr>
          <w:rFonts w:ascii="Arial" w:hAnsi="Arial" w:cs="Arial"/>
        </w:rPr>
        <w:t>MV-</w:t>
      </w:r>
      <w:r w:rsidR="00F223AE" w:rsidRPr="00097A66">
        <w:rPr>
          <w:rFonts w:ascii="Arial" w:hAnsi="Arial" w:cs="Arial"/>
        </w:rPr>
        <w:t>161126</w:t>
      </w:r>
      <w:r w:rsidR="00706261" w:rsidRPr="00097A66">
        <w:rPr>
          <w:rFonts w:ascii="Arial" w:hAnsi="Arial" w:cs="Arial"/>
        </w:rPr>
        <w:t>-3</w:t>
      </w:r>
      <w:r w:rsidR="00B02CD2" w:rsidRPr="00097A66">
        <w:rPr>
          <w:rFonts w:ascii="Arial" w:hAnsi="Arial" w:cs="Arial"/>
        </w:rPr>
        <w:t>/</w:t>
      </w:r>
      <w:r w:rsidR="0004513A" w:rsidRPr="00097A66">
        <w:rPr>
          <w:rFonts w:ascii="Arial" w:hAnsi="Arial" w:cs="Arial"/>
        </w:rPr>
        <w:t>SP-2020</w:t>
      </w:r>
      <w:r w:rsidR="007E5A22" w:rsidRPr="00097A66">
        <w:rPr>
          <w:rFonts w:ascii="Arial" w:hAnsi="Arial" w:cs="Arial"/>
        </w:rPr>
        <w:tab/>
      </w:r>
      <w:r w:rsidRPr="00097A66">
        <w:rPr>
          <w:rFonts w:ascii="Arial" w:hAnsi="Arial" w:cs="Arial"/>
        </w:rPr>
        <w:t xml:space="preserve">                                                                </w:t>
      </w:r>
      <w:r w:rsidR="0084214F" w:rsidRPr="00097A66">
        <w:rPr>
          <w:rFonts w:ascii="Arial" w:hAnsi="Arial" w:cs="Arial"/>
        </w:rPr>
        <w:t xml:space="preserve">                            </w:t>
      </w:r>
      <w:r w:rsidR="003E4717" w:rsidRPr="00097A66">
        <w:rPr>
          <w:rFonts w:ascii="Arial" w:hAnsi="Arial" w:cs="Arial"/>
        </w:rPr>
        <w:t xml:space="preserve"> </w:t>
      </w:r>
      <w:r w:rsidR="00AE71FE" w:rsidRPr="00097A66">
        <w:rPr>
          <w:rFonts w:ascii="Arial" w:hAnsi="Arial" w:cs="Arial"/>
        </w:rPr>
        <w:t>P</w:t>
      </w:r>
      <w:r w:rsidRPr="00097A66">
        <w:rPr>
          <w:rFonts w:ascii="Arial" w:hAnsi="Arial" w:cs="Arial"/>
        </w:rPr>
        <w:t xml:space="preserve">raha </w:t>
      </w:r>
      <w:r w:rsidR="00A40FE9" w:rsidRPr="00097A66">
        <w:rPr>
          <w:rFonts w:ascii="Arial" w:hAnsi="Arial" w:cs="Arial"/>
        </w:rPr>
        <w:t>15</w:t>
      </w:r>
      <w:r w:rsidR="003A6950" w:rsidRPr="00097A66">
        <w:rPr>
          <w:rFonts w:ascii="Arial" w:hAnsi="Arial" w:cs="Arial"/>
        </w:rPr>
        <w:t>. října</w:t>
      </w:r>
      <w:r w:rsidR="003B79CA" w:rsidRPr="00097A66">
        <w:rPr>
          <w:rFonts w:ascii="Arial" w:hAnsi="Arial" w:cs="Arial"/>
        </w:rPr>
        <w:t xml:space="preserve"> </w:t>
      </w:r>
      <w:r w:rsidR="009E2AA4" w:rsidRPr="00097A66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E5173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3B1247" w:rsidRPr="003B1247">
        <w:rPr>
          <w:rFonts w:ascii="Arial" w:hAnsi="Arial" w:cs="Arial"/>
          <w:b/>
        </w:rPr>
        <w:t>mezinárodní ochrany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E5173">
        <w:rPr>
          <w:rFonts w:ascii="Arial" w:hAnsi="Arial" w:cs="Arial"/>
          <w:b/>
        </w:rPr>
        <w:t>30348695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A6B5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CE5173" w:rsidRDefault="00CE5173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23. Lidská práva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097A66">
        <w:rPr>
          <w:rFonts w:ascii="Arial" w:hAnsi="Arial" w:cs="Arial"/>
        </w:rPr>
        <w:t xml:space="preserve">služby </w:t>
      </w:r>
      <w:r w:rsidR="00CE079D" w:rsidRPr="00097A66">
        <w:rPr>
          <w:rFonts w:ascii="Arial" w:hAnsi="Arial" w:cs="Arial"/>
        </w:rPr>
        <w:t xml:space="preserve">je </w:t>
      </w:r>
      <w:r w:rsidR="003B1247" w:rsidRPr="00097A66">
        <w:rPr>
          <w:rFonts w:ascii="Arial" w:hAnsi="Arial" w:cs="Arial"/>
          <w:b/>
        </w:rPr>
        <w:t>Praha</w:t>
      </w:r>
      <w:r w:rsidR="003A6950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1247" w:rsidRPr="003B1247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E5173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E517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E5173" w:rsidRPr="00CE5173">
        <w:rPr>
          <w:rFonts w:ascii="Arial" w:hAnsi="Arial" w:cs="Arial"/>
        </w:rPr>
        <w:t>vedení správního řízení ve věci mezinárodní ochrany dle</w:t>
      </w:r>
      <w:r w:rsidR="00CE5173">
        <w:rPr>
          <w:rFonts w:ascii="Arial" w:hAnsi="Arial" w:cs="Arial"/>
        </w:rPr>
        <w:t xml:space="preserve"> </w:t>
      </w:r>
      <w:r w:rsidR="00CE5173" w:rsidRPr="00CE5173">
        <w:rPr>
          <w:rFonts w:ascii="Arial" w:hAnsi="Arial" w:cs="Arial"/>
        </w:rPr>
        <w:t>zákona č. 325/199</w:t>
      </w:r>
      <w:r w:rsidR="00CE5173">
        <w:rPr>
          <w:rFonts w:ascii="Arial" w:hAnsi="Arial" w:cs="Arial"/>
        </w:rPr>
        <w:t xml:space="preserve">9 Sb., o azylu, v platném znění, </w:t>
      </w:r>
      <w:r w:rsidR="00CE5173" w:rsidRPr="00CE5173">
        <w:rPr>
          <w:rFonts w:ascii="Arial" w:hAnsi="Arial" w:cs="Arial"/>
        </w:rPr>
        <w:t>provádění pohovorů</w:t>
      </w:r>
      <w:r w:rsidR="00CE5173">
        <w:rPr>
          <w:rFonts w:ascii="Arial" w:hAnsi="Arial" w:cs="Arial"/>
        </w:rPr>
        <w:t xml:space="preserve"> a správních úkonů s žadateli o </w:t>
      </w:r>
      <w:r w:rsidR="00CE5173" w:rsidRPr="00CE5173">
        <w:rPr>
          <w:rFonts w:ascii="Arial" w:hAnsi="Arial" w:cs="Arial"/>
        </w:rPr>
        <w:t>mezinárodní ochranu a s</w:t>
      </w:r>
      <w:r w:rsidR="00CE5173">
        <w:rPr>
          <w:rFonts w:ascii="Arial" w:hAnsi="Arial" w:cs="Arial"/>
        </w:rPr>
        <w:t xml:space="preserve"> cizinci v azylových zařízeních </w:t>
      </w:r>
      <w:r w:rsidR="00CE5173" w:rsidRPr="00CE5173">
        <w:rPr>
          <w:rFonts w:ascii="Arial" w:hAnsi="Arial" w:cs="Arial"/>
        </w:rPr>
        <w:t>ministerstva vnitra, nemocni</w:t>
      </w:r>
      <w:r w:rsidR="00CE5173">
        <w:rPr>
          <w:rFonts w:ascii="Arial" w:hAnsi="Arial" w:cs="Arial"/>
        </w:rPr>
        <w:t>cích, objektech Vězeňské služby apod.,</w:t>
      </w:r>
      <w:r w:rsidR="00CE5173" w:rsidRPr="00CE5173">
        <w:rPr>
          <w:rFonts w:ascii="Arial" w:hAnsi="Arial" w:cs="Arial"/>
        </w:rPr>
        <w:t xml:space="preserve"> vypracovávání po</w:t>
      </w:r>
      <w:r w:rsidR="00CE5173">
        <w:rPr>
          <w:rFonts w:ascii="Arial" w:hAnsi="Arial" w:cs="Arial"/>
        </w:rPr>
        <w:t xml:space="preserve">dkladů pro rozhodování a návrhů </w:t>
      </w:r>
      <w:r w:rsidR="00CE5173" w:rsidRPr="00CE5173">
        <w:rPr>
          <w:rFonts w:ascii="Arial" w:hAnsi="Arial" w:cs="Arial"/>
        </w:rPr>
        <w:t xml:space="preserve">rozhodnutí o </w:t>
      </w:r>
      <w:r w:rsidR="00CE5173">
        <w:rPr>
          <w:rFonts w:ascii="Arial" w:hAnsi="Arial" w:cs="Arial"/>
        </w:rPr>
        <w:t>žádostech o mezinárodní ochranu,</w:t>
      </w:r>
      <w:r w:rsidR="00CE5173" w:rsidRPr="00CE5173">
        <w:rPr>
          <w:rFonts w:ascii="Arial" w:hAnsi="Arial" w:cs="Arial"/>
        </w:rPr>
        <w:t xml:space="preserve"> administrativní a evidenč</w:t>
      </w:r>
      <w:r w:rsidR="00CE5173">
        <w:rPr>
          <w:rFonts w:ascii="Arial" w:hAnsi="Arial" w:cs="Arial"/>
        </w:rPr>
        <w:t>ní činnosti spojené s řízením o mezinárodní ochraně,</w:t>
      </w:r>
      <w:r w:rsidR="00CE5173" w:rsidRPr="00CE5173">
        <w:rPr>
          <w:rFonts w:ascii="Arial" w:hAnsi="Arial" w:cs="Arial"/>
        </w:rPr>
        <w:t xml:space="preserve"> komunikace s členskými státy</w:t>
      </w:r>
      <w:r w:rsidR="00CE5173">
        <w:rPr>
          <w:rFonts w:ascii="Arial" w:hAnsi="Arial" w:cs="Arial"/>
        </w:rPr>
        <w:t xml:space="preserve"> Evropské unie, podíl na tvorbě </w:t>
      </w:r>
      <w:r w:rsidR="00CE5173" w:rsidRPr="00CE5173">
        <w:rPr>
          <w:rFonts w:ascii="Arial" w:hAnsi="Arial" w:cs="Arial"/>
        </w:rPr>
        <w:t xml:space="preserve">dokumentů Evropské unie </w:t>
      </w:r>
      <w:r w:rsidR="00CE5173">
        <w:rPr>
          <w:rFonts w:ascii="Arial" w:hAnsi="Arial" w:cs="Arial"/>
        </w:rPr>
        <w:t xml:space="preserve">nebo účast na jednání orgánů EU </w:t>
      </w:r>
      <w:r w:rsidR="00CE5173" w:rsidRPr="00CE5173">
        <w:rPr>
          <w:rFonts w:ascii="Arial" w:hAnsi="Arial" w:cs="Arial"/>
        </w:rPr>
        <w:t>k problematice mezinárodní ochrany</w:t>
      </w:r>
      <w:r w:rsidR="00CE5173">
        <w:rPr>
          <w:rFonts w:ascii="Arial" w:hAnsi="Arial" w:cs="Arial"/>
        </w:rPr>
        <w:t xml:space="preserve">. </w:t>
      </w:r>
      <w:r w:rsidR="008830D5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8830D5">
        <w:rPr>
          <w:rFonts w:ascii="Arial" w:hAnsi="Arial" w:cs="Arial"/>
        </w:rPr>
        <w:t xml:space="preserve"> a ASPI</w:t>
      </w:r>
      <w:r w:rsidR="0002543D">
        <w:rPr>
          <w:rFonts w:ascii="Arial" w:hAnsi="Arial" w:cs="Arial"/>
        </w:rPr>
        <w:t xml:space="preserve"> </w:t>
      </w:r>
      <w:r w:rsidR="008830D5">
        <w:rPr>
          <w:rFonts w:ascii="Arial" w:hAnsi="Arial" w:cs="Arial"/>
        </w:rPr>
        <w:t>jsou</w:t>
      </w:r>
      <w:r w:rsidR="00202F3D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A40FE9">
        <w:rPr>
          <w:rFonts w:ascii="Arial" w:hAnsi="Arial" w:cs="Arial"/>
          <w:b/>
        </w:rPr>
        <w:t>do</w:t>
      </w:r>
      <w:r w:rsidR="004C03D9" w:rsidRPr="00A40FE9">
        <w:rPr>
          <w:rFonts w:ascii="Arial" w:hAnsi="Arial" w:cs="Arial"/>
          <w:b/>
        </w:rPr>
        <w:t> </w:t>
      </w:r>
      <w:r w:rsidR="00A40FE9" w:rsidRPr="00A40FE9">
        <w:rPr>
          <w:rFonts w:ascii="Arial" w:hAnsi="Arial" w:cs="Arial"/>
          <w:b/>
        </w:rPr>
        <w:t>4</w:t>
      </w:r>
      <w:r w:rsidR="008830D5" w:rsidRPr="00A40FE9">
        <w:rPr>
          <w:rFonts w:ascii="Arial" w:hAnsi="Arial" w:cs="Arial"/>
          <w:b/>
        </w:rPr>
        <w:t>. listopadu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CE5173">
        <w:rPr>
          <w:rFonts w:ascii="Arial" w:hAnsi="Arial" w:cs="Arial"/>
          <w:b/>
        </w:rPr>
        <w:t>rady/ministerského rady</w:t>
      </w:r>
      <w:r w:rsidR="008830D5" w:rsidRPr="008830D5">
        <w:rPr>
          <w:rFonts w:ascii="Arial" w:hAnsi="Arial" w:cs="Arial"/>
          <w:b/>
        </w:rPr>
        <w:t xml:space="preserve"> v oddělení </w:t>
      </w:r>
      <w:r w:rsidR="003B1247">
        <w:rPr>
          <w:rFonts w:ascii="Arial" w:hAnsi="Arial" w:cs="Arial"/>
          <w:b/>
        </w:rPr>
        <w:t>mezinárodní ochrany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B1247">
        <w:rPr>
          <w:rFonts w:ascii="Arial" w:hAnsi="Arial" w:cs="Arial"/>
          <w:b/>
        </w:rPr>
        <w:t>ID </w:t>
      </w:r>
      <w:r w:rsidR="00CE5173">
        <w:rPr>
          <w:rFonts w:ascii="Arial" w:hAnsi="Arial" w:cs="Arial"/>
          <w:b/>
        </w:rPr>
        <w:t>30348695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097A66" w:rsidRPr="00097A66">
        <w:rPr>
          <w:rFonts w:ascii="Arial" w:hAnsi="Arial" w:cs="Arial"/>
          <w:b/>
        </w:rPr>
        <w:t>MV-161126-3/SP-2020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E5173">
        <w:rPr>
          <w:rFonts w:ascii="Arial" w:hAnsi="Arial" w:cs="Arial"/>
          <w:color w:val="000000" w:themeColor="text1"/>
        </w:rPr>
        <w:t xml:space="preserve">vysokoškolské vzdělání v </w:t>
      </w:r>
      <w:r w:rsidR="00CE5173" w:rsidRPr="00CE5173">
        <w:rPr>
          <w:rFonts w:ascii="Arial" w:hAnsi="Arial" w:cs="Arial"/>
          <w:color w:val="000000" w:themeColor="text1"/>
        </w:rPr>
        <w:t>bakalářsk</w:t>
      </w:r>
      <w:r w:rsidR="00CE5173">
        <w:rPr>
          <w:rFonts w:ascii="Arial" w:hAnsi="Arial" w:cs="Arial"/>
          <w:color w:val="000000" w:themeColor="text1"/>
        </w:rPr>
        <w:t>ém</w:t>
      </w:r>
      <w:r w:rsidR="00CE5173" w:rsidRPr="00CE5173">
        <w:rPr>
          <w:rFonts w:ascii="Arial" w:hAnsi="Arial" w:cs="Arial"/>
          <w:color w:val="000000" w:themeColor="text1"/>
        </w:rPr>
        <w:t xml:space="preserve"> nebo magistersk</w:t>
      </w:r>
      <w:r w:rsidR="00CE5173">
        <w:rPr>
          <w:rFonts w:ascii="Arial" w:hAnsi="Arial" w:cs="Arial"/>
          <w:color w:val="000000" w:themeColor="text1"/>
        </w:rPr>
        <w:t>ém</w:t>
      </w:r>
      <w:r w:rsidR="00CE5173" w:rsidRPr="00CE5173">
        <w:rPr>
          <w:rFonts w:ascii="Arial" w:hAnsi="Arial" w:cs="Arial"/>
          <w:color w:val="000000" w:themeColor="text1"/>
        </w:rPr>
        <w:t xml:space="preserve"> studijní</w:t>
      </w:r>
      <w:r w:rsidR="00CE5173">
        <w:rPr>
          <w:rFonts w:ascii="Arial" w:hAnsi="Arial" w:cs="Arial"/>
          <w:color w:val="000000" w:themeColor="text1"/>
        </w:rPr>
        <w:t>m</w:t>
      </w:r>
      <w:r w:rsidR="00CE5173" w:rsidRPr="00CE5173">
        <w:rPr>
          <w:rFonts w:ascii="Arial" w:hAnsi="Arial" w:cs="Arial"/>
          <w:color w:val="000000" w:themeColor="text1"/>
        </w:rPr>
        <w:t xml:space="preserve"> program</w:t>
      </w:r>
      <w:r w:rsidR="00CE5173">
        <w:rPr>
          <w:rFonts w:ascii="Arial" w:hAnsi="Arial" w:cs="Arial"/>
          <w:color w:val="000000" w:themeColor="text1"/>
        </w:rPr>
        <w:t>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202F3D">
        <w:rPr>
          <w:rFonts w:ascii="Arial" w:hAnsi="Arial" w:cs="Arial"/>
        </w:rPr>
        <w:t>3</w:t>
      </w:r>
      <w:r w:rsidR="003A6950">
        <w:rPr>
          <w:rFonts w:ascii="Arial" w:hAnsi="Arial" w:cs="Arial"/>
        </w:rPr>
        <w:t>6</w:t>
      </w:r>
      <w:r w:rsidR="00202F3D">
        <w:rPr>
          <w:rFonts w:ascii="Arial" w:hAnsi="Arial" w:cs="Arial"/>
        </w:rPr>
        <w:t>/</w:t>
      </w:r>
      <w:r w:rsidR="0002543D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4C1EC8" w:rsidRDefault="004C1EC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otková</w:t>
      </w:r>
    </w:p>
    <w:sectPr w:rsidR="004C1EC8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725" w:rsidRDefault="00C75725" w:rsidP="00276ED4">
      <w:pPr>
        <w:spacing w:after="0" w:line="240" w:lineRule="auto"/>
      </w:pPr>
      <w:r>
        <w:separator/>
      </w:r>
    </w:p>
  </w:endnote>
  <w:endnote w:type="continuationSeparator" w:id="0">
    <w:p w:rsidR="00C75725" w:rsidRDefault="00C757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1EC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725" w:rsidRDefault="00C75725" w:rsidP="00276ED4">
      <w:pPr>
        <w:spacing w:after="0" w:line="240" w:lineRule="auto"/>
      </w:pPr>
      <w:r>
        <w:separator/>
      </w:r>
    </w:p>
  </w:footnote>
  <w:footnote w:type="continuationSeparator" w:id="0">
    <w:p w:rsidR="00C75725" w:rsidRDefault="00C757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57CD4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97A66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DF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2F3D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A6B5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A6950"/>
    <w:rsid w:val="003B1247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32E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1EC8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170A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830D5"/>
    <w:rsid w:val="00893C49"/>
    <w:rsid w:val="00895346"/>
    <w:rsid w:val="008A28B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0FE9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1FA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725"/>
    <w:rsid w:val="00C75DF2"/>
    <w:rsid w:val="00C8078F"/>
    <w:rsid w:val="00C91D1D"/>
    <w:rsid w:val="00C94446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2B3E"/>
    <w:rsid w:val="00CE3FC1"/>
    <w:rsid w:val="00CE5173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2263"/>
    <w:rsid w:val="00EE3ECF"/>
    <w:rsid w:val="00EE40B4"/>
    <w:rsid w:val="00EF5CBF"/>
    <w:rsid w:val="00F010AC"/>
    <w:rsid w:val="00F040F0"/>
    <w:rsid w:val="00F223AE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0D002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BE000-8170-4A59-8D72-E5F048982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</Pages>
  <Words>1051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56</cp:revision>
  <cp:lastPrinted>2019-10-08T11:09:00Z</cp:lastPrinted>
  <dcterms:created xsi:type="dcterms:W3CDTF">2020-01-13T12:05:00Z</dcterms:created>
  <dcterms:modified xsi:type="dcterms:W3CDTF">2020-10-14T05:53:00Z</dcterms:modified>
</cp:coreProperties>
</file>