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Praha </w:t>
      </w:r>
      <w:r w:rsidR="00D35CB4">
        <w:rPr>
          <w:rFonts w:ascii="Arial" w:hAnsi="Arial" w:cs="Arial"/>
          <w:b/>
          <w:sz w:val="24"/>
          <w:szCs w:val="24"/>
        </w:rPr>
        <w:t>I</w:t>
      </w:r>
      <w:r w:rsidR="00A37ADC">
        <w:rPr>
          <w:rFonts w:ascii="Arial" w:hAnsi="Arial" w:cs="Arial"/>
          <w:b/>
          <w:sz w:val="24"/>
          <w:szCs w:val="24"/>
        </w:rPr>
        <w:t>I.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D35CB4">
        <w:rPr>
          <w:rFonts w:ascii="Arial" w:hAnsi="Arial" w:cs="Arial"/>
        </w:rPr>
        <w:t>15876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BB6B1E">
        <w:rPr>
          <w:rFonts w:ascii="Arial" w:hAnsi="Arial" w:cs="Arial"/>
        </w:rPr>
        <w:t>31</w:t>
      </w:r>
      <w:r w:rsidR="00A37ADC">
        <w:rPr>
          <w:rFonts w:ascii="Arial" w:hAnsi="Arial" w:cs="Arial"/>
        </w:rPr>
        <w:t xml:space="preserve">. </w:t>
      </w:r>
      <w:r w:rsidR="003863F6">
        <w:rPr>
          <w:rFonts w:ascii="Arial" w:hAnsi="Arial" w:cs="Arial"/>
        </w:rPr>
        <w:t>ledna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Praha </w:t>
      </w:r>
      <w:r w:rsidR="00D35CB4">
        <w:rPr>
          <w:rFonts w:ascii="Arial" w:hAnsi="Arial" w:cs="Arial"/>
          <w:b/>
          <w:color w:val="000000" w:themeColor="text1"/>
        </w:rPr>
        <w:t>I</w:t>
      </w:r>
      <w:r w:rsidR="00B85402">
        <w:rPr>
          <w:rFonts w:ascii="Arial" w:hAnsi="Arial" w:cs="Arial"/>
          <w:b/>
          <w:color w:val="000000" w:themeColor="text1"/>
        </w:rPr>
        <w:t>I</w:t>
      </w:r>
      <w:r w:rsidR="00A37ADC" w:rsidRPr="00A37ADC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D35CB4">
        <w:rPr>
          <w:rFonts w:ascii="Arial" w:hAnsi="Arial" w:cs="Arial"/>
          <w:b/>
          <w:color w:val="000000" w:themeColor="text1"/>
        </w:rPr>
        <w:t>30316932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3863F6">
        <w:rPr>
          <w:rFonts w:ascii="Arial" w:hAnsi="Arial" w:cs="Arial"/>
          <w:b/>
          <w:color w:val="000000" w:themeColor="text1"/>
        </w:rPr>
        <w:t>květen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4526C0" w:rsidRPr="004526C0">
        <w:rPr>
          <w:rFonts w:ascii="Arial" w:hAnsi="Arial" w:cs="Arial"/>
          <w:color w:val="000000" w:themeColor="text1"/>
        </w:rPr>
        <w:t xml:space="preserve">přepážková </w:t>
      </w:r>
      <w:r w:rsidR="004526C0" w:rsidRPr="004526C0">
        <w:rPr>
          <w:rFonts w:ascii="Arial" w:hAnsi="Arial" w:cs="Arial"/>
          <w:color w:val="000000" w:themeColor="text1"/>
        </w:rPr>
        <w:br/>
        <w:t>a administrativní činnost</w:t>
      </w:r>
      <w:r w:rsidR="00B85402">
        <w:rPr>
          <w:rFonts w:ascii="Arial" w:hAnsi="Arial" w:cs="Arial"/>
          <w:color w:val="000000" w:themeColor="text1"/>
        </w:rPr>
        <w:t>;</w:t>
      </w:r>
      <w:r w:rsidR="004526C0" w:rsidRPr="004526C0">
        <w:rPr>
          <w:rFonts w:ascii="Arial" w:hAnsi="Arial" w:cs="Arial"/>
          <w:color w:val="000000" w:themeColor="text1"/>
        </w:rPr>
        <w:t xml:space="preserve"> odbavování klientů v souvislosti s pobytovou agendou; posuzování a vyhodnocování výsledků pohovorů s účastníky řízení ve věcech vs</w:t>
      </w:r>
      <w:r w:rsidR="00C175C0">
        <w:rPr>
          <w:rFonts w:ascii="Arial" w:hAnsi="Arial" w:cs="Arial"/>
          <w:color w:val="000000" w:themeColor="text1"/>
        </w:rPr>
        <w:t>tupu a pobytu cizinců na území Č</w:t>
      </w:r>
      <w:r w:rsidR="004526C0" w:rsidRPr="004526C0">
        <w:rPr>
          <w:rFonts w:ascii="Arial" w:hAnsi="Arial" w:cs="Arial"/>
          <w:color w:val="000000" w:themeColor="text1"/>
        </w:rPr>
        <w:t xml:space="preserve">R.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5C10B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B6B1E">
        <w:rPr>
          <w:rFonts w:ascii="Arial" w:hAnsi="Arial" w:cs="Arial"/>
          <w:b/>
        </w:rPr>
        <w:t>18</w:t>
      </w:r>
      <w:r w:rsidR="004526C0">
        <w:rPr>
          <w:rFonts w:ascii="Arial" w:hAnsi="Arial" w:cs="Arial"/>
          <w:b/>
        </w:rPr>
        <w:t xml:space="preserve">. </w:t>
      </w:r>
      <w:r w:rsidR="003863F6">
        <w:rPr>
          <w:rFonts w:ascii="Arial" w:hAnsi="Arial" w:cs="Arial"/>
          <w:b/>
        </w:rPr>
        <w:t xml:space="preserve">února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Praha </w:t>
      </w:r>
      <w:r w:rsidR="00D35CB4">
        <w:rPr>
          <w:rFonts w:ascii="Arial" w:hAnsi="Arial" w:cs="Arial"/>
          <w:b/>
          <w:color w:val="000000" w:themeColor="text1"/>
        </w:rPr>
        <w:t>I</w:t>
      </w:r>
      <w:r w:rsidR="00A37ADC" w:rsidRPr="00A37ADC">
        <w:rPr>
          <w:rFonts w:ascii="Arial" w:hAnsi="Arial" w:cs="Arial"/>
          <w:b/>
          <w:color w:val="000000" w:themeColor="text1"/>
        </w:rPr>
        <w:t>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4526C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35CB4">
        <w:rPr>
          <w:rFonts w:ascii="Arial" w:hAnsi="Arial" w:cs="Arial"/>
          <w:b/>
          <w:color w:val="000000" w:themeColor="text1"/>
        </w:rPr>
        <w:t>30316932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B6B1E">
        <w:rPr>
          <w:rFonts w:ascii="Arial" w:hAnsi="Arial" w:cs="Arial"/>
          <w:b/>
          <w:color w:val="000000" w:themeColor="text1"/>
        </w:rPr>
        <w:t>158</w:t>
      </w:r>
      <w:r w:rsidR="00D35CB4">
        <w:rPr>
          <w:rFonts w:ascii="Arial" w:hAnsi="Arial" w:cs="Arial"/>
          <w:b/>
          <w:color w:val="000000" w:themeColor="text1"/>
        </w:rPr>
        <w:t>76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37ADC" w:rsidRDefault="00A37ADC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A37ADC">
        <w:rPr>
          <w:rFonts w:ascii="Arial" w:hAnsi="Arial" w:cs="Arial"/>
          <w:color w:val="000000" w:themeColor="text1"/>
        </w:rPr>
        <w:t>dbor personální</w:t>
      </w:r>
    </w:p>
    <w:p w:rsidR="00D35CB4" w:rsidRPr="00D35CB4" w:rsidRDefault="00D35CB4" w:rsidP="00D35CB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35CB4">
        <w:rPr>
          <w:rFonts w:ascii="Arial" w:hAnsi="Arial" w:cs="Arial"/>
          <w:color w:val="000000" w:themeColor="text1"/>
        </w:rPr>
        <w:t>Ing. Lenka Kubíčková</w:t>
      </w:r>
    </w:p>
    <w:p w:rsidR="00D35CB4" w:rsidRPr="00D35CB4" w:rsidRDefault="00D35CB4" w:rsidP="00D35CB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35CB4">
        <w:rPr>
          <w:rFonts w:ascii="Arial" w:hAnsi="Arial" w:cs="Arial"/>
          <w:color w:val="000000" w:themeColor="text1"/>
        </w:rPr>
        <w:t xml:space="preserve">tel. +420 974 832 394  </w:t>
      </w:r>
    </w:p>
    <w:p w:rsidR="004526C0" w:rsidRDefault="00D35CB4" w:rsidP="00D35CB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35CB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795F3C">
          <w:rPr>
            <w:rStyle w:val="Hypertextovodkaz"/>
            <w:rFonts w:ascii="Arial" w:hAnsi="Arial" w:cs="Arial"/>
          </w:rPr>
          <w:t>lenka.kubickova@mvcr.cz</w:t>
        </w:r>
      </w:hyperlink>
    </w:p>
    <w:p w:rsidR="00D35CB4" w:rsidRPr="004526C0" w:rsidRDefault="00D35CB4" w:rsidP="00D35CB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818" w:rsidRDefault="00DC6818" w:rsidP="00276ED4">
      <w:pPr>
        <w:spacing w:after="0" w:line="240" w:lineRule="auto"/>
      </w:pPr>
      <w:r>
        <w:separator/>
      </w:r>
    </w:p>
  </w:endnote>
  <w:endnote w:type="continuationSeparator" w:id="0">
    <w:p w:rsidR="00DC6818" w:rsidRDefault="00DC681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35CB4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818" w:rsidRDefault="00DC6818" w:rsidP="00276ED4">
      <w:pPr>
        <w:spacing w:after="0" w:line="240" w:lineRule="auto"/>
      </w:pPr>
      <w:r>
        <w:separator/>
      </w:r>
    </w:p>
  </w:footnote>
  <w:footnote w:type="continuationSeparator" w:id="0">
    <w:p w:rsidR="00DC6818" w:rsidRDefault="00DC681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35CB4"/>
    <w:rsid w:val="00D44A1A"/>
    <w:rsid w:val="00D44EC6"/>
    <w:rsid w:val="00D713F6"/>
    <w:rsid w:val="00D773F0"/>
    <w:rsid w:val="00D85BE6"/>
    <w:rsid w:val="00DB5FC2"/>
    <w:rsid w:val="00DC47FE"/>
    <w:rsid w:val="00DC6818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0FC8D-E145-4446-AA8A-D128F072F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822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2019-01-18T11:13:00Z</cp:lastPrinted>
  <dcterms:created xsi:type="dcterms:W3CDTF">2017-07-10T12:08:00Z</dcterms:created>
  <dcterms:modified xsi:type="dcterms:W3CDTF">2019-01-29T09:15:00Z</dcterms:modified>
</cp:coreProperties>
</file>