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165046">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místo</w:t>
      </w:r>
    </w:p>
    <w:p w:rsidR="00542B1F" w:rsidRDefault="003F50AA" w:rsidP="00165046">
      <w:pPr>
        <w:spacing w:after="0" w:line="240" w:lineRule="auto"/>
        <w:jc w:val="center"/>
        <w:rPr>
          <w:rFonts w:ascii="Arial" w:hAnsi="Arial" w:cs="Arial"/>
          <w:b/>
          <w:sz w:val="24"/>
          <w:szCs w:val="24"/>
        </w:rPr>
      </w:pPr>
      <w:r>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165046">
        <w:rPr>
          <w:rFonts w:ascii="Arial" w:hAnsi="Arial" w:cs="Arial"/>
          <w:b/>
          <w:sz w:val="24"/>
          <w:szCs w:val="24"/>
        </w:rPr>
        <w:t>dlouhodobých víz</w:t>
      </w:r>
    </w:p>
    <w:p w:rsidR="00CF1E10" w:rsidRDefault="00CF1E10" w:rsidP="00CF1E10">
      <w:pPr>
        <w:spacing w:after="0" w:line="240" w:lineRule="auto"/>
        <w:jc w:val="center"/>
        <w:rPr>
          <w:rFonts w:ascii="Arial" w:hAnsi="Arial" w:cs="Arial"/>
          <w:b/>
          <w:sz w:val="24"/>
          <w:szCs w:val="24"/>
        </w:rPr>
      </w:pPr>
    </w:p>
    <w:p w:rsidR="00165046" w:rsidRDefault="00165046"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65046">
        <w:rPr>
          <w:rFonts w:ascii="Arial" w:hAnsi="Arial" w:cs="Arial"/>
        </w:rPr>
        <w:t xml:space="preserve">          </w:t>
      </w: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65046">
        <w:rPr>
          <w:rFonts w:ascii="Arial" w:hAnsi="Arial" w:cs="Arial"/>
        </w:rPr>
        <w:t>15009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650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65046">
        <w:rPr>
          <w:rFonts w:ascii="Arial" w:hAnsi="Arial" w:cs="Arial"/>
        </w:rPr>
        <w:t xml:space="preserve">              </w:t>
      </w:r>
      <w:r>
        <w:rPr>
          <w:rFonts w:ascii="Arial" w:hAnsi="Arial" w:cs="Arial"/>
        </w:rPr>
        <w:t xml:space="preserve">datum: </w:t>
      </w:r>
      <w:r w:rsidR="00165046">
        <w:rPr>
          <w:rFonts w:ascii="Arial" w:hAnsi="Arial" w:cs="Arial"/>
        </w:rPr>
        <w:t>7. února 2017</w:t>
      </w:r>
    </w:p>
    <w:p w:rsidR="00165046" w:rsidRDefault="00165046"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3F50AA" w:rsidRPr="003F50AA">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65046" w:rsidRPr="00165046">
        <w:rPr>
          <w:rFonts w:ascii="Arial" w:hAnsi="Arial" w:cs="Arial"/>
          <w:b/>
        </w:rPr>
        <w:t>dlouhodobých víz</w:t>
      </w:r>
      <w:r w:rsidRPr="00725FC1">
        <w:rPr>
          <w:rFonts w:ascii="Arial" w:hAnsi="Arial" w:cs="Arial"/>
          <w:b/>
        </w:rPr>
        <w:t>, ID </w:t>
      </w:r>
      <w:r w:rsidR="00165046">
        <w:rPr>
          <w:rFonts w:ascii="Arial" w:hAnsi="Arial" w:cs="Arial"/>
          <w:b/>
        </w:rPr>
        <w:t>30311357</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65046">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65046">
        <w:rPr>
          <w:rFonts w:ascii="Arial" w:hAnsi="Arial" w:cs="Arial"/>
        </w:rPr>
        <w:t xml:space="preserve"> </w:t>
      </w:r>
      <w:r w:rsidR="00165046" w:rsidRPr="00165046">
        <w:rPr>
          <w:rFonts w:ascii="Arial" w:hAnsi="Arial" w:cs="Arial"/>
          <w:b/>
          <w:i/>
        </w:rPr>
        <w:t xml:space="preserve">březen – duben </w:t>
      </w:r>
      <w:r w:rsidRPr="00165046">
        <w:rPr>
          <w:rFonts w:ascii="Arial" w:hAnsi="Arial" w:cs="Arial"/>
          <w:b/>
          <w:i/>
        </w:rPr>
        <w:t>201</w:t>
      </w:r>
      <w:r w:rsidR="00165046" w:rsidRPr="00165046">
        <w:rPr>
          <w:rFonts w:ascii="Arial" w:hAnsi="Arial" w:cs="Arial"/>
          <w:b/>
          <w:i/>
        </w:rPr>
        <w:t>7</w:t>
      </w:r>
      <w:r w:rsidRPr="00165046">
        <w:rPr>
          <w:rFonts w:ascii="Arial" w:hAnsi="Arial" w:cs="Arial"/>
          <w:b/>
          <w:i/>
        </w:rPr>
        <w:t>.</w:t>
      </w:r>
    </w:p>
    <w:p w:rsidR="004F2FA0" w:rsidRDefault="006F67FE" w:rsidP="003F50A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F50AA">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3F50AA">
        <w:rPr>
          <w:rFonts w:ascii="Arial" w:hAnsi="Arial" w:cs="Arial"/>
        </w:rPr>
        <w:t xml:space="preserve">zajišťování </w:t>
      </w:r>
      <w:r w:rsidR="00165046">
        <w:rPr>
          <w:rFonts w:ascii="Arial" w:hAnsi="Arial" w:cs="Arial"/>
        </w:rPr>
        <w:t>administrativní agendy a vedení řízení dle zákona č. 326/1999 Sb.,</w:t>
      </w:r>
      <w:r w:rsidR="00165046" w:rsidRPr="00165046">
        <w:t xml:space="preserve"> </w:t>
      </w:r>
      <w:r w:rsidR="00165046">
        <w:br/>
      </w:r>
      <w:r w:rsidR="00165046" w:rsidRPr="00165046">
        <w:rPr>
          <w:rFonts w:ascii="Arial" w:hAnsi="Arial" w:cs="Arial"/>
        </w:rPr>
        <w:t>o pobytu cizinců na území České republiky, ve znění pozdějších předpisů</w:t>
      </w:r>
      <w:r w:rsidR="00165046">
        <w:rPr>
          <w:rFonts w:ascii="Arial" w:hAnsi="Arial" w:cs="Arial"/>
        </w:rPr>
        <w:t xml:space="preserve">. </w:t>
      </w:r>
      <w:r w:rsidR="00030268" w:rsidRPr="00030268">
        <w:rPr>
          <w:rFonts w:ascii="Arial" w:hAnsi="Arial" w:cs="Arial"/>
        </w:rPr>
        <w:t>Pokroč</w:t>
      </w:r>
      <w:r w:rsidR="00030268">
        <w:rPr>
          <w:rFonts w:ascii="Arial" w:hAnsi="Arial" w:cs="Arial"/>
        </w:rPr>
        <w:t>ilá znalost MS OFFICE</w:t>
      </w:r>
      <w:r w:rsidR="00165046">
        <w:rPr>
          <w:rFonts w:ascii="Arial" w:hAnsi="Arial" w:cs="Arial"/>
        </w:rPr>
        <w:t xml:space="preserve"> a základní znalost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165046">
        <w:rPr>
          <w:rFonts w:ascii="Arial" w:hAnsi="Arial" w:cs="Arial"/>
        </w:rPr>
        <w:t>není v</w:t>
      </w:r>
      <w:r w:rsidR="0057190C">
        <w:rPr>
          <w:rFonts w:ascii="Arial" w:hAnsi="Arial" w:cs="Arial"/>
        </w:rPr>
        <w:t xml:space="preserve">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F50AA">
        <w:rPr>
          <w:rFonts w:ascii="Arial" w:hAnsi="Arial" w:cs="Arial"/>
          <w:b/>
        </w:rPr>
        <w:t>2</w:t>
      </w:r>
      <w:r w:rsidR="00165046">
        <w:rPr>
          <w:rFonts w:ascii="Arial" w:hAnsi="Arial" w:cs="Arial"/>
          <w:b/>
        </w:rPr>
        <w:t>8</w:t>
      </w:r>
      <w:r w:rsidR="00292265">
        <w:rPr>
          <w:rFonts w:ascii="Arial" w:hAnsi="Arial" w:cs="Arial"/>
          <w:b/>
        </w:rPr>
        <w:t xml:space="preserve">. </w:t>
      </w:r>
      <w:r w:rsidR="00165046">
        <w:rPr>
          <w:rFonts w:ascii="Arial" w:hAnsi="Arial" w:cs="Arial"/>
          <w:b/>
        </w:rPr>
        <w:t>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8E4942" w:rsidRDefault="008E4942" w:rsidP="00F05909">
      <w:pPr>
        <w:spacing w:after="120" w:line="360" w:lineRule="auto"/>
        <w:jc w:val="both"/>
        <w:rPr>
          <w:rFonts w:ascii="Arial" w:hAnsi="Arial" w:cs="Arial"/>
        </w:rPr>
      </w:pPr>
    </w:p>
    <w:p w:rsidR="008E4942" w:rsidRDefault="008E4942"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3F50AA">
        <w:rPr>
          <w:rFonts w:ascii="Arial" w:hAnsi="Arial" w:cs="Arial"/>
          <w:b/>
        </w:rPr>
        <w:t>rady/</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65046" w:rsidRPr="00165046">
        <w:rPr>
          <w:rFonts w:ascii="Arial" w:hAnsi="Arial" w:cs="Arial"/>
          <w:b/>
        </w:rPr>
        <w:t xml:space="preserve">dlouhodobých víz </w:t>
      </w:r>
      <w:r w:rsidR="00C37927">
        <w:rPr>
          <w:rFonts w:ascii="Arial" w:hAnsi="Arial" w:cs="Arial"/>
          <w:b/>
        </w:rPr>
        <w:t>odboru azylové a</w:t>
      </w:r>
      <w:r w:rsidR="003F50AA">
        <w:rPr>
          <w:rFonts w:ascii="Arial" w:hAnsi="Arial" w:cs="Arial"/>
          <w:b/>
        </w:rPr>
        <w:t> </w:t>
      </w:r>
      <w:r w:rsidR="00C37927">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65046">
        <w:rPr>
          <w:rFonts w:ascii="Arial" w:hAnsi="Arial" w:cs="Arial"/>
          <w:b/>
        </w:rPr>
        <w:t>30311357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65046">
        <w:rPr>
          <w:rFonts w:ascii="Arial" w:hAnsi="Arial" w:cs="Arial"/>
          <w:b/>
        </w:rPr>
        <w:t>15009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65046">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F50AA">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165046" w:rsidRPr="00165046">
        <w:rPr>
          <w:rFonts w:ascii="Arial" w:hAnsi="Arial" w:cs="Arial"/>
          <w:b/>
        </w:rPr>
        <w:t>dlouhodobých víz</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65046">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w:t>
      </w:r>
      <w:r w:rsidR="003F50AA">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165046" w:rsidRDefault="00165046" w:rsidP="00265DF8">
      <w:pPr>
        <w:spacing w:after="120" w:line="360" w:lineRule="auto"/>
        <w:ind w:left="567"/>
        <w:jc w:val="both"/>
        <w:rPr>
          <w:rFonts w:ascii="Arial" w:hAnsi="Arial" w:cs="Arial"/>
        </w:rPr>
      </w:pPr>
    </w:p>
    <w:p w:rsidR="00A017AA" w:rsidRDefault="00870B3F" w:rsidP="0016504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65046">
        <w:rPr>
          <w:rFonts w:ascii="Arial" w:hAnsi="Arial" w:cs="Arial"/>
          <w:b/>
        </w:rPr>
        <w:t>43</w:t>
      </w:r>
      <w:r w:rsidR="00A017AA">
        <w:rPr>
          <w:rFonts w:ascii="Arial" w:hAnsi="Arial" w:cs="Arial"/>
          <w:b/>
        </w:rPr>
        <w:t xml:space="preserve">/2016, kterým se stanoví požadavky na služební a pracovní místa na Ministerstvu vnitra, </w:t>
      </w:r>
      <w:r w:rsidR="00165046" w:rsidRPr="00165046">
        <w:rPr>
          <w:rFonts w:ascii="Arial" w:hAnsi="Arial" w:cs="Arial"/>
          <w:b/>
        </w:rPr>
        <w:t xml:space="preserve">ve znění společného služebního předpisu náměstka ministra vnitra pro státní službu a státního tajemníka v Ministerstvu vnitra </w:t>
      </w:r>
      <w:r w:rsidR="00165046">
        <w:rPr>
          <w:rFonts w:ascii="Arial" w:hAnsi="Arial" w:cs="Arial"/>
          <w:b/>
        </w:rPr>
        <w:br/>
      </w:r>
      <w:r w:rsidR="00165046" w:rsidRPr="00165046">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165046" w:rsidRDefault="0016504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65046" w:rsidRPr="00165046" w:rsidRDefault="006F67FE" w:rsidP="00165046">
      <w:pPr>
        <w:pStyle w:val="Odstavecseseznamem"/>
        <w:numPr>
          <w:ilvl w:val="0"/>
          <w:numId w:val="10"/>
        </w:numPr>
        <w:spacing w:after="120" w:line="360" w:lineRule="auto"/>
        <w:jc w:val="both"/>
        <w:rPr>
          <w:rFonts w:ascii="Arial" w:hAnsi="Arial" w:cs="Arial"/>
        </w:rPr>
      </w:pPr>
      <w:r w:rsidRPr="00165046">
        <w:rPr>
          <w:rFonts w:ascii="Arial" w:hAnsi="Arial" w:cs="Arial"/>
        </w:rPr>
        <w:t>strukturovaný profesní životopis,</w:t>
      </w:r>
    </w:p>
    <w:p w:rsidR="006F67FE" w:rsidRPr="00165046" w:rsidRDefault="006F67FE" w:rsidP="00165046">
      <w:pPr>
        <w:pStyle w:val="Odstavecseseznamem"/>
        <w:numPr>
          <w:ilvl w:val="0"/>
          <w:numId w:val="10"/>
        </w:numPr>
        <w:spacing w:after="120" w:line="360" w:lineRule="auto"/>
        <w:jc w:val="both"/>
        <w:rPr>
          <w:rFonts w:ascii="Arial" w:hAnsi="Arial" w:cs="Arial"/>
        </w:rPr>
      </w:pPr>
      <w:r w:rsidRPr="00165046">
        <w:rPr>
          <w:rFonts w:ascii="Arial" w:hAnsi="Arial" w:cs="Arial"/>
        </w:rPr>
        <w:t>písemnou práci v rozsahu maximálně dvou normostran</w:t>
      </w:r>
      <w:r w:rsidR="00751474">
        <w:rPr>
          <w:rStyle w:val="Znakapoznpodarou"/>
          <w:rFonts w:ascii="Arial" w:hAnsi="Arial"/>
        </w:rPr>
        <w:footnoteReference w:id="6"/>
      </w:r>
      <w:r w:rsidRPr="00165046">
        <w:rPr>
          <w:rFonts w:ascii="Arial" w:hAnsi="Arial" w:cs="Arial"/>
        </w:rPr>
        <w:t xml:space="preserve"> na téma „Motivace žadatele</w:t>
      </w:r>
      <w:r w:rsidR="00617073" w:rsidRPr="00165046">
        <w:rPr>
          <w:rFonts w:ascii="Arial" w:hAnsi="Arial" w:cs="Arial"/>
        </w:rPr>
        <w:t>/žadatelky</w:t>
      </w:r>
      <w:r w:rsidRPr="00165046">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65046" w:rsidRDefault="00165046" w:rsidP="00806C7F">
      <w:pPr>
        <w:spacing w:after="0" w:line="240" w:lineRule="auto"/>
        <w:jc w:val="both"/>
        <w:rPr>
          <w:rFonts w:ascii="Arial" w:hAnsi="Arial" w:cs="Arial"/>
        </w:rPr>
      </w:pPr>
    </w:p>
    <w:p w:rsidR="00C876A6" w:rsidRPr="00C876A6" w:rsidRDefault="00C876A6" w:rsidP="00C876A6">
      <w:pPr>
        <w:spacing w:after="120" w:line="240" w:lineRule="auto"/>
        <w:jc w:val="both"/>
        <w:rPr>
          <w:rFonts w:ascii="Arial" w:hAnsi="Arial" w:cs="Arial"/>
          <w:color w:val="000000" w:themeColor="text1"/>
        </w:rPr>
      </w:pPr>
      <w:r w:rsidRPr="00C876A6">
        <w:rPr>
          <w:rFonts w:ascii="Arial" w:hAnsi="Arial" w:cs="Arial"/>
          <w:color w:val="000000" w:themeColor="text1"/>
        </w:rPr>
        <w:t xml:space="preserve">Hana Staňková   </w:t>
      </w:r>
    </w:p>
    <w:p w:rsidR="00C876A6" w:rsidRPr="00C876A6" w:rsidRDefault="00C876A6" w:rsidP="00C876A6">
      <w:pPr>
        <w:spacing w:after="120" w:line="240" w:lineRule="auto"/>
        <w:jc w:val="both"/>
        <w:rPr>
          <w:rFonts w:ascii="Arial" w:hAnsi="Arial" w:cs="Arial"/>
          <w:color w:val="000000" w:themeColor="text1"/>
        </w:rPr>
      </w:pPr>
      <w:r w:rsidRPr="00C876A6">
        <w:rPr>
          <w:rFonts w:ascii="Arial" w:hAnsi="Arial" w:cs="Arial"/>
          <w:color w:val="000000" w:themeColor="text1"/>
        </w:rPr>
        <w:t>odbor pers</w:t>
      </w:r>
      <w:bookmarkStart w:id="0" w:name="_GoBack"/>
      <w:bookmarkEnd w:id="0"/>
      <w:r w:rsidRPr="00C876A6">
        <w:rPr>
          <w:rFonts w:ascii="Arial" w:hAnsi="Arial" w:cs="Arial"/>
          <w:color w:val="000000" w:themeColor="text1"/>
        </w:rPr>
        <w:t>onální</w:t>
      </w:r>
    </w:p>
    <w:p w:rsidR="00C876A6" w:rsidRPr="00C876A6" w:rsidRDefault="00C876A6" w:rsidP="00C876A6">
      <w:pPr>
        <w:spacing w:after="120" w:line="240" w:lineRule="auto"/>
        <w:jc w:val="both"/>
        <w:rPr>
          <w:rFonts w:ascii="Arial" w:hAnsi="Arial" w:cs="Arial"/>
          <w:color w:val="000000" w:themeColor="text1"/>
        </w:rPr>
      </w:pPr>
      <w:r w:rsidRPr="00C876A6">
        <w:rPr>
          <w:rFonts w:ascii="Arial" w:hAnsi="Arial" w:cs="Arial"/>
          <w:color w:val="000000" w:themeColor="text1"/>
        </w:rPr>
        <w:t xml:space="preserve">tel. +420 974 833 334    </w:t>
      </w:r>
    </w:p>
    <w:p w:rsidR="00C876A6" w:rsidRPr="00C876A6" w:rsidRDefault="00C876A6" w:rsidP="00C876A6">
      <w:pPr>
        <w:spacing w:after="120" w:line="240" w:lineRule="auto"/>
        <w:jc w:val="both"/>
        <w:rPr>
          <w:rFonts w:ascii="Arial" w:hAnsi="Arial" w:cs="Arial"/>
          <w:color w:val="000000" w:themeColor="text1"/>
        </w:rPr>
      </w:pPr>
      <w:r w:rsidRPr="00C876A6">
        <w:rPr>
          <w:rFonts w:ascii="Arial" w:hAnsi="Arial" w:cs="Arial"/>
          <w:color w:val="000000" w:themeColor="text1"/>
        </w:rPr>
        <w:t xml:space="preserve">e-mail: </w:t>
      </w:r>
      <w:hyperlink r:id="rId10" w:history="1">
        <w:r w:rsidRPr="00C876A6">
          <w:rPr>
            <w:rStyle w:val="Hypertextovodkaz"/>
            <w:rFonts w:ascii="Arial" w:hAnsi="Arial" w:cs="Arial"/>
          </w:rPr>
          <w:t>hana.stankova@mvcr.cz</w:t>
        </w:r>
      </w:hyperlink>
    </w:p>
    <w:p w:rsidR="006F67FE" w:rsidRPr="00C876A6"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C17" w:rsidRDefault="00194C17" w:rsidP="004E6D6E">
      <w:pPr>
        <w:spacing w:after="0" w:line="240" w:lineRule="auto"/>
      </w:pPr>
      <w:r>
        <w:separator/>
      </w:r>
    </w:p>
  </w:endnote>
  <w:endnote w:type="continuationSeparator" w:id="0">
    <w:p w:rsidR="00194C17" w:rsidRDefault="00194C1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C17" w:rsidRDefault="00194C17" w:rsidP="004E6D6E">
      <w:pPr>
        <w:spacing w:after="0" w:line="240" w:lineRule="auto"/>
      </w:pPr>
      <w:r>
        <w:separator/>
      </w:r>
    </w:p>
  </w:footnote>
  <w:footnote w:type="continuationSeparator" w:id="0">
    <w:p w:rsidR="00194C17" w:rsidRDefault="00194C1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381C78"/>
    <w:multiLevelType w:val="hybridMultilevel"/>
    <w:tmpl w:val="F3C8CE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5046"/>
    <w:rsid w:val="00167E0E"/>
    <w:rsid w:val="001706FB"/>
    <w:rsid w:val="001767F9"/>
    <w:rsid w:val="001815A5"/>
    <w:rsid w:val="00182155"/>
    <w:rsid w:val="00194C17"/>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50AA"/>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2C22"/>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37CD"/>
    <w:rsid w:val="00776F91"/>
    <w:rsid w:val="0078457C"/>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E4942"/>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876A6"/>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04AC9"/>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39881-0F62-446F-8EB6-C33493519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2017-02-02T11:10:00Z</cp:lastPrinted>
  <dcterms:created xsi:type="dcterms:W3CDTF">2016-05-02T06:38:00Z</dcterms:created>
  <dcterms:modified xsi:type="dcterms:W3CDTF">2017-02-02T11:11:00Z</dcterms:modified>
</cp:coreProperties>
</file>