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Oznámení o vyhlášení výběrového řízení na služební místo </w:t>
      </w:r>
    </w:p>
    <w:p w:rsidR="0066523A" w:rsidRDefault="00E9359F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E43198">
        <w:rPr>
          <w:rFonts w:ascii="Arial" w:hAnsi="Arial" w:cs="Arial"/>
          <w:b/>
          <w:sz w:val="24"/>
          <w:szCs w:val="24"/>
        </w:rPr>
        <w:t xml:space="preserve">ministerského rady v </w:t>
      </w:r>
      <w:r w:rsidR="00692763">
        <w:rPr>
          <w:rFonts w:ascii="Arial" w:hAnsi="Arial" w:cs="Arial"/>
          <w:b/>
          <w:sz w:val="24"/>
          <w:szCs w:val="24"/>
        </w:rPr>
        <w:t xml:space="preserve">oddělení </w:t>
      </w:r>
      <w:r w:rsidR="00B9564A">
        <w:rPr>
          <w:rFonts w:ascii="Arial" w:hAnsi="Arial" w:cs="Arial"/>
          <w:b/>
          <w:sz w:val="24"/>
          <w:szCs w:val="24"/>
        </w:rPr>
        <w:t>mezinárodní ochrany Kostelec nad Orlicí</w:t>
      </w:r>
    </w:p>
    <w:p w:rsidR="00094EBE" w:rsidRDefault="00094EB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6F67FE" w:rsidRDefault="006F67FE" w:rsidP="00F05909">
      <w:pPr>
        <w:spacing w:after="12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9333CA">
        <w:rPr>
          <w:rFonts w:ascii="Arial" w:hAnsi="Arial" w:cs="Arial"/>
        </w:rPr>
        <w:t xml:space="preserve">          </w:t>
      </w:r>
      <w:proofErr w:type="gramStart"/>
      <w:r w:rsidR="00C36297">
        <w:rPr>
          <w:rFonts w:ascii="Arial" w:hAnsi="Arial" w:cs="Arial"/>
        </w:rPr>
        <w:t>Č</w:t>
      </w:r>
      <w:r>
        <w:rPr>
          <w:rFonts w:ascii="Arial" w:hAnsi="Arial" w:cs="Arial"/>
        </w:rPr>
        <w:t>.j.</w:t>
      </w:r>
      <w:proofErr w:type="gramEnd"/>
      <w:r>
        <w:rPr>
          <w:rFonts w:ascii="Arial" w:hAnsi="Arial" w:cs="Arial"/>
        </w:rPr>
        <w:t>: MV-</w:t>
      </w:r>
      <w:r w:rsidR="009333CA">
        <w:rPr>
          <w:rFonts w:ascii="Arial" w:hAnsi="Arial" w:cs="Arial"/>
        </w:rPr>
        <w:t>1</w:t>
      </w:r>
      <w:r w:rsidR="00094EBE">
        <w:rPr>
          <w:rFonts w:ascii="Arial" w:hAnsi="Arial" w:cs="Arial"/>
        </w:rPr>
        <w:t>48</w:t>
      </w:r>
      <w:r w:rsidR="00B9564A">
        <w:rPr>
          <w:rFonts w:ascii="Arial" w:hAnsi="Arial" w:cs="Arial"/>
        </w:rPr>
        <w:t>66</w:t>
      </w:r>
      <w:r>
        <w:rPr>
          <w:rFonts w:ascii="Arial" w:hAnsi="Arial" w:cs="Arial"/>
        </w:rPr>
        <w:t>-2/</w:t>
      </w:r>
      <w:r w:rsidR="00140133">
        <w:rPr>
          <w:rFonts w:ascii="Arial" w:hAnsi="Arial" w:cs="Arial"/>
        </w:rPr>
        <w:t>SP</w:t>
      </w:r>
      <w:r>
        <w:rPr>
          <w:rFonts w:ascii="Arial" w:hAnsi="Arial" w:cs="Arial"/>
        </w:rPr>
        <w:t>-201</w:t>
      </w:r>
      <w:r w:rsidR="009333CA">
        <w:rPr>
          <w:rFonts w:ascii="Arial" w:hAnsi="Arial" w:cs="Arial"/>
        </w:rPr>
        <w:t>7</w:t>
      </w:r>
      <w:r>
        <w:rPr>
          <w:rFonts w:ascii="Arial" w:hAnsi="Arial" w:cs="Arial"/>
        </w:rPr>
        <w:t xml:space="preserve">                                                                     </w:t>
      </w:r>
      <w:r w:rsidR="00A72314">
        <w:rPr>
          <w:rFonts w:ascii="Arial" w:hAnsi="Arial" w:cs="Arial"/>
        </w:rPr>
        <w:t xml:space="preserve">                        </w:t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  <w:t xml:space="preserve">    </w:t>
      </w:r>
      <w:r w:rsidR="00C36297">
        <w:rPr>
          <w:rFonts w:ascii="Arial" w:hAnsi="Arial" w:cs="Arial"/>
        </w:rPr>
        <w:t xml:space="preserve">              </w:t>
      </w:r>
      <w:r w:rsidR="00A72314">
        <w:rPr>
          <w:rFonts w:ascii="Arial" w:hAnsi="Arial" w:cs="Arial"/>
        </w:rPr>
        <w:t xml:space="preserve"> </w:t>
      </w:r>
      <w:r w:rsidR="009333CA">
        <w:rPr>
          <w:rFonts w:ascii="Arial" w:hAnsi="Arial" w:cs="Arial"/>
        </w:rPr>
        <w:t xml:space="preserve">              </w:t>
      </w:r>
      <w:r>
        <w:rPr>
          <w:rFonts w:ascii="Arial" w:hAnsi="Arial" w:cs="Arial"/>
        </w:rPr>
        <w:t>datum:</w:t>
      </w:r>
      <w:r w:rsidR="0030395D">
        <w:rPr>
          <w:rFonts w:ascii="Arial" w:hAnsi="Arial" w:cs="Arial"/>
        </w:rPr>
        <w:t xml:space="preserve"> </w:t>
      </w:r>
      <w:r w:rsidR="00B9564A">
        <w:rPr>
          <w:rFonts w:ascii="Arial" w:hAnsi="Arial" w:cs="Arial"/>
        </w:rPr>
        <w:t>7</w:t>
      </w:r>
      <w:r w:rsidR="009333CA">
        <w:rPr>
          <w:rFonts w:ascii="Arial" w:hAnsi="Arial" w:cs="Arial"/>
        </w:rPr>
        <w:t>. února 2017</w:t>
      </w:r>
    </w:p>
    <w:p w:rsidR="00C36297" w:rsidRDefault="00C36297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Státní tajemník v Ministerstvu vnitra jako služební orgán příslušný podle § 10 odst. 1 písm. f)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zákona č. 234/2014 Sb., o státní službě (dále jen „zákon“),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vyhlašuje výběrové řízení na služební místo </w:t>
      </w:r>
      <w:r w:rsidR="00E43198">
        <w:rPr>
          <w:rFonts w:ascii="Arial" w:hAnsi="Arial" w:cs="Arial"/>
          <w:b/>
        </w:rPr>
        <w:t xml:space="preserve">ministerského rady </w:t>
      </w:r>
      <w:r w:rsidR="00D0077F" w:rsidRPr="00D0077F">
        <w:rPr>
          <w:rFonts w:ascii="Arial" w:hAnsi="Arial" w:cs="Arial"/>
          <w:b/>
        </w:rPr>
        <w:t>v</w:t>
      </w:r>
      <w:r w:rsidR="00B30FD1">
        <w:rPr>
          <w:rFonts w:ascii="Arial" w:hAnsi="Arial" w:cs="Arial"/>
          <w:b/>
        </w:rPr>
        <w:t> </w:t>
      </w:r>
      <w:r w:rsidR="006F711E">
        <w:rPr>
          <w:rFonts w:ascii="Arial" w:hAnsi="Arial" w:cs="Arial"/>
          <w:b/>
        </w:rPr>
        <w:t>oddělení</w:t>
      </w:r>
      <w:r w:rsidR="00B30FD1">
        <w:rPr>
          <w:rFonts w:ascii="Arial" w:hAnsi="Arial" w:cs="Arial"/>
          <w:b/>
        </w:rPr>
        <w:t xml:space="preserve"> </w:t>
      </w:r>
      <w:r w:rsidR="00B9564A" w:rsidRPr="00B9564A">
        <w:rPr>
          <w:rFonts w:ascii="Arial" w:hAnsi="Arial" w:cs="Arial"/>
          <w:b/>
        </w:rPr>
        <w:t>mezinárodní ochrany Kostelec nad Orlicí</w:t>
      </w:r>
      <w:r w:rsidR="00B9564A">
        <w:rPr>
          <w:rFonts w:ascii="Arial" w:hAnsi="Arial" w:cs="Arial"/>
          <w:b/>
        </w:rPr>
        <w:t>,</w:t>
      </w:r>
      <w:r w:rsidR="00B9564A" w:rsidRPr="00B9564A">
        <w:rPr>
          <w:rFonts w:ascii="Arial" w:hAnsi="Arial" w:cs="Arial"/>
          <w:b/>
        </w:rPr>
        <w:t xml:space="preserve"> </w:t>
      </w:r>
      <w:r w:rsidR="00D0077F" w:rsidRPr="00D0077F">
        <w:rPr>
          <w:rFonts w:ascii="Arial" w:hAnsi="Arial" w:cs="Arial"/>
          <w:b/>
        </w:rPr>
        <w:t>ID </w:t>
      </w:r>
      <w:r w:rsidR="00B9564A">
        <w:rPr>
          <w:rFonts w:ascii="Arial" w:hAnsi="Arial" w:cs="Arial"/>
          <w:b/>
        </w:rPr>
        <w:t>30349826</w:t>
      </w:r>
      <w:r>
        <w:rPr>
          <w:rFonts w:ascii="Arial" w:hAnsi="Arial" w:cs="Arial"/>
        </w:rPr>
        <w:t>, v obor</w:t>
      </w:r>
      <w:r w:rsidR="00857FF4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služby:</w:t>
      </w:r>
    </w:p>
    <w:p w:rsidR="00B9564A" w:rsidRDefault="00B30FD1" w:rsidP="00F05909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</w:t>
      </w:r>
      <w:r w:rsidR="00B9564A">
        <w:rPr>
          <w:rFonts w:ascii="Arial" w:hAnsi="Arial" w:cs="Arial"/>
          <w:i/>
        </w:rPr>
        <w:t>0. Lidská práva</w:t>
      </w:r>
    </w:p>
    <w:p w:rsidR="006F67FE" w:rsidRDefault="00B9564A" w:rsidP="00F05909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</w:t>
      </w:r>
      <w:r w:rsidR="00B917E5">
        <w:rPr>
          <w:rFonts w:ascii="Arial" w:hAnsi="Arial" w:cs="Arial"/>
          <w:i/>
        </w:rPr>
        <w:t>1</w:t>
      </w:r>
      <w:r w:rsidR="00B30FD1">
        <w:rPr>
          <w:rFonts w:ascii="Arial" w:hAnsi="Arial" w:cs="Arial"/>
          <w:i/>
        </w:rPr>
        <w:t xml:space="preserve">. </w:t>
      </w:r>
      <w:r w:rsidR="00B917E5">
        <w:rPr>
          <w:rFonts w:ascii="Arial" w:hAnsi="Arial" w:cs="Arial"/>
          <w:i/>
        </w:rPr>
        <w:t>Vni</w:t>
      </w:r>
      <w:r>
        <w:rPr>
          <w:rFonts w:ascii="Arial" w:hAnsi="Arial" w:cs="Arial"/>
          <w:i/>
        </w:rPr>
        <w:t>třní pořádek a bezpečnost státu</w:t>
      </w:r>
    </w:p>
    <w:p w:rsidR="0066523A" w:rsidRDefault="0066523A" w:rsidP="0066523A">
      <w:pPr>
        <w:pStyle w:val="Odstavecseseznamem"/>
        <w:spacing w:after="120" w:line="360" w:lineRule="auto"/>
        <w:jc w:val="both"/>
        <w:rPr>
          <w:rFonts w:ascii="Arial" w:hAnsi="Arial" w:cs="Arial"/>
          <w:i/>
        </w:rPr>
      </w:pPr>
    </w:p>
    <w:p w:rsidR="006F67FE" w:rsidRDefault="006F67FE" w:rsidP="009333CA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Místem výkonu služby je </w:t>
      </w:r>
      <w:r w:rsidR="00B9564A" w:rsidRPr="00B9564A">
        <w:rPr>
          <w:rFonts w:ascii="Arial" w:hAnsi="Arial" w:cs="Arial"/>
          <w:b/>
        </w:rPr>
        <w:t>Kostelec nad Orlicí</w:t>
      </w:r>
      <w:r>
        <w:rPr>
          <w:rFonts w:ascii="Arial" w:hAnsi="Arial" w:cs="Arial"/>
        </w:rPr>
        <w:t xml:space="preserve">.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B30FD1">
        <w:rPr>
          <w:rFonts w:ascii="Arial" w:hAnsi="Arial" w:cs="Arial"/>
          <w:b/>
        </w:rPr>
        <w:t>na dobu neurčitou</w:t>
      </w:r>
      <w:r>
        <w:rPr>
          <w:rFonts w:ascii="Arial" w:hAnsi="Arial" w:cs="Arial"/>
        </w:rPr>
        <w:t>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Předpokládaný nástup do služby na toto služební místo je</w:t>
      </w:r>
      <w:r w:rsidR="009333CA">
        <w:rPr>
          <w:rFonts w:ascii="Arial" w:hAnsi="Arial" w:cs="Arial"/>
        </w:rPr>
        <w:t xml:space="preserve"> </w:t>
      </w:r>
      <w:r w:rsidR="009333CA" w:rsidRPr="009333CA">
        <w:rPr>
          <w:rFonts w:ascii="Arial" w:hAnsi="Arial" w:cs="Arial"/>
          <w:b/>
          <w:i/>
        </w:rPr>
        <w:t>březen – duben</w:t>
      </w:r>
      <w:r w:rsidR="009333CA">
        <w:rPr>
          <w:rFonts w:ascii="Arial" w:hAnsi="Arial" w:cs="Arial"/>
        </w:rPr>
        <w:t xml:space="preserve"> </w:t>
      </w:r>
      <w:r w:rsidRPr="005D7DED">
        <w:rPr>
          <w:rFonts w:ascii="Arial" w:hAnsi="Arial" w:cs="Arial"/>
          <w:b/>
          <w:i/>
        </w:rPr>
        <w:t>201</w:t>
      </w:r>
      <w:r w:rsidR="009333CA">
        <w:rPr>
          <w:rFonts w:ascii="Arial" w:hAnsi="Arial" w:cs="Arial"/>
          <w:b/>
          <w:i/>
        </w:rPr>
        <w:t>7</w:t>
      </w:r>
      <w:r w:rsidRPr="005D7DED">
        <w:rPr>
          <w:rFonts w:ascii="Arial" w:hAnsi="Arial" w:cs="Arial"/>
          <w:i/>
        </w:rPr>
        <w:t>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="00E43198">
        <w:rPr>
          <w:rFonts w:ascii="Arial" w:hAnsi="Arial" w:cs="Arial"/>
          <w:b/>
        </w:rPr>
        <w:t>1</w:t>
      </w:r>
      <w:r w:rsidR="00286FB2">
        <w:rPr>
          <w:rFonts w:ascii="Arial" w:hAnsi="Arial" w:cs="Arial"/>
          <w:b/>
        </w:rPr>
        <w:t>2</w:t>
      </w:r>
      <w:r w:rsidRPr="00966C9E">
        <w:rPr>
          <w:rFonts w:ascii="Arial" w:hAnsi="Arial" w:cs="Arial"/>
          <w:b/>
        </w:rPr>
        <w:t>.</w:t>
      </w:r>
      <w:r w:rsidRPr="00966C9E">
        <w:rPr>
          <w:rFonts w:ascii="Arial" w:hAnsi="Arial" w:cs="Arial"/>
          <w:b/>
          <w:i/>
        </w:rPr>
        <w:t xml:space="preserve"> </w:t>
      </w:r>
      <w:r w:rsidRPr="00966C9E">
        <w:rPr>
          <w:rFonts w:ascii="Arial" w:hAnsi="Arial" w:cs="Arial"/>
          <w:b/>
        </w:rPr>
        <w:t>platové třídy</w:t>
      </w:r>
      <w:r w:rsidR="00140133">
        <w:rPr>
          <w:rFonts w:ascii="Arial" w:hAnsi="Arial" w:cs="Arial"/>
        </w:rPr>
        <w:t xml:space="preserve"> a výkon služby zahrnuje:</w:t>
      </w:r>
      <w:r w:rsidR="00245197">
        <w:rPr>
          <w:rFonts w:ascii="Arial" w:hAnsi="Arial" w:cs="Arial"/>
        </w:rPr>
        <w:t xml:space="preserve"> </w:t>
      </w:r>
      <w:r w:rsidR="00B9564A" w:rsidRPr="00B9564A">
        <w:rPr>
          <w:rFonts w:ascii="Arial" w:hAnsi="Arial" w:cs="Arial"/>
        </w:rPr>
        <w:t xml:space="preserve">vedení správního řízení ve věci mezinárodní ochrany podle zákona č. 325/1999 Sb., o azylu, v platném znění; provádění pohovorů a správních úkonů s žadateli </w:t>
      </w:r>
      <w:r w:rsidR="00B9564A">
        <w:rPr>
          <w:rFonts w:ascii="Arial" w:hAnsi="Arial" w:cs="Arial"/>
        </w:rPr>
        <w:br/>
      </w:r>
      <w:r w:rsidR="00B9564A" w:rsidRPr="00B9564A">
        <w:rPr>
          <w:rFonts w:ascii="Arial" w:hAnsi="Arial" w:cs="Arial"/>
        </w:rPr>
        <w:t xml:space="preserve">o mezinárodní ochranu a s cizinci v azylových zařízeních ministerstva vnitra, nemocnicích, objektech Vězeňské služby apod.; vypracovávání podkladů pro rozhodování a návrhů rozhodnutí o žádostech o mezinárodní ochranu; administrativní a evidenční činnosti spojené s řízením o mezinárodní ochraně; komunikaci s členskými státy Evropské unie, podíl </w:t>
      </w:r>
      <w:r w:rsidR="00B9564A">
        <w:rPr>
          <w:rFonts w:ascii="Arial" w:hAnsi="Arial" w:cs="Arial"/>
        </w:rPr>
        <w:br/>
      </w:r>
      <w:r w:rsidR="00B9564A" w:rsidRPr="00B9564A">
        <w:rPr>
          <w:rFonts w:ascii="Arial" w:hAnsi="Arial" w:cs="Arial"/>
        </w:rPr>
        <w:t>na tvorbě dokumentů Evropské unie nebo účast na jednání orgánů EU k problematice mezinárodní ochrany.</w:t>
      </w:r>
      <w:r w:rsidR="00B9564A">
        <w:rPr>
          <w:rFonts w:ascii="Arial" w:hAnsi="Arial" w:cs="Arial"/>
        </w:rPr>
        <w:t xml:space="preserve"> Pokročilá</w:t>
      </w:r>
      <w:r w:rsidR="00094EBE">
        <w:rPr>
          <w:rFonts w:ascii="Arial" w:hAnsi="Arial" w:cs="Arial"/>
        </w:rPr>
        <w:t xml:space="preserve"> </w:t>
      </w:r>
      <w:r w:rsidR="00B917E5">
        <w:rPr>
          <w:rFonts w:ascii="Arial" w:hAnsi="Arial" w:cs="Arial"/>
        </w:rPr>
        <w:t>znalost MS OFFICE</w:t>
      </w:r>
      <w:r w:rsidR="00094EBE">
        <w:rPr>
          <w:rFonts w:ascii="Arial" w:hAnsi="Arial" w:cs="Arial"/>
        </w:rPr>
        <w:t xml:space="preserve"> </w:t>
      </w:r>
      <w:r w:rsidR="008A6656">
        <w:rPr>
          <w:rFonts w:ascii="Arial" w:hAnsi="Arial" w:cs="Arial"/>
        </w:rPr>
        <w:t>j</w:t>
      </w:r>
      <w:r w:rsidR="00AA563A">
        <w:rPr>
          <w:rFonts w:ascii="Arial" w:hAnsi="Arial" w:cs="Arial"/>
        </w:rPr>
        <w:t>e</w:t>
      </w:r>
      <w:r w:rsidR="008A6656">
        <w:rPr>
          <w:rFonts w:ascii="Arial" w:hAnsi="Arial" w:cs="Arial"/>
        </w:rPr>
        <w:t xml:space="preserve"> výhodou.</w:t>
      </w:r>
      <w:r w:rsidR="00E9359F">
        <w:rPr>
          <w:rFonts w:ascii="Arial" w:hAnsi="Arial" w:cs="Arial"/>
        </w:rPr>
        <w:t xml:space="preserve"> Na služebním místě </w:t>
      </w:r>
      <w:r w:rsidR="00B9564A">
        <w:rPr>
          <w:rFonts w:ascii="Arial" w:hAnsi="Arial" w:cs="Arial"/>
        </w:rPr>
        <w:br/>
      </w:r>
      <w:r w:rsidR="00E9359F">
        <w:rPr>
          <w:rFonts w:ascii="Arial" w:hAnsi="Arial" w:cs="Arial"/>
        </w:rPr>
        <w:t xml:space="preserve">je stanoven </w:t>
      </w:r>
      <w:r w:rsidR="00E9359F" w:rsidRPr="00966C9E">
        <w:rPr>
          <w:rFonts w:ascii="Arial" w:hAnsi="Arial" w:cs="Arial"/>
          <w:b/>
        </w:rPr>
        <w:t>zvláštní příplatek</w:t>
      </w:r>
      <w:r w:rsidR="00E9359F">
        <w:rPr>
          <w:rFonts w:ascii="Arial" w:hAnsi="Arial" w:cs="Arial"/>
        </w:rPr>
        <w:t xml:space="preserve"> podle nařízení vlády č</w:t>
      </w:r>
      <w:r w:rsidR="0066523A">
        <w:rPr>
          <w:rFonts w:ascii="Arial" w:hAnsi="Arial" w:cs="Arial"/>
        </w:rPr>
        <w:t>. </w:t>
      </w:r>
      <w:r w:rsidR="00E9359F">
        <w:rPr>
          <w:rFonts w:ascii="Arial" w:hAnsi="Arial" w:cs="Arial"/>
        </w:rPr>
        <w:t>304/2014 Sb.</w:t>
      </w:r>
      <w:r w:rsidR="009333CA">
        <w:rPr>
          <w:rFonts w:ascii="Arial" w:hAnsi="Arial" w:cs="Arial"/>
        </w:rPr>
        <w:t>, ve znění pozdějších předpisů.</w:t>
      </w:r>
      <w:r w:rsidR="00E9359F">
        <w:rPr>
          <w:rFonts w:ascii="Arial" w:hAnsi="Arial" w:cs="Arial"/>
        </w:rPr>
        <w:t xml:space="preserve"> Služební místo </w:t>
      </w:r>
      <w:r w:rsidR="00B9564A">
        <w:rPr>
          <w:rFonts w:ascii="Arial" w:hAnsi="Arial" w:cs="Arial"/>
        </w:rPr>
        <w:t>není</w:t>
      </w:r>
      <w:r w:rsidR="00857FF4">
        <w:rPr>
          <w:rFonts w:ascii="Arial" w:hAnsi="Arial" w:cs="Arial"/>
        </w:rPr>
        <w:t xml:space="preserve"> vhodné</w:t>
      </w:r>
      <w:r w:rsidR="00B917E5">
        <w:rPr>
          <w:rFonts w:ascii="Arial" w:hAnsi="Arial" w:cs="Arial"/>
        </w:rPr>
        <w:t xml:space="preserve"> </w:t>
      </w:r>
      <w:r w:rsidR="00E9359F">
        <w:rPr>
          <w:rFonts w:ascii="Arial" w:hAnsi="Arial" w:cs="Arial"/>
        </w:rPr>
        <w:t>pro OZZ/OZP.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Posuzovány budou </w:t>
      </w:r>
      <w:r>
        <w:rPr>
          <w:rFonts w:ascii="Arial" w:hAnsi="Arial" w:cs="Arial"/>
          <w:b/>
        </w:rPr>
        <w:t>žádosti</w:t>
      </w:r>
      <w:r>
        <w:rPr>
          <w:rStyle w:val="Znakapoznpodarou"/>
          <w:rFonts w:ascii="Arial" w:hAnsi="Arial" w:cs="Arial"/>
          <w:b/>
        </w:rPr>
        <w:footnoteReference w:id="1"/>
      </w:r>
      <w:r>
        <w:rPr>
          <w:rFonts w:ascii="Arial" w:hAnsi="Arial" w:cs="Arial"/>
          <w:b/>
        </w:rPr>
        <w:t xml:space="preserve"> podané ve lhůtě </w:t>
      </w:r>
      <w:r w:rsidR="00161848">
        <w:rPr>
          <w:rFonts w:ascii="Arial" w:hAnsi="Arial" w:cs="Arial"/>
          <w:b/>
        </w:rPr>
        <w:t xml:space="preserve">do </w:t>
      </w:r>
      <w:r w:rsidR="009333CA">
        <w:rPr>
          <w:rFonts w:ascii="Arial" w:hAnsi="Arial" w:cs="Arial"/>
          <w:b/>
        </w:rPr>
        <w:t>2</w:t>
      </w:r>
      <w:r w:rsidR="00B9564A">
        <w:rPr>
          <w:rFonts w:ascii="Arial" w:hAnsi="Arial" w:cs="Arial"/>
          <w:b/>
        </w:rPr>
        <w:t>8</w:t>
      </w:r>
      <w:r w:rsidR="009333CA">
        <w:rPr>
          <w:rFonts w:ascii="Arial" w:hAnsi="Arial" w:cs="Arial"/>
          <w:b/>
        </w:rPr>
        <w:t>. února 2017</w:t>
      </w:r>
      <w:r w:rsidRPr="005D7DE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tj. v této lhůtě zaslané státnímu tajemníkovi v Ministerstvu vnitra prostřednictvím provozovatele poštovních služeb </w:t>
      </w:r>
      <w:r>
        <w:rPr>
          <w:rFonts w:ascii="Arial" w:hAnsi="Arial" w:cs="Arial"/>
        </w:rPr>
        <w:lastRenderedPageBreak/>
        <w:t xml:space="preserve">na adresu Ministerstvo vnitra, Nad Štolou 3, 170 00 Praha 7, P. O. BOX 95 nebo osobně podané do podatelny Ministerstva vnitra na výše uvedené adrese. Žádost lze podat rovněž </w:t>
      </w:r>
      <w:r>
        <w:rPr>
          <w:rFonts w:ascii="Arial" w:hAnsi="Arial" w:cs="Arial"/>
        </w:rPr>
        <w:br/>
        <w:t>v elektronické podobě s uznávaným elektronickým podpisem na adresu elektronické pošty služebního úřadu (</w:t>
      </w:r>
      <w:hyperlink r:id="rId9" w:history="1">
        <w:r>
          <w:rPr>
            <w:rStyle w:val="Hypertextovodkaz"/>
            <w:rFonts w:ascii="Arial" w:hAnsi="Arial" w:cs="Arial"/>
          </w:rPr>
          <w:t>posta@mvcr.cz</w:t>
        </w:r>
      </w:hyperlink>
      <w:r>
        <w:rPr>
          <w:rFonts w:ascii="Arial" w:hAnsi="Arial" w:cs="Arial"/>
        </w:rPr>
        <w:t>) nebo prostřednictvím veřejné datové sítě do datové schránky (ID datové schránky: krk34e3).</w:t>
      </w:r>
      <w:r w:rsidR="00AA162E">
        <w:rPr>
          <w:rFonts w:ascii="Arial" w:hAnsi="Arial" w:cs="Arial"/>
        </w:rPr>
        <w:t xml:space="preserve"> </w:t>
      </w:r>
    </w:p>
    <w:p w:rsidR="006F67FE" w:rsidRDefault="006F67FE" w:rsidP="00925B7F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Obálka, resp. datová zpráva, obsahující žádost včetně požadovaných listin (příloh) musí být označena slovy: </w:t>
      </w:r>
      <w:r w:rsidRPr="00161848">
        <w:rPr>
          <w:rFonts w:ascii="Arial" w:hAnsi="Arial" w:cs="Arial"/>
          <w:b/>
        </w:rPr>
        <w:t>„Neotvírat“</w:t>
      </w:r>
      <w:r>
        <w:rPr>
          <w:rFonts w:ascii="Arial" w:hAnsi="Arial" w:cs="Arial"/>
        </w:rPr>
        <w:t xml:space="preserve"> a </w:t>
      </w:r>
      <w:r w:rsidRPr="00161848">
        <w:rPr>
          <w:rFonts w:ascii="Arial" w:hAnsi="Arial" w:cs="Arial"/>
          <w:b/>
        </w:rPr>
        <w:t>„Výběrové říz</w:t>
      </w:r>
      <w:r w:rsidR="00E9359F">
        <w:rPr>
          <w:rFonts w:ascii="Arial" w:hAnsi="Arial" w:cs="Arial"/>
          <w:b/>
        </w:rPr>
        <w:t>ení na služební místo</w:t>
      </w:r>
      <w:r w:rsidR="005D0CDB">
        <w:rPr>
          <w:rFonts w:ascii="Arial" w:hAnsi="Arial" w:cs="Arial"/>
          <w:b/>
        </w:rPr>
        <w:t xml:space="preserve"> ministerského rady </w:t>
      </w:r>
      <w:r w:rsidR="005D0CDB" w:rsidRPr="00D0077F">
        <w:rPr>
          <w:rFonts w:ascii="Arial" w:hAnsi="Arial" w:cs="Arial"/>
          <w:b/>
        </w:rPr>
        <w:t>v</w:t>
      </w:r>
      <w:r w:rsidR="005D0CDB">
        <w:rPr>
          <w:rFonts w:ascii="Arial" w:hAnsi="Arial" w:cs="Arial"/>
          <w:b/>
        </w:rPr>
        <w:t xml:space="preserve"> oddělení </w:t>
      </w:r>
      <w:r w:rsidR="00B9564A" w:rsidRPr="00B9564A">
        <w:rPr>
          <w:rFonts w:ascii="Arial" w:hAnsi="Arial" w:cs="Arial"/>
          <w:b/>
        </w:rPr>
        <w:t>mezinárod</w:t>
      </w:r>
      <w:r w:rsidR="00B9564A">
        <w:rPr>
          <w:rFonts w:ascii="Arial" w:hAnsi="Arial" w:cs="Arial"/>
          <w:b/>
        </w:rPr>
        <w:t xml:space="preserve">ní ochrany Kostelec nad Orlicí </w:t>
      </w:r>
      <w:r w:rsidR="0066523A">
        <w:rPr>
          <w:rFonts w:ascii="Arial" w:hAnsi="Arial" w:cs="Arial"/>
          <w:b/>
        </w:rPr>
        <w:t xml:space="preserve">odboru </w:t>
      </w:r>
      <w:r w:rsidR="00857FF4">
        <w:rPr>
          <w:rFonts w:ascii="Arial" w:hAnsi="Arial" w:cs="Arial"/>
          <w:b/>
        </w:rPr>
        <w:t>azylové a </w:t>
      </w:r>
      <w:r w:rsidR="0066523A" w:rsidRPr="00161848">
        <w:rPr>
          <w:rFonts w:ascii="Arial" w:hAnsi="Arial" w:cs="Arial"/>
          <w:b/>
        </w:rPr>
        <w:t>migrační politiky</w:t>
      </w:r>
      <w:r w:rsidR="0066523A" w:rsidRPr="00D0077F">
        <w:rPr>
          <w:rFonts w:ascii="Arial" w:hAnsi="Arial" w:cs="Arial"/>
          <w:b/>
        </w:rPr>
        <w:t>, ID </w:t>
      </w:r>
      <w:r w:rsidR="00B9564A">
        <w:rPr>
          <w:rFonts w:ascii="Arial" w:hAnsi="Arial" w:cs="Arial"/>
          <w:b/>
        </w:rPr>
        <w:t>30349826</w:t>
      </w:r>
      <w:r w:rsidR="0066523A">
        <w:rPr>
          <w:rFonts w:ascii="Arial" w:hAnsi="Arial" w:cs="Arial"/>
          <w:b/>
        </w:rPr>
        <w:t xml:space="preserve">, </w:t>
      </w:r>
      <w:proofErr w:type="gramStart"/>
      <w:r w:rsidR="00E9359F" w:rsidRPr="00E9359F">
        <w:rPr>
          <w:rFonts w:ascii="Arial" w:hAnsi="Arial" w:cs="Arial"/>
          <w:b/>
        </w:rPr>
        <w:t>č</w:t>
      </w:r>
      <w:r w:rsidR="00161848" w:rsidRPr="00161848">
        <w:rPr>
          <w:rFonts w:ascii="Arial" w:hAnsi="Arial" w:cs="Arial"/>
          <w:b/>
        </w:rPr>
        <w:t>.j.</w:t>
      </w:r>
      <w:proofErr w:type="gramEnd"/>
      <w:r w:rsidR="00161848" w:rsidRPr="00161848">
        <w:rPr>
          <w:rFonts w:ascii="Arial" w:hAnsi="Arial" w:cs="Arial"/>
          <w:b/>
        </w:rPr>
        <w:t>: MV-</w:t>
      </w:r>
      <w:r w:rsidR="009333CA">
        <w:rPr>
          <w:rFonts w:ascii="Arial" w:hAnsi="Arial" w:cs="Arial"/>
          <w:b/>
        </w:rPr>
        <w:t>1</w:t>
      </w:r>
      <w:r w:rsidR="00B9564A">
        <w:rPr>
          <w:rFonts w:ascii="Arial" w:hAnsi="Arial" w:cs="Arial"/>
          <w:b/>
        </w:rPr>
        <w:t>4866</w:t>
      </w:r>
      <w:r w:rsidR="00161848" w:rsidRPr="00161848">
        <w:rPr>
          <w:rFonts w:ascii="Arial" w:hAnsi="Arial" w:cs="Arial"/>
          <w:b/>
        </w:rPr>
        <w:t>-2/SP-201</w:t>
      </w:r>
      <w:r w:rsidR="009333CA">
        <w:rPr>
          <w:rFonts w:ascii="Arial" w:hAnsi="Arial" w:cs="Arial"/>
          <w:b/>
        </w:rPr>
        <w:t>7</w:t>
      </w:r>
      <w:r w:rsidR="00E9359F">
        <w:rPr>
          <w:rFonts w:ascii="Arial" w:hAnsi="Arial" w:cs="Arial"/>
          <w:b/>
        </w:rPr>
        <w:t>“</w:t>
      </w:r>
      <w:r w:rsidR="00161848">
        <w:rPr>
          <w:rFonts w:ascii="Arial" w:hAnsi="Arial" w:cs="Arial"/>
          <w:b/>
        </w:rPr>
        <w:t xml:space="preserve">. </w:t>
      </w:r>
      <w:r>
        <w:rPr>
          <w:rFonts w:ascii="Arial" w:hAnsi="Arial" w:cs="Arial"/>
        </w:rPr>
        <w:t>(Totéž platí pro případ označení přihlášek zaslaných na uvedenou emailovou adresu).</w:t>
      </w:r>
    </w:p>
    <w:p w:rsidR="006F67FE" w:rsidRDefault="006F67FE" w:rsidP="00230DA3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Výběrového řízení na služební místo </w:t>
      </w:r>
      <w:r w:rsidR="005D0CDB">
        <w:rPr>
          <w:rFonts w:ascii="Arial" w:hAnsi="Arial" w:cs="Arial"/>
          <w:b/>
        </w:rPr>
        <w:t xml:space="preserve">ministerského rady </w:t>
      </w:r>
      <w:r w:rsidR="005D0CDB" w:rsidRPr="00D0077F">
        <w:rPr>
          <w:rFonts w:ascii="Arial" w:hAnsi="Arial" w:cs="Arial"/>
          <w:b/>
        </w:rPr>
        <w:t>v</w:t>
      </w:r>
      <w:r w:rsidR="005D0CDB">
        <w:rPr>
          <w:rFonts w:ascii="Arial" w:hAnsi="Arial" w:cs="Arial"/>
          <w:b/>
        </w:rPr>
        <w:t xml:space="preserve"> oddělení </w:t>
      </w:r>
      <w:r w:rsidR="00B9564A" w:rsidRPr="00B9564A">
        <w:rPr>
          <w:rFonts w:ascii="Arial" w:hAnsi="Arial" w:cs="Arial"/>
          <w:b/>
        </w:rPr>
        <w:t>mezinárod</w:t>
      </w:r>
      <w:r w:rsidR="00B9564A">
        <w:rPr>
          <w:rFonts w:ascii="Arial" w:hAnsi="Arial" w:cs="Arial"/>
          <w:b/>
        </w:rPr>
        <w:t xml:space="preserve">ní ochrany Kostelec nad Orlicí </w:t>
      </w:r>
      <w:r w:rsidR="0066523A">
        <w:rPr>
          <w:rFonts w:ascii="Arial" w:hAnsi="Arial" w:cs="Arial"/>
          <w:b/>
        </w:rPr>
        <w:t xml:space="preserve">odboru </w:t>
      </w:r>
      <w:r w:rsidR="0066523A" w:rsidRPr="00161848">
        <w:rPr>
          <w:rFonts w:ascii="Arial" w:hAnsi="Arial" w:cs="Arial"/>
          <w:b/>
        </w:rPr>
        <w:t>azylové a migrační politiky</w:t>
      </w:r>
      <w:r>
        <w:rPr>
          <w:rFonts w:ascii="Arial" w:hAnsi="Arial" w:cs="Arial"/>
          <w:b/>
        </w:rPr>
        <w:t xml:space="preserve"> se v souladu se zákonem může zúčastnit žadatel</w:t>
      </w:r>
      <w:r w:rsidR="00121A9E">
        <w:rPr>
          <w:rFonts w:ascii="Arial" w:hAnsi="Arial" w:cs="Arial"/>
          <w:b/>
        </w:rPr>
        <w:t>/ka</w:t>
      </w:r>
      <w:r>
        <w:rPr>
          <w:rFonts w:ascii="Arial" w:hAnsi="Arial" w:cs="Arial"/>
          <w:b/>
        </w:rPr>
        <w:t>, který</w:t>
      </w:r>
      <w:r w:rsidR="00121A9E">
        <w:rPr>
          <w:rFonts w:ascii="Arial" w:hAnsi="Arial" w:cs="Arial"/>
          <w:b/>
        </w:rPr>
        <w:t>/á</w:t>
      </w:r>
      <w:r>
        <w:rPr>
          <w:rFonts w:ascii="Arial" w:hAnsi="Arial" w:cs="Arial"/>
          <w:b/>
        </w:rPr>
        <w:t>:</w:t>
      </w:r>
    </w:p>
    <w:p w:rsidR="00281E9B" w:rsidRDefault="00281E9B" w:rsidP="00230DA3">
      <w:pPr>
        <w:spacing w:after="0" w:line="360" w:lineRule="auto"/>
        <w:jc w:val="both"/>
        <w:rPr>
          <w:rFonts w:ascii="Arial" w:hAnsi="Arial" w:cs="Arial"/>
          <w:i/>
          <w:color w:val="FF0000"/>
        </w:rPr>
      </w:pPr>
    </w:p>
    <w:p w:rsidR="006F67FE" w:rsidRDefault="006F67FE" w:rsidP="00230DA3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1) splňuje základní předpoklady stanovené zákonem, tj.: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je státním občanem</w:t>
      </w:r>
      <w:r w:rsidR="00121A9E">
        <w:rPr>
          <w:rFonts w:ascii="Arial" w:hAnsi="Arial" w:cs="Arial"/>
        </w:rPr>
        <w:t>/státní občankou</w:t>
      </w:r>
      <w:r>
        <w:rPr>
          <w:rFonts w:ascii="Arial" w:hAnsi="Arial" w:cs="Arial"/>
        </w:rPr>
        <w:t xml:space="preserve"> České republiky [§ 25 odst. 1 písm. a) zákona];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o státním občanství,</w:t>
      </w:r>
      <w:r w:rsidR="009579D8">
        <w:rPr>
          <w:rStyle w:val="Znakapoznpodarou"/>
          <w:rFonts w:ascii="Arial" w:hAnsi="Arial"/>
        </w:rPr>
        <w:footnoteReference w:id="2"/>
      </w:r>
      <w:r>
        <w:rPr>
          <w:rFonts w:ascii="Arial" w:hAnsi="Arial" w:cs="Arial"/>
        </w:rPr>
        <w:t xml:space="preserve"> popř. prostou kopii průkazu totožnosti; uvedenou listinu lze v takovém případě doložit následně, nejpozději před konáním pohovoru;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121A9E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</w:t>
      </w:r>
      <w:r w:rsidR="00CF6504">
        <w:rPr>
          <w:rFonts w:ascii="Arial" w:hAnsi="Arial" w:cs="Arial"/>
        </w:rPr>
        <w:t>18</w:t>
      </w:r>
      <w:r w:rsidRPr="005D7DED">
        <w:rPr>
          <w:rFonts w:ascii="Arial" w:hAnsi="Arial" w:cs="Arial"/>
        </w:rPr>
        <w:t xml:space="preserve"> let</w:t>
      </w:r>
      <w:r>
        <w:rPr>
          <w:rFonts w:ascii="Arial" w:hAnsi="Arial" w:cs="Arial"/>
        </w:rPr>
        <w:t xml:space="preserve"> [§ 25 odst. 1 písm. b) zákona];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121A9E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[§ 25 odst. 1 písm. c) zákona]; 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šestá zákona dokládá písemným čestným prohlášením;</w:t>
      </w:r>
      <w:r w:rsidR="009579D8">
        <w:rPr>
          <w:rStyle w:val="Znakapoznpodarou"/>
          <w:rFonts w:ascii="Arial" w:hAnsi="Arial"/>
        </w:rPr>
        <w:footnoteReference w:id="3"/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bezúhonný</w:t>
      </w:r>
      <w:r w:rsidR="00121A9E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[§ 25 odst. 1 písm. d) zákona];</w:t>
      </w:r>
    </w:p>
    <w:p w:rsidR="008A6656" w:rsidRDefault="006F67FE" w:rsidP="004803BF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 podle § 26 odst. 1 věta druhá zákona dokládá výpisem z Rejstříku trestů, který nesmí být starší než 3 měsíce</w:t>
      </w:r>
      <w:r>
        <w:rPr>
          <w:rFonts w:ascii="Arial" w:hAnsi="Arial" w:cs="Arial"/>
          <w:bCs/>
        </w:rPr>
        <w:t>;</w:t>
      </w:r>
      <w:r>
        <w:rPr>
          <w:rFonts w:ascii="Arial" w:hAnsi="Arial" w:cs="Arial"/>
        </w:rPr>
        <w:t xml:space="preserve"> </w:t>
      </w:r>
    </w:p>
    <w:p w:rsidR="004803BF" w:rsidRPr="008A6656" w:rsidRDefault="006F67FE" w:rsidP="008A6656">
      <w:pPr>
        <w:pStyle w:val="Odstavecseseznamem"/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 w:rsidRPr="008A6656">
        <w:rPr>
          <w:rFonts w:ascii="Arial" w:hAnsi="Arial" w:cs="Arial"/>
        </w:rPr>
        <w:t>dosáhl</w:t>
      </w:r>
      <w:r w:rsidR="00121A9E">
        <w:rPr>
          <w:rFonts w:ascii="Arial" w:hAnsi="Arial" w:cs="Arial"/>
        </w:rPr>
        <w:t>/a</w:t>
      </w:r>
      <w:r w:rsidRPr="008A6656">
        <w:rPr>
          <w:rFonts w:ascii="Arial" w:hAnsi="Arial" w:cs="Arial"/>
        </w:rPr>
        <w:t xml:space="preserve"> vzdělání stanoveného zákonem pro toto služební místo [§ 25 odst. 1 písm. e) zákona], tj.</w:t>
      </w:r>
      <w:r w:rsidR="005D0CDB" w:rsidRPr="008A6656">
        <w:rPr>
          <w:rFonts w:ascii="Arial" w:hAnsi="Arial" w:cs="Arial"/>
        </w:rPr>
        <w:t xml:space="preserve"> </w:t>
      </w:r>
      <w:r w:rsidR="00843E8F" w:rsidRPr="008A6656">
        <w:rPr>
          <w:rFonts w:ascii="Arial" w:hAnsi="Arial" w:cs="Arial"/>
        </w:rPr>
        <w:t>vysokoškolské vzdělání získané studiem</w:t>
      </w:r>
      <w:r w:rsidR="001009B8">
        <w:rPr>
          <w:rFonts w:ascii="Arial" w:hAnsi="Arial" w:cs="Arial"/>
        </w:rPr>
        <w:t xml:space="preserve"> v</w:t>
      </w:r>
      <w:r w:rsidR="00843E8F" w:rsidRPr="008A6656">
        <w:rPr>
          <w:rFonts w:ascii="Arial" w:hAnsi="Arial" w:cs="Arial"/>
        </w:rPr>
        <w:t xml:space="preserve"> </w:t>
      </w:r>
      <w:r w:rsidR="005D0CDB" w:rsidRPr="008A6656">
        <w:rPr>
          <w:rFonts w:ascii="Arial" w:hAnsi="Arial" w:cs="Arial"/>
        </w:rPr>
        <w:t>magistersk</w:t>
      </w:r>
      <w:r w:rsidR="00843E8F" w:rsidRPr="008A6656">
        <w:rPr>
          <w:rFonts w:ascii="Arial" w:hAnsi="Arial" w:cs="Arial"/>
        </w:rPr>
        <w:t>é</w:t>
      </w:r>
      <w:r w:rsidR="001009B8">
        <w:rPr>
          <w:rFonts w:ascii="Arial" w:hAnsi="Arial" w:cs="Arial"/>
        </w:rPr>
        <w:t>m</w:t>
      </w:r>
      <w:r w:rsidR="005D0CDB" w:rsidRPr="008A6656">
        <w:rPr>
          <w:rFonts w:ascii="Arial" w:hAnsi="Arial" w:cs="Arial"/>
        </w:rPr>
        <w:t xml:space="preserve"> studijní</w:t>
      </w:r>
      <w:r w:rsidR="001009B8">
        <w:rPr>
          <w:rFonts w:ascii="Arial" w:hAnsi="Arial" w:cs="Arial"/>
        </w:rPr>
        <w:t>m</w:t>
      </w:r>
      <w:r w:rsidR="005D0CDB" w:rsidRPr="008A6656">
        <w:rPr>
          <w:rFonts w:ascii="Arial" w:hAnsi="Arial" w:cs="Arial"/>
        </w:rPr>
        <w:t xml:space="preserve"> program</w:t>
      </w:r>
      <w:r w:rsidR="00843E8F" w:rsidRPr="008A6656">
        <w:rPr>
          <w:rFonts w:ascii="Arial" w:hAnsi="Arial" w:cs="Arial"/>
        </w:rPr>
        <w:t>u</w:t>
      </w:r>
      <w:r w:rsidRPr="008A6656">
        <w:rPr>
          <w:rFonts w:ascii="Arial" w:hAnsi="Arial" w:cs="Arial"/>
        </w:rPr>
        <w:t>;</w:t>
      </w:r>
      <w:r w:rsidR="004803BF" w:rsidRPr="008A6656">
        <w:rPr>
          <w:rFonts w:ascii="Arial" w:hAnsi="Arial" w:cs="Arial"/>
        </w:rPr>
        <w:t xml:space="preserve"> </w:t>
      </w:r>
    </w:p>
    <w:p w:rsidR="006F67FE" w:rsidRDefault="006F67FE" w:rsidP="004803BF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Splnění tohoto předpokladu se podle § 26 odst. 1 věta první zákona dokládá příslušnými listinami, tj. úředně ověřenou kopií dokladu o dosaženém vzdělání (</w:t>
      </w:r>
      <w:r w:rsidR="00857FF4">
        <w:rPr>
          <w:rFonts w:ascii="Arial" w:hAnsi="Arial" w:cs="Arial"/>
        </w:rPr>
        <w:t>vys</w:t>
      </w:r>
      <w:r w:rsidR="00843E8F">
        <w:rPr>
          <w:rFonts w:ascii="Arial" w:hAnsi="Arial" w:cs="Arial"/>
        </w:rPr>
        <w:t>okoškolského diplomu</w:t>
      </w:r>
      <w:r>
        <w:rPr>
          <w:rFonts w:ascii="Arial" w:hAnsi="Arial" w:cs="Arial"/>
        </w:rPr>
        <w:t>). Při podání žádosti lze podle § 26 odst. 2 zákona doložit pouze písemné čestné prohlášení o dosaženém vzdělání;</w:t>
      </w:r>
      <w:r w:rsidR="009579D8">
        <w:rPr>
          <w:rStyle w:val="Znakapoznpodarou"/>
          <w:rFonts w:ascii="Arial" w:hAnsi="Arial"/>
        </w:rPr>
        <w:footnoteReference w:id="4"/>
      </w:r>
      <w:r>
        <w:rPr>
          <w:rFonts w:ascii="Arial" w:hAnsi="Arial" w:cs="Arial"/>
        </w:rPr>
        <w:t xml:space="preserve">  v takovém případě žadatel</w:t>
      </w:r>
      <w:r w:rsidR="00121A9E">
        <w:rPr>
          <w:rFonts w:ascii="Arial" w:hAnsi="Arial" w:cs="Arial"/>
        </w:rPr>
        <w:t>/ka</w:t>
      </w:r>
      <w:r>
        <w:rPr>
          <w:rFonts w:ascii="Arial" w:hAnsi="Arial" w:cs="Arial"/>
        </w:rPr>
        <w:t xml:space="preserve"> doloží originál nebo úředně ověřenou kopii dokladu o dosaženém vzdělání následně, nejpozději před konáním pohovoru;  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má potřebnou zdravotní způsobilost [§ 25 odst. 1 písm. f) zákona]</w:t>
      </w:r>
      <w:r w:rsidR="00D0077F">
        <w:rPr>
          <w:rFonts w:ascii="Arial" w:hAnsi="Arial" w:cs="Arial"/>
        </w:rPr>
        <w:t>;</w:t>
      </w:r>
    </w:p>
    <w:p w:rsidR="006F67FE" w:rsidRDefault="006F67FE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lékařským posudkem o zdravotní způsobilosti vydaným poskytovatelem pracovnělékařských služeb. Při podání žádosti lze podle § 26 odst. 2 zákona doložit pouze písemné čestné prohlášení o zdravotní způsobilosti;</w:t>
      </w:r>
      <w:r w:rsidR="009579D8">
        <w:rPr>
          <w:rStyle w:val="Znakapoznpodarou"/>
          <w:rFonts w:ascii="Arial" w:hAnsi="Arial"/>
        </w:rPr>
        <w:footnoteReference w:id="5"/>
      </w:r>
      <w:r>
        <w:rPr>
          <w:rFonts w:ascii="Arial" w:hAnsi="Arial" w:cs="Arial"/>
        </w:rPr>
        <w:t xml:space="preserve"> uvedenou listinu lze v takovém případě doložit následně, nejpozději před konáním pohovoru;</w:t>
      </w:r>
    </w:p>
    <w:p w:rsidR="00BE5456" w:rsidRDefault="006F67FE" w:rsidP="00BE5456">
      <w:pPr>
        <w:spacing w:after="120" w:line="360" w:lineRule="auto"/>
        <w:ind w:left="567" w:hanging="28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2) splňuje jiný požadavek stanovený podle § 25 odst. 5 zákona služebním předpisem služebního orgánu, kterým je společný služební předpis náměstka ministra vnitra pro státní službu a státního tajemníka v Ministerstvu vnitra </w:t>
      </w:r>
      <w:r>
        <w:rPr>
          <w:rFonts w:ascii="Arial" w:hAnsi="Arial" w:cs="Arial"/>
          <w:b/>
        </w:rPr>
        <w:br/>
      </w:r>
      <w:r w:rsidR="00BE5456">
        <w:rPr>
          <w:rFonts w:ascii="Arial" w:hAnsi="Arial" w:cs="Arial"/>
          <w:b/>
        </w:rPr>
        <w:t xml:space="preserve">č. </w:t>
      </w:r>
      <w:r w:rsidR="009333CA">
        <w:rPr>
          <w:rFonts w:ascii="Arial" w:hAnsi="Arial" w:cs="Arial"/>
          <w:b/>
        </w:rPr>
        <w:t>43</w:t>
      </w:r>
      <w:r w:rsidR="00BE5456">
        <w:rPr>
          <w:rFonts w:ascii="Arial" w:hAnsi="Arial" w:cs="Arial"/>
          <w:b/>
        </w:rPr>
        <w:t xml:space="preserve">/2016, kterým se stanoví požadavky na služební a pracovní místa na Ministerstvu vnitra, </w:t>
      </w:r>
      <w:r w:rsidR="009333CA" w:rsidRPr="009333CA">
        <w:rPr>
          <w:rFonts w:ascii="Arial" w:hAnsi="Arial" w:cs="Arial"/>
          <w:b/>
        </w:rPr>
        <w:t xml:space="preserve">ve znění společného služebního předpisu náměstka ministra vnitra pro státní službu a státního tajemníka v Ministerstvu vnitra </w:t>
      </w:r>
      <w:r w:rsidR="009333CA">
        <w:rPr>
          <w:rFonts w:ascii="Arial" w:hAnsi="Arial" w:cs="Arial"/>
          <w:b/>
        </w:rPr>
        <w:br/>
      </w:r>
      <w:r w:rsidR="009333CA" w:rsidRPr="009333CA">
        <w:rPr>
          <w:rFonts w:ascii="Arial" w:hAnsi="Arial" w:cs="Arial"/>
          <w:b/>
        </w:rPr>
        <w:t>č. 50/2016</w:t>
      </w:r>
      <w:r w:rsidR="00BE5456">
        <w:rPr>
          <w:rFonts w:ascii="Arial" w:hAnsi="Arial" w:cs="Arial"/>
          <w:b/>
        </w:rPr>
        <w:t>.</w:t>
      </w:r>
    </w:p>
    <w:p w:rsidR="006F67FE" w:rsidRPr="00365D22" w:rsidRDefault="00C36297" w:rsidP="00365D22">
      <w:pPr>
        <w:pStyle w:val="Odstavecseseznamem"/>
        <w:numPr>
          <w:ilvl w:val="0"/>
          <w:numId w:val="8"/>
        </w:numPr>
        <w:tabs>
          <w:tab w:val="left" w:pos="284"/>
        </w:tabs>
        <w:spacing w:after="120" w:line="360" w:lineRule="auto"/>
        <w:ind w:left="567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6F67FE" w:rsidRPr="00365D22">
        <w:rPr>
          <w:rFonts w:ascii="Arial" w:hAnsi="Arial" w:cs="Arial"/>
        </w:rPr>
        <w:t xml:space="preserve">podle § 25 odst. 5 písm. b) zákona a výše uvedeného </w:t>
      </w:r>
      <w:r w:rsidR="00E9359F">
        <w:rPr>
          <w:rFonts w:ascii="Arial" w:hAnsi="Arial" w:cs="Arial"/>
        </w:rPr>
        <w:t xml:space="preserve">služebního </w:t>
      </w:r>
      <w:r w:rsidR="006F67FE" w:rsidRPr="00365D22">
        <w:rPr>
          <w:rFonts w:ascii="Arial" w:hAnsi="Arial" w:cs="Arial"/>
        </w:rPr>
        <w:t>předpisu způsobilost seznamovat se s utajovanými informacemi alespoň stupně utajení „</w:t>
      </w:r>
      <w:r w:rsidR="006F67FE" w:rsidRPr="00562B47">
        <w:rPr>
          <w:rFonts w:ascii="Arial" w:hAnsi="Arial" w:cs="Arial"/>
          <w:b/>
        </w:rPr>
        <w:t>Vyhrazené</w:t>
      </w:r>
      <w:r w:rsidR="006F67FE" w:rsidRPr="00365D22">
        <w:rPr>
          <w:rFonts w:ascii="Arial" w:hAnsi="Arial" w:cs="Arial"/>
        </w:rPr>
        <w:t xml:space="preserve">“ v souladu se zákonem č. 412/2005 Sb., o ochraně utajovaných informací </w:t>
      </w:r>
      <w:r w:rsidR="006F67FE" w:rsidRPr="00365D22">
        <w:rPr>
          <w:rFonts w:ascii="Arial" w:hAnsi="Arial" w:cs="Arial"/>
        </w:rPr>
        <w:br/>
        <w:t>a o bezpečnostní způsobilosti, ve znění pozdějších předpisů;</w:t>
      </w:r>
    </w:p>
    <w:p w:rsidR="008E550C" w:rsidRDefault="008E550C" w:rsidP="008E550C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Arial" w:hAnsi="Arial" w:cs="Arial"/>
        </w:rPr>
      </w:pPr>
      <w:r w:rsidRPr="008E550C">
        <w:rPr>
          <w:rFonts w:ascii="Arial" w:hAnsi="Arial" w:cs="Arial"/>
        </w:rPr>
        <w:t xml:space="preserve">Splnění tohoto požadavku se dokládá úředně ověřenou kopií platného oznámení </w:t>
      </w:r>
      <w:r w:rsidRPr="008E550C">
        <w:rPr>
          <w:rFonts w:ascii="Arial" w:hAnsi="Arial" w:cs="Arial"/>
        </w:rPr>
        <w:br/>
        <w:t>o splnění podmínek pro přístup k utajované informaci stupně utajení „Vyhrazené“. V případě, že uchazeč</w:t>
      </w:r>
      <w:r w:rsidR="00121A9E">
        <w:rPr>
          <w:rFonts w:ascii="Arial" w:hAnsi="Arial" w:cs="Arial"/>
        </w:rPr>
        <w:t>/ka</w:t>
      </w:r>
      <w:r w:rsidRPr="008E550C">
        <w:rPr>
          <w:rFonts w:ascii="Arial" w:hAnsi="Arial" w:cs="Arial"/>
        </w:rPr>
        <w:t xml:space="preserve"> nedisponuje příslušným oznámením a zároveň jeho</w:t>
      </w:r>
      <w:r w:rsidR="00121A9E">
        <w:rPr>
          <w:rFonts w:ascii="Arial" w:hAnsi="Arial" w:cs="Arial"/>
        </w:rPr>
        <w:t>/její</w:t>
      </w:r>
      <w:r w:rsidRPr="008E550C">
        <w:rPr>
          <w:rFonts w:ascii="Arial" w:hAnsi="Arial" w:cs="Arial"/>
        </w:rPr>
        <w:t xml:space="preserve"> žádost nebude vyřazena z jiných důvodů postupem podle § 27 odst. zákona o státní službě, lze tento požadavek splnit dokladem o podání žádosti o vydání oznámení před vydáním rozhodnutí o zařazení na služební místo. </w:t>
      </w:r>
      <w:r w:rsidR="00562B47" w:rsidRPr="008E550C">
        <w:rPr>
          <w:rFonts w:ascii="Arial" w:hAnsi="Arial" w:cs="Arial"/>
        </w:rPr>
        <w:t>K podání žádosti o vydání oznámení</w:t>
      </w:r>
    </w:p>
    <w:p w:rsidR="00562B47" w:rsidRDefault="00562B47" w:rsidP="00562B47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Arial" w:hAnsi="Arial" w:cs="Arial"/>
        </w:rPr>
      </w:pPr>
      <w:r w:rsidRPr="008E550C">
        <w:rPr>
          <w:rFonts w:ascii="Arial" w:hAnsi="Arial" w:cs="Arial"/>
        </w:rPr>
        <w:t>bude konkrétní žadatel</w:t>
      </w:r>
      <w:r w:rsidR="00121A9E">
        <w:rPr>
          <w:rFonts w:ascii="Arial" w:hAnsi="Arial" w:cs="Arial"/>
        </w:rPr>
        <w:t>/ka</w:t>
      </w:r>
      <w:r w:rsidRPr="008E550C">
        <w:rPr>
          <w:rFonts w:ascii="Arial" w:hAnsi="Arial" w:cs="Arial"/>
        </w:rPr>
        <w:t xml:space="preserve"> vyzván</w:t>
      </w:r>
      <w:r w:rsidR="003D2A1F">
        <w:rPr>
          <w:rFonts w:ascii="Arial" w:hAnsi="Arial" w:cs="Arial"/>
        </w:rPr>
        <w:t>/a</w:t>
      </w:r>
      <w:r w:rsidRPr="008E550C">
        <w:rPr>
          <w:rFonts w:ascii="Arial" w:hAnsi="Arial" w:cs="Arial"/>
        </w:rPr>
        <w:t xml:space="preserve"> služebním orgáne</w:t>
      </w:r>
      <w:r>
        <w:rPr>
          <w:rFonts w:ascii="Arial" w:hAnsi="Arial" w:cs="Arial"/>
        </w:rPr>
        <w:t>m až poté, co o něm</w:t>
      </w:r>
      <w:r w:rsidR="00DC2EF0">
        <w:rPr>
          <w:rFonts w:ascii="Arial" w:hAnsi="Arial" w:cs="Arial"/>
        </w:rPr>
        <w:t>/o ní</w:t>
      </w:r>
      <w:r>
        <w:rPr>
          <w:rFonts w:ascii="Arial" w:hAnsi="Arial" w:cs="Arial"/>
        </w:rPr>
        <w:t xml:space="preserve"> bude jako o </w:t>
      </w:r>
      <w:r w:rsidRPr="008E550C">
        <w:rPr>
          <w:rFonts w:ascii="Arial" w:hAnsi="Arial" w:cs="Arial"/>
        </w:rPr>
        <w:t>nejvhodnějším uchazeči</w:t>
      </w:r>
      <w:r w:rsidR="00121A9E">
        <w:rPr>
          <w:rFonts w:ascii="Arial" w:hAnsi="Arial" w:cs="Arial"/>
        </w:rPr>
        <w:t>/nejvhodnější uchazečce</w:t>
      </w:r>
      <w:r w:rsidRPr="008E550C">
        <w:rPr>
          <w:rFonts w:ascii="Arial" w:hAnsi="Arial" w:cs="Arial"/>
        </w:rPr>
        <w:t xml:space="preserve"> uzavřena dohoda mezi bezprostředně nadřízeným</w:t>
      </w:r>
      <w:r>
        <w:rPr>
          <w:rFonts w:ascii="Arial" w:hAnsi="Arial" w:cs="Arial"/>
        </w:rPr>
        <w:t xml:space="preserve"> </w:t>
      </w:r>
      <w:r w:rsidRPr="008E550C">
        <w:rPr>
          <w:rFonts w:ascii="Arial" w:hAnsi="Arial" w:cs="Arial"/>
        </w:rPr>
        <w:t>představeným a služebním orgánem, ale ještě předtím, než bude vydáno rozhodnutí o přijetí do služebního poměru a zařazení na služební místo.</w:t>
      </w:r>
    </w:p>
    <w:p w:rsidR="006F67FE" w:rsidRPr="00094EBE" w:rsidRDefault="006F67FE" w:rsidP="00DA60B3">
      <w:pPr>
        <w:pStyle w:val="Textpoznpodarou"/>
        <w:spacing w:after="0"/>
        <w:rPr>
          <w:rFonts w:ascii="Arial" w:hAnsi="Arial" w:cs="Arial"/>
          <w:b/>
          <w:sz w:val="22"/>
          <w:szCs w:val="22"/>
        </w:rPr>
      </w:pPr>
      <w:r w:rsidRPr="00094EBE">
        <w:rPr>
          <w:rFonts w:ascii="Arial" w:hAnsi="Arial" w:cs="Arial"/>
          <w:b/>
          <w:sz w:val="22"/>
          <w:szCs w:val="22"/>
        </w:rPr>
        <w:lastRenderedPageBreak/>
        <w:t>K žádosti dále žadatel</w:t>
      </w:r>
      <w:r w:rsidR="00121A9E" w:rsidRPr="00094EBE">
        <w:rPr>
          <w:rFonts w:ascii="Arial" w:hAnsi="Arial" w:cs="Arial"/>
          <w:b/>
          <w:sz w:val="22"/>
          <w:szCs w:val="22"/>
        </w:rPr>
        <w:t>/</w:t>
      </w:r>
      <w:proofErr w:type="spellStart"/>
      <w:r w:rsidR="00121A9E" w:rsidRPr="00094EBE">
        <w:rPr>
          <w:rFonts w:ascii="Arial" w:hAnsi="Arial" w:cs="Arial"/>
          <w:b/>
          <w:sz w:val="22"/>
          <w:szCs w:val="22"/>
        </w:rPr>
        <w:t>ka</w:t>
      </w:r>
      <w:proofErr w:type="spellEnd"/>
      <w:r w:rsidRPr="00094EBE">
        <w:rPr>
          <w:rFonts w:ascii="Arial" w:hAnsi="Arial" w:cs="Arial"/>
          <w:b/>
          <w:sz w:val="22"/>
          <w:szCs w:val="22"/>
        </w:rPr>
        <w:t xml:space="preserve"> přiloží:</w:t>
      </w:r>
    </w:p>
    <w:p w:rsidR="006F67FE" w:rsidRPr="00DA60B3" w:rsidRDefault="006F67FE" w:rsidP="00DA60B3">
      <w:pPr>
        <w:pStyle w:val="Textpoznpodarou"/>
        <w:spacing w:after="0"/>
        <w:rPr>
          <w:rFonts w:ascii="Arial" w:hAnsi="Arial" w:cs="Arial"/>
        </w:rPr>
      </w:pPr>
    </w:p>
    <w:p w:rsidR="009333CA" w:rsidRPr="009333CA" w:rsidRDefault="006F67FE" w:rsidP="009333CA">
      <w:pPr>
        <w:pStyle w:val="Odstavecseseznamem"/>
        <w:numPr>
          <w:ilvl w:val="0"/>
          <w:numId w:val="9"/>
        </w:numPr>
        <w:spacing w:after="120" w:line="360" w:lineRule="auto"/>
        <w:jc w:val="both"/>
        <w:rPr>
          <w:rFonts w:ascii="Arial" w:hAnsi="Arial" w:cs="Arial"/>
        </w:rPr>
      </w:pPr>
      <w:r w:rsidRPr="009333CA">
        <w:rPr>
          <w:rFonts w:ascii="Arial" w:hAnsi="Arial" w:cs="Arial"/>
        </w:rPr>
        <w:t>strukturovaný profesní životopis,</w:t>
      </w:r>
    </w:p>
    <w:p w:rsidR="006F67FE" w:rsidRPr="009333CA" w:rsidRDefault="006F67FE" w:rsidP="009333CA">
      <w:pPr>
        <w:pStyle w:val="Odstavecseseznamem"/>
        <w:numPr>
          <w:ilvl w:val="0"/>
          <w:numId w:val="9"/>
        </w:numPr>
        <w:spacing w:after="120" w:line="360" w:lineRule="auto"/>
        <w:jc w:val="both"/>
        <w:rPr>
          <w:rFonts w:ascii="Arial" w:hAnsi="Arial" w:cs="Arial"/>
        </w:rPr>
      </w:pPr>
      <w:r w:rsidRPr="009333CA">
        <w:rPr>
          <w:rFonts w:ascii="Arial" w:hAnsi="Arial" w:cs="Arial"/>
        </w:rPr>
        <w:t>písemnou práci v rozsahu maximálně dvou normostran</w:t>
      </w:r>
      <w:r w:rsidR="006A259C">
        <w:rPr>
          <w:rStyle w:val="Znakapoznpodarou"/>
          <w:rFonts w:ascii="Arial" w:hAnsi="Arial"/>
        </w:rPr>
        <w:footnoteReference w:id="6"/>
      </w:r>
      <w:r w:rsidRPr="009333CA">
        <w:rPr>
          <w:rFonts w:ascii="Arial" w:hAnsi="Arial" w:cs="Arial"/>
        </w:rPr>
        <w:t xml:space="preserve"> na téma „Motivace žadatele</w:t>
      </w:r>
      <w:r w:rsidR="00121A9E" w:rsidRPr="009333CA">
        <w:rPr>
          <w:rFonts w:ascii="Arial" w:hAnsi="Arial" w:cs="Arial"/>
        </w:rPr>
        <w:t xml:space="preserve">/žadatelky </w:t>
      </w:r>
      <w:r w:rsidRPr="009333CA">
        <w:rPr>
          <w:rFonts w:ascii="Arial" w:hAnsi="Arial" w:cs="Arial"/>
        </w:rPr>
        <w:t>ve vztahu ke služebnímu místu, na něž se hlásí do výběrového řízení.“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Pr="00563049" w:rsidRDefault="006F67FE" w:rsidP="00F05909">
      <w:pPr>
        <w:spacing w:after="0" w:line="240" w:lineRule="auto"/>
        <w:jc w:val="both"/>
        <w:rPr>
          <w:rFonts w:ascii="Arial" w:hAnsi="Arial" w:cs="Arial"/>
          <w:b/>
        </w:rPr>
      </w:pPr>
      <w:r w:rsidRPr="00563049">
        <w:rPr>
          <w:rFonts w:ascii="Arial" w:hAnsi="Arial" w:cs="Arial"/>
          <w:b/>
        </w:rPr>
        <w:t>Bližší informace poskytne:</w:t>
      </w:r>
    </w:p>
    <w:p w:rsidR="00563049" w:rsidRDefault="00563049" w:rsidP="00C14372">
      <w:pPr>
        <w:spacing w:after="0" w:line="240" w:lineRule="auto"/>
        <w:jc w:val="both"/>
        <w:rPr>
          <w:rFonts w:ascii="Arial" w:hAnsi="Arial" w:cs="Arial"/>
        </w:rPr>
      </w:pPr>
    </w:p>
    <w:p w:rsidR="00B9564A" w:rsidRPr="00B9564A" w:rsidRDefault="00B9564A" w:rsidP="00B9564A">
      <w:pPr>
        <w:spacing w:after="0" w:line="240" w:lineRule="auto"/>
        <w:jc w:val="both"/>
        <w:rPr>
          <w:rFonts w:ascii="Arial" w:hAnsi="Arial" w:cs="Arial"/>
        </w:rPr>
      </w:pPr>
      <w:r w:rsidRPr="00B9564A">
        <w:rPr>
          <w:rFonts w:ascii="Arial" w:hAnsi="Arial" w:cs="Arial"/>
        </w:rPr>
        <w:t>Bc. Helena Paďourková</w:t>
      </w:r>
    </w:p>
    <w:p w:rsidR="00B9564A" w:rsidRPr="00B9564A" w:rsidRDefault="00B9564A" w:rsidP="00B9564A">
      <w:pPr>
        <w:spacing w:after="0" w:line="240" w:lineRule="auto"/>
        <w:jc w:val="both"/>
        <w:rPr>
          <w:rFonts w:ascii="Arial" w:hAnsi="Arial" w:cs="Arial"/>
        </w:rPr>
      </w:pPr>
      <w:r w:rsidRPr="00B9564A">
        <w:rPr>
          <w:rFonts w:ascii="Arial" w:hAnsi="Arial" w:cs="Arial"/>
        </w:rPr>
        <w:t>odbor personální</w:t>
      </w:r>
    </w:p>
    <w:p w:rsidR="00B9564A" w:rsidRPr="00B9564A" w:rsidRDefault="00B9564A" w:rsidP="00B9564A">
      <w:pPr>
        <w:spacing w:after="0" w:line="240" w:lineRule="auto"/>
        <w:jc w:val="both"/>
        <w:rPr>
          <w:rFonts w:ascii="Arial" w:hAnsi="Arial" w:cs="Arial"/>
        </w:rPr>
      </w:pPr>
      <w:r w:rsidRPr="00B9564A">
        <w:rPr>
          <w:rFonts w:ascii="Arial" w:hAnsi="Arial" w:cs="Arial"/>
        </w:rPr>
        <w:t>tel.: +420 974 833 564</w:t>
      </w:r>
    </w:p>
    <w:p w:rsidR="00094EBE" w:rsidRDefault="00B9564A" w:rsidP="00B9564A">
      <w:pPr>
        <w:spacing w:after="0" w:line="240" w:lineRule="auto"/>
        <w:jc w:val="both"/>
        <w:rPr>
          <w:rFonts w:ascii="Arial" w:hAnsi="Arial" w:cs="Arial"/>
        </w:rPr>
      </w:pPr>
      <w:r w:rsidRPr="00B9564A">
        <w:rPr>
          <w:rFonts w:ascii="Arial" w:hAnsi="Arial" w:cs="Arial"/>
        </w:rPr>
        <w:t xml:space="preserve">e-mail: </w:t>
      </w:r>
      <w:hyperlink r:id="rId10" w:history="1">
        <w:r w:rsidRPr="00AC1BC0">
          <w:rPr>
            <w:rStyle w:val="Hypertextovodkaz"/>
            <w:rFonts w:ascii="Arial" w:hAnsi="Arial" w:cs="Arial"/>
          </w:rPr>
          <w:t>helena.padourkova@mvcr.cz</w:t>
        </w:r>
      </w:hyperlink>
    </w:p>
    <w:p w:rsidR="00B9564A" w:rsidRDefault="00B9564A" w:rsidP="00B9564A">
      <w:pPr>
        <w:spacing w:after="0" w:line="240" w:lineRule="auto"/>
        <w:jc w:val="both"/>
        <w:rPr>
          <w:rFonts w:ascii="Arial" w:hAnsi="Arial" w:cs="Arial"/>
        </w:rPr>
      </w:pPr>
    </w:p>
    <w:p w:rsidR="00B9564A" w:rsidRDefault="00B9564A" w:rsidP="00B9564A">
      <w:pPr>
        <w:spacing w:after="0" w:line="240" w:lineRule="auto"/>
        <w:jc w:val="both"/>
        <w:rPr>
          <w:rFonts w:ascii="Arial" w:hAnsi="Arial" w:cs="Arial"/>
        </w:rPr>
      </w:pPr>
    </w:p>
    <w:p w:rsidR="009333CA" w:rsidRDefault="009333CA" w:rsidP="00C14372">
      <w:pPr>
        <w:spacing w:after="0" w:line="24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</w:t>
      </w:r>
      <w:bookmarkStart w:id="0" w:name="_GoBack"/>
      <w:bookmarkEnd w:id="0"/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Pr="00563049" w:rsidRDefault="006F67FE" w:rsidP="00F05909">
      <w:pPr>
        <w:pStyle w:val="Bezmezer"/>
        <w:rPr>
          <w:rFonts w:ascii="Arial" w:hAnsi="Arial" w:cs="Arial"/>
          <w:b/>
        </w:rPr>
      </w:pPr>
      <w:r w:rsidRPr="00563049">
        <w:rPr>
          <w:b/>
        </w:rPr>
        <w:t xml:space="preserve">                                                                                                                       </w:t>
      </w:r>
      <w:r w:rsidRPr="00563049">
        <w:rPr>
          <w:rFonts w:ascii="Arial" w:hAnsi="Arial" w:cs="Arial"/>
          <w:b/>
        </w:rPr>
        <w:t>Mgr. Jiří Kaucký</w:t>
      </w: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státní tajemník v Ministerstvu vnitra</w:t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365D22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563049" w:rsidRDefault="00563049" w:rsidP="00F05909">
      <w:pPr>
        <w:pStyle w:val="Bezmezer"/>
        <w:rPr>
          <w:rFonts w:ascii="Arial" w:hAnsi="Arial" w:cs="Arial"/>
        </w:rPr>
      </w:pPr>
    </w:p>
    <w:p w:rsidR="009A4D6D" w:rsidRDefault="009A4D6D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sectPr w:rsidR="006F67FE" w:rsidSect="005230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0110" w:rsidRDefault="00520110" w:rsidP="004E6D6E">
      <w:pPr>
        <w:spacing w:after="0" w:line="240" w:lineRule="auto"/>
      </w:pPr>
      <w:r>
        <w:separator/>
      </w:r>
    </w:p>
  </w:endnote>
  <w:endnote w:type="continuationSeparator" w:id="0">
    <w:p w:rsidR="00520110" w:rsidRDefault="00520110" w:rsidP="004E6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0110" w:rsidRDefault="00520110" w:rsidP="004E6D6E">
      <w:pPr>
        <w:spacing w:after="0" w:line="240" w:lineRule="auto"/>
      </w:pPr>
      <w:r>
        <w:separator/>
      </w:r>
    </w:p>
  </w:footnote>
  <w:footnote w:type="continuationSeparator" w:id="0">
    <w:p w:rsidR="00520110" w:rsidRDefault="00520110" w:rsidP="004E6D6E">
      <w:pPr>
        <w:spacing w:after="0" w:line="240" w:lineRule="auto"/>
      </w:pPr>
      <w:r>
        <w:continuationSeparator/>
      </w:r>
    </w:p>
  </w:footnote>
  <w:footnote w:id="1">
    <w:p w:rsidR="006F67FE" w:rsidRDefault="006F67FE" w:rsidP="00F05909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Žádost o přijetí do služebního poměru a zařazení na služební místo státního zaměstnance</w:t>
      </w:r>
      <w:r w:rsidR="00121A9E">
        <w:rPr>
          <w:rFonts w:ascii="Arial" w:hAnsi="Arial" w:cs="Arial"/>
        </w:rPr>
        <w:t>/státní zaměstnankyně</w:t>
      </w:r>
      <w:r>
        <w:rPr>
          <w:rFonts w:ascii="Arial" w:hAnsi="Arial" w:cs="Arial"/>
        </w:rPr>
        <w:t xml:space="preserve"> tvoří Přílohu č. 1 tohoto oznámení.</w:t>
      </w:r>
    </w:p>
    <w:p w:rsidR="006F67FE" w:rsidRDefault="006F67FE" w:rsidP="00F05909">
      <w:pPr>
        <w:pStyle w:val="Textpoznpodarou"/>
        <w:jc w:val="both"/>
      </w:pPr>
    </w:p>
  </w:footnote>
  <w:footnote w:id="2">
    <w:p w:rsidR="009579D8" w:rsidRDefault="009579D8" w:rsidP="009579D8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státním občanství tvoří Přílohu č. 2 tohoto oznámení.</w:t>
      </w:r>
    </w:p>
  </w:footnote>
  <w:footnote w:id="3">
    <w:p w:rsidR="009579D8" w:rsidRDefault="009579D8" w:rsidP="009579D8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svéprávnosti tvoří Přílohu č. 3 tohoto oznámení.</w:t>
      </w:r>
    </w:p>
  </w:footnote>
  <w:footnote w:id="4">
    <w:p w:rsidR="009579D8" w:rsidRDefault="009579D8" w:rsidP="009579D8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dosaženém vzdělání tvoří Přílohu č. 4 tohoto oznámení.</w:t>
      </w:r>
    </w:p>
  </w:footnote>
  <w:footnote w:id="5">
    <w:p w:rsidR="009579D8" w:rsidRDefault="009579D8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zdravotní způsobilosti tvoří Přílohu č. 5 tohoto oznámení.</w:t>
      </w:r>
    </w:p>
  </w:footnote>
  <w:footnote w:id="6">
    <w:p w:rsidR="006A259C" w:rsidRDefault="006A259C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Tj. 30 řádků x 60 znaků (celkem 1 800 znaků) podle ČSN 01 6910</w:t>
      </w:r>
      <w:r>
        <w:t xml:space="preserve"> </w:t>
      </w:r>
      <w:r>
        <w:rPr>
          <w:rFonts w:ascii="Arial" w:hAnsi="Arial" w:cs="Arial"/>
          <w:i/>
          <w:iCs/>
        </w:rPr>
        <w:t>Úprava dokumentů zpracovaných textovými pr</w:t>
      </w:r>
      <w:r w:rsidRPr="006A259C">
        <w:rPr>
          <w:rFonts w:ascii="Arial" w:hAnsi="Arial" w:cs="Arial"/>
          <w:i/>
        </w:rPr>
        <w:t>ocesory</w:t>
      </w:r>
      <w:r>
        <w:rPr>
          <w:rFonts w:ascii="Arial" w:hAnsi="Arial" w:cs="Arial"/>
        </w:rPr>
        <w:t>, vydané Úřadem pro technickou normalizaci, metrologii a státní zkušebnictví (ÚNMZ) dne 1. července 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2F33A7"/>
    <w:multiLevelType w:val="hybridMultilevel"/>
    <w:tmpl w:val="97A28D4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>
    <w:nsid w:val="1D904405"/>
    <w:multiLevelType w:val="hybridMultilevel"/>
    <w:tmpl w:val="6B12315C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">
    <w:nsid w:val="39BE5BAA"/>
    <w:multiLevelType w:val="hybridMultilevel"/>
    <w:tmpl w:val="269A35B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E109BB"/>
    <w:multiLevelType w:val="hybridMultilevel"/>
    <w:tmpl w:val="D374828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70" w:hanging="360"/>
      </w:pPr>
      <w:rPr>
        <w:rFonts w:ascii="Arial" w:eastAsia="Times New Roman" w:hAnsi="Arial" w:cs="Arial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7ECD4ED5"/>
    <w:multiLevelType w:val="hybridMultilevel"/>
    <w:tmpl w:val="0506130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</w:num>
  <w:num w:numId="4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</w:num>
  <w:num w:numId="6">
    <w:abstractNumId w:val="4"/>
  </w:num>
  <w:num w:numId="7">
    <w:abstractNumId w:val="6"/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D6E"/>
    <w:rsid w:val="000007DF"/>
    <w:rsid w:val="00001D88"/>
    <w:rsid w:val="00007F30"/>
    <w:rsid w:val="00022DE7"/>
    <w:rsid w:val="00023E51"/>
    <w:rsid w:val="00055013"/>
    <w:rsid w:val="00072F71"/>
    <w:rsid w:val="000913D2"/>
    <w:rsid w:val="00094EBE"/>
    <w:rsid w:val="00094F27"/>
    <w:rsid w:val="00095283"/>
    <w:rsid w:val="000D650B"/>
    <w:rsid w:val="000E7237"/>
    <w:rsid w:val="000F363D"/>
    <w:rsid w:val="001009B8"/>
    <w:rsid w:val="001132F5"/>
    <w:rsid w:val="0011679E"/>
    <w:rsid w:val="00121A9E"/>
    <w:rsid w:val="00140133"/>
    <w:rsid w:val="0014163E"/>
    <w:rsid w:val="0014420B"/>
    <w:rsid w:val="001461B4"/>
    <w:rsid w:val="00161848"/>
    <w:rsid w:val="00167E0E"/>
    <w:rsid w:val="001706FB"/>
    <w:rsid w:val="00172581"/>
    <w:rsid w:val="001815A5"/>
    <w:rsid w:val="0018446A"/>
    <w:rsid w:val="00194F04"/>
    <w:rsid w:val="001A36BE"/>
    <w:rsid w:val="001A62FB"/>
    <w:rsid w:val="001C3894"/>
    <w:rsid w:val="001D7B69"/>
    <w:rsid w:val="001E0A28"/>
    <w:rsid w:val="001E2D9A"/>
    <w:rsid w:val="001F0B46"/>
    <w:rsid w:val="001F7961"/>
    <w:rsid w:val="00207D01"/>
    <w:rsid w:val="00224120"/>
    <w:rsid w:val="00230DA3"/>
    <w:rsid w:val="0023460F"/>
    <w:rsid w:val="00242E5C"/>
    <w:rsid w:val="00245197"/>
    <w:rsid w:val="00247FA8"/>
    <w:rsid w:val="00251F7F"/>
    <w:rsid w:val="0025500C"/>
    <w:rsid w:val="00265DF8"/>
    <w:rsid w:val="00280C74"/>
    <w:rsid w:val="00281E9B"/>
    <w:rsid w:val="00286FB2"/>
    <w:rsid w:val="00291774"/>
    <w:rsid w:val="00291A41"/>
    <w:rsid w:val="002D29F6"/>
    <w:rsid w:val="002D53AF"/>
    <w:rsid w:val="0030395D"/>
    <w:rsid w:val="00322EFB"/>
    <w:rsid w:val="00325202"/>
    <w:rsid w:val="0033183D"/>
    <w:rsid w:val="00356588"/>
    <w:rsid w:val="00365D22"/>
    <w:rsid w:val="00382F37"/>
    <w:rsid w:val="00387B31"/>
    <w:rsid w:val="003B6251"/>
    <w:rsid w:val="003C4AB8"/>
    <w:rsid w:val="003D195C"/>
    <w:rsid w:val="003D2A1F"/>
    <w:rsid w:val="003E41DD"/>
    <w:rsid w:val="003F4B40"/>
    <w:rsid w:val="004169C8"/>
    <w:rsid w:val="00433B8A"/>
    <w:rsid w:val="004803BF"/>
    <w:rsid w:val="004C1734"/>
    <w:rsid w:val="004E3ED8"/>
    <w:rsid w:val="004E6D6E"/>
    <w:rsid w:val="005138FD"/>
    <w:rsid w:val="00513FA4"/>
    <w:rsid w:val="00514CA1"/>
    <w:rsid w:val="00515E8C"/>
    <w:rsid w:val="00520110"/>
    <w:rsid w:val="005230C1"/>
    <w:rsid w:val="00526747"/>
    <w:rsid w:val="005428F9"/>
    <w:rsid w:val="00562B47"/>
    <w:rsid w:val="00563049"/>
    <w:rsid w:val="005A5627"/>
    <w:rsid w:val="005D0CDB"/>
    <w:rsid w:val="005D151A"/>
    <w:rsid w:val="005D7DED"/>
    <w:rsid w:val="00606F9F"/>
    <w:rsid w:val="00612699"/>
    <w:rsid w:val="00633B4C"/>
    <w:rsid w:val="00657A38"/>
    <w:rsid w:val="00661CD3"/>
    <w:rsid w:val="0066523A"/>
    <w:rsid w:val="0069196A"/>
    <w:rsid w:val="00692763"/>
    <w:rsid w:val="006A259C"/>
    <w:rsid w:val="006B38AF"/>
    <w:rsid w:val="006C3F1F"/>
    <w:rsid w:val="006C4492"/>
    <w:rsid w:val="006C61B9"/>
    <w:rsid w:val="006F67FE"/>
    <w:rsid w:val="006F711E"/>
    <w:rsid w:val="00706397"/>
    <w:rsid w:val="00713D8D"/>
    <w:rsid w:val="00722B2A"/>
    <w:rsid w:val="00725E71"/>
    <w:rsid w:val="00726231"/>
    <w:rsid w:val="007442D6"/>
    <w:rsid w:val="0077115A"/>
    <w:rsid w:val="00776F91"/>
    <w:rsid w:val="007C2D89"/>
    <w:rsid w:val="007C71E3"/>
    <w:rsid w:val="007F0111"/>
    <w:rsid w:val="008133BB"/>
    <w:rsid w:val="00824868"/>
    <w:rsid w:val="008436B9"/>
    <w:rsid w:val="00843E8F"/>
    <w:rsid w:val="0084450B"/>
    <w:rsid w:val="008451C7"/>
    <w:rsid w:val="0084627E"/>
    <w:rsid w:val="00850F27"/>
    <w:rsid w:val="00857FF4"/>
    <w:rsid w:val="008969BC"/>
    <w:rsid w:val="008A0EDA"/>
    <w:rsid w:val="008A6656"/>
    <w:rsid w:val="008B45F4"/>
    <w:rsid w:val="008D0643"/>
    <w:rsid w:val="008D4F70"/>
    <w:rsid w:val="008E15DA"/>
    <w:rsid w:val="008E362B"/>
    <w:rsid w:val="008E550C"/>
    <w:rsid w:val="008F2107"/>
    <w:rsid w:val="00901181"/>
    <w:rsid w:val="00915EE6"/>
    <w:rsid w:val="0092286D"/>
    <w:rsid w:val="00925B7F"/>
    <w:rsid w:val="009333CA"/>
    <w:rsid w:val="00936685"/>
    <w:rsid w:val="009454C2"/>
    <w:rsid w:val="009579D8"/>
    <w:rsid w:val="00966C9E"/>
    <w:rsid w:val="0098730B"/>
    <w:rsid w:val="00991EF5"/>
    <w:rsid w:val="009977E4"/>
    <w:rsid w:val="009A4D6D"/>
    <w:rsid w:val="009A7C5B"/>
    <w:rsid w:val="009D6FF2"/>
    <w:rsid w:val="009E63A7"/>
    <w:rsid w:val="009F0C16"/>
    <w:rsid w:val="009F4DFB"/>
    <w:rsid w:val="00A5333F"/>
    <w:rsid w:val="00A72314"/>
    <w:rsid w:val="00AA162E"/>
    <w:rsid w:val="00AA36B6"/>
    <w:rsid w:val="00AA563A"/>
    <w:rsid w:val="00B21D93"/>
    <w:rsid w:val="00B30FD1"/>
    <w:rsid w:val="00B700A8"/>
    <w:rsid w:val="00B917E5"/>
    <w:rsid w:val="00B9399C"/>
    <w:rsid w:val="00B9564A"/>
    <w:rsid w:val="00BC2B76"/>
    <w:rsid w:val="00BE5456"/>
    <w:rsid w:val="00C12ACB"/>
    <w:rsid w:val="00C14372"/>
    <w:rsid w:val="00C219D9"/>
    <w:rsid w:val="00C36297"/>
    <w:rsid w:val="00C37CFC"/>
    <w:rsid w:val="00C4413B"/>
    <w:rsid w:val="00C45096"/>
    <w:rsid w:val="00C52D0C"/>
    <w:rsid w:val="00C55622"/>
    <w:rsid w:val="00CA1532"/>
    <w:rsid w:val="00CA6DF4"/>
    <w:rsid w:val="00CB6E90"/>
    <w:rsid w:val="00CC014C"/>
    <w:rsid w:val="00CC26F1"/>
    <w:rsid w:val="00CE6ED1"/>
    <w:rsid w:val="00CF6504"/>
    <w:rsid w:val="00D0077F"/>
    <w:rsid w:val="00D11200"/>
    <w:rsid w:val="00D50AB6"/>
    <w:rsid w:val="00D834F9"/>
    <w:rsid w:val="00D9380C"/>
    <w:rsid w:val="00D95379"/>
    <w:rsid w:val="00DA60B3"/>
    <w:rsid w:val="00DA67E9"/>
    <w:rsid w:val="00DC2EF0"/>
    <w:rsid w:val="00DD47F4"/>
    <w:rsid w:val="00DE35C3"/>
    <w:rsid w:val="00DF7F48"/>
    <w:rsid w:val="00E1069C"/>
    <w:rsid w:val="00E12075"/>
    <w:rsid w:val="00E14B2D"/>
    <w:rsid w:val="00E20141"/>
    <w:rsid w:val="00E26AD2"/>
    <w:rsid w:val="00E334CC"/>
    <w:rsid w:val="00E35BD1"/>
    <w:rsid w:val="00E374D4"/>
    <w:rsid w:val="00E43198"/>
    <w:rsid w:val="00E756C3"/>
    <w:rsid w:val="00E809C9"/>
    <w:rsid w:val="00E9359F"/>
    <w:rsid w:val="00E97D6A"/>
    <w:rsid w:val="00EB016D"/>
    <w:rsid w:val="00EC01DC"/>
    <w:rsid w:val="00F05909"/>
    <w:rsid w:val="00F122D0"/>
    <w:rsid w:val="00F22E72"/>
    <w:rsid w:val="00F2349D"/>
    <w:rsid w:val="00F513AD"/>
    <w:rsid w:val="00F60F7B"/>
    <w:rsid w:val="00F63128"/>
    <w:rsid w:val="00F6458A"/>
    <w:rsid w:val="00F6490E"/>
    <w:rsid w:val="00F74F2E"/>
    <w:rsid w:val="00FA0D10"/>
    <w:rsid w:val="00FA400F"/>
    <w:rsid w:val="00FC6731"/>
    <w:rsid w:val="00FD7984"/>
    <w:rsid w:val="00FE1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68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helena.padour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1C3FD7-2316-47D9-905A-3FAA2583E2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4</Pages>
  <Words>1065</Words>
  <Characters>6288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17</cp:revision>
  <cp:lastPrinted>2017-02-02T08:14:00Z</cp:lastPrinted>
  <dcterms:created xsi:type="dcterms:W3CDTF">2016-02-04T13:27:00Z</dcterms:created>
  <dcterms:modified xsi:type="dcterms:W3CDTF">2017-02-02T09:14:00Z</dcterms:modified>
</cp:coreProperties>
</file>