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dozoru;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574149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74149">
        <w:rPr>
          <w:rFonts w:ascii="Arial" w:hAnsi="Arial" w:cs="Arial"/>
          <w:color w:val="000000" w:themeColor="text1"/>
        </w:rPr>
        <w:t>14854</w:t>
      </w:r>
      <w:r w:rsidR="00734DE3">
        <w:rPr>
          <w:rFonts w:ascii="Arial" w:hAnsi="Arial" w:cs="Arial"/>
          <w:color w:val="000000" w:themeColor="text1"/>
        </w:rPr>
        <w:t>4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C4">
        <w:rPr>
          <w:rFonts w:ascii="Arial" w:hAnsi="Arial" w:cs="Arial"/>
          <w:color w:val="000000" w:themeColor="text1"/>
        </w:rPr>
        <w:t>2</w:t>
      </w:r>
      <w:r w:rsidR="00574149">
        <w:rPr>
          <w:rFonts w:ascii="Arial" w:hAnsi="Arial" w:cs="Arial"/>
          <w:color w:val="000000" w:themeColor="text1"/>
        </w:rPr>
        <w:t>9. prosince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A05D4" w:rsidRPr="00AA05D4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574149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34DE3">
        <w:rPr>
          <w:rFonts w:ascii="Arial" w:hAnsi="Arial" w:cs="Arial"/>
          <w:b/>
          <w:color w:val="000000" w:themeColor="text1"/>
        </w:rPr>
        <w:t>17005154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81171" w:rsidRDefault="00AA05D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74149">
        <w:rPr>
          <w:rFonts w:ascii="Arial" w:hAnsi="Arial" w:cs="Arial"/>
          <w:b/>
          <w:color w:val="000000" w:themeColor="text1"/>
        </w:rPr>
        <w:t>březen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20734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734DE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34DE3">
        <w:rPr>
          <w:rFonts w:ascii="Arial" w:hAnsi="Arial" w:cs="Arial"/>
          <w:color w:val="000000" w:themeColor="text1"/>
        </w:rPr>
        <w:t>k</w:t>
      </w:r>
      <w:r w:rsidR="00734DE3" w:rsidRPr="00734DE3">
        <w:rPr>
          <w:rFonts w:ascii="Arial" w:hAnsi="Arial" w:cs="Arial"/>
          <w:color w:val="000000" w:themeColor="text1"/>
        </w:rPr>
        <w:t xml:space="preserve">oordinační </w:t>
      </w:r>
      <w:r w:rsidR="00734DE3">
        <w:rPr>
          <w:rFonts w:ascii="Arial" w:hAnsi="Arial" w:cs="Arial"/>
          <w:color w:val="000000" w:themeColor="text1"/>
        </w:rPr>
        <w:br/>
      </w:r>
      <w:r w:rsidR="00734DE3" w:rsidRPr="00734DE3">
        <w:rPr>
          <w:rFonts w:ascii="Arial" w:hAnsi="Arial" w:cs="Arial"/>
          <w:color w:val="000000" w:themeColor="text1"/>
        </w:rPr>
        <w:t>a administrativní činnost k</w:t>
      </w:r>
      <w:r w:rsidR="00734DE3">
        <w:rPr>
          <w:rFonts w:ascii="Arial" w:hAnsi="Arial" w:cs="Arial"/>
          <w:color w:val="000000" w:themeColor="text1"/>
        </w:rPr>
        <w:t> </w:t>
      </w:r>
      <w:r w:rsidR="00734DE3" w:rsidRPr="00734DE3">
        <w:rPr>
          <w:rFonts w:ascii="Arial" w:hAnsi="Arial" w:cs="Arial"/>
          <w:color w:val="000000" w:themeColor="text1"/>
        </w:rPr>
        <w:t>zajištění</w:t>
      </w:r>
      <w:r w:rsidR="00734DE3">
        <w:rPr>
          <w:rFonts w:ascii="Arial" w:hAnsi="Arial" w:cs="Arial"/>
          <w:color w:val="000000" w:themeColor="text1"/>
        </w:rPr>
        <w:t xml:space="preserve"> chodu oddělení dozoru; </w:t>
      </w:r>
      <w:r w:rsidR="00734DE3" w:rsidRPr="00734DE3">
        <w:rPr>
          <w:rFonts w:ascii="Arial" w:hAnsi="Arial" w:cs="Arial"/>
          <w:color w:val="000000" w:themeColor="text1"/>
        </w:rPr>
        <w:t>z</w:t>
      </w:r>
      <w:bookmarkStart w:id="0" w:name="_GoBack"/>
      <w:bookmarkEnd w:id="0"/>
      <w:r w:rsidR="00734DE3" w:rsidRPr="00734DE3">
        <w:rPr>
          <w:rFonts w:ascii="Arial" w:hAnsi="Arial" w:cs="Arial"/>
          <w:color w:val="000000" w:themeColor="text1"/>
        </w:rPr>
        <w:t>nalost správního řádu a zákona o archivnictví a</w:t>
      </w:r>
      <w:r w:rsidR="00734DE3">
        <w:rPr>
          <w:rFonts w:ascii="Arial" w:hAnsi="Arial" w:cs="Arial"/>
          <w:color w:val="000000" w:themeColor="text1"/>
        </w:rPr>
        <w:t xml:space="preserve"> </w:t>
      </w:r>
      <w:r w:rsidR="00734DE3" w:rsidRPr="00734DE3">
        <w:rPr>
          <w:rFonts w:ascii="Arial" w:hAnsi="Arial" w:cs="Arial"/>
          <w:color w:val="000000" w:themeColor="text1"/>
        </w:rPr>
        <w:t>spisové službě</w:t>
      </w:r>
      <w:r w:rsidR="00734DE3">
        <w:rPr>
          <w:rFonts w:ascii="Arial" w:hAnsi="Arial" w:cs="Arial"/>
          <w:color w:val="000000" w:themeColor="text1"/>
        </w:rPr>
        <w:t xml:space="preserve">; </w:t>
      </w:r>
      <w:r w:rsidR="00734DE3" w:rsidRPr="00734DE3">
        <w:rPr>
          <w:rFonts w:ascii="Arial" w:hAnsi="Arial" w:cs="Arial"/>
          <w:color w:val="000000" w:themeColor="text1"/>
        </w:rPr>
        <w:t>znalost zákonů o ÚSC, schopnost vytváření a</w:t>
      </w:r>
      <w:r w:rsidR="00734DE3">
        <w:rPr>
          <w:rFonts w:ascii="Arial" w:hAnsi="Arial" w:cs="Arial"/>
          <w:color w:val="000000" w:themeColor="text1"/>
        </w:rPr>
        <w:t xml:space="preserve"> </w:t>
      </w:r>
      <w:r w:rsidR="00734DE3" w:rsidRPr="00734DE3">
        <w:rPr>
          <w:rFonts w:ascii="Arial" w:hAnsi="Arial" w:cs="Arial"/>
          <w:color w:val="000000" w:themeColor="text1"/>
        </w:rPr>
        <w:t>zpracovávání metodik pro různé události</w:t>
      </w:r>
      <w:r w:rsidR="00734DE3">
        <w:rPr>
          <w:rFonts w:ascii="Arial" w:hAnsi="Arial" w:cs="Arial"/>
          <w:color w:val="000000" w:themeColor="text1"/>
        </w:rPr>
        <w:t xml:space="preserve">; </w:t>
      </w:r>
      <w:r w:rsidR="00734DE3" w:rsidRPr="00734DE3">
        <w:rPr>
          <w:rFonts w:ascii="Arial" w:hAnsi="Arial" w:cs="Arial"/>
          <w:color w:val="000000" w:themeColor="text1"/>
        </w:rPr>
        <w:t>zpracováv</w:t>
      </w:r>
      <w:r w:rsidR="00734DE3">
        <w:rPr>
          <w:rFonts w:ascii="Arial" w:hAnsi="Arial" w:cs="Arial"/>
          <w:color w:val="000000" w:themeColor="text1"/>
        </w:rPr>
        <w:t>á</w:t>
      </w:r>
      <w:r w:rsidR="00734DE3" w:rsidRPr="00734DE3">
        <w:rPr>
          <w:rFonts w:ascii="Arial" w:hAnsi="Arial" w:cs="Arial"/>
          <w:color w:val="000000" w:themeColor="text1"/>
        </w:rPr>
        <w:t xml:space="preserve">ní podkladů pro územní </w:t>
      </w:r>
      <w:proofErr w:type="spellStart"/>
      <w:r w:rsidR="00734DE3" w:rsidRPr="00734DE3">
        <w:rPr>
          <w:rFonts w:ascii="Arial" w:hAnsi="Arial" w:cs="Arial"/>
          <w:color w:val="000000" w:themeColor="text1"/>
        </w:rPr>
        <w:t>samospravné</w:t>
      </w:r>
      <w:proofErr w:type="spellEnd"/>
      <w:r w:rsidR="00734DE3">
        <w:rPr>
          <w:rFonts w:ascii="Arial" w:hAnsi="Arial" w:cs="Arial"/>
          <w:color w:val="000000" w:themeColor="text1"/>
        </w:rPr>
        <w:t xml:space="preserve"> </w:t>
      </w:r>
      <w:r w:rsidR="00734DE3" w:rsidRPr="00734DE3">
        <w:rPr>
          <w:rFonts w:ascii="Arial" w:hAnsi="Arial" w:cs="Arial"/>
          <w:color w:val="000000" w:themeColor="text1"/>
        </w:rPr>
        <w:t>celky</w:t>
      </w:r>
      <w:r w:rsidR="00734DE3">
        <w:rPr>
          <w:rFonts w:ascii="Arial" w:hAnsi="Arial" w:cs="Arial"/>
          <w:color w:val="000000" w:themeColor="text1"/>
        </w:rPr>
        <w:t xml:space="preserve">.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574149">
        <w:rPr>
          <w:rFonts w:ascii="Arial" w:hAnsi="Arial" w:cs="Arial"/>
          <w:color w:val="000000" w:themeColor="text1"/>
        </w:rPr>
        <w:t xml:space="preserve">, </w:t>
      </w:r>
      <w:r w:rsidR="00181171">
        <w:rPr>
          <w:rFonts w:ascii="Arial" w:hAnsi="Arial" w:cs="Arial"/>
          <w:color w:val="000000" w:themeColor="text1"/>
        </w:rPr>
        <w:t>ASPI</w:t>
      </w:r>
      <w:r w:rsidR="00AA05D4">
        <w:rPr>
          <w:rFonts w:ascii="Arial" w:hAnsi="Arial" w:cs="Arial"/>
          <w:color w:val="000000" w:themeColor="text1"/>
        </w:rPr>
        <w:t>, řidičský průkaz skupiny B, znalost problematiky veřejné správy</w:t>
      </w:r>
      <w:r w:rsidR="00574149">
        <w:rPr>
          <w:rFonts w:ascii="Arial" w:hAnsi="Arial" w:cs="Arial"/>
          <w:color w:val="000000" w:themeColor="text1"/>
        </w:rPr>
        <w:t xml:space="preserve"> a vzdělání v oboru Právo nebo Veřejná správa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81171">
        <w:rPr>
          <w:rFonts w:ascii="Arial" w:hAnsi="Arial" w:cs="Arial"/>
          <w:b/>
          <w:color w:val="000000" w:themeColor="text1"/>
        </w:rPr>
        <w:t xml:space="preserve">16. </w:t>
      </w:r>
      <w:r w:rsidR="00574149">
        <w:rPr>
          <w:rFonts w:ascii="Arial" w:hAnsi="Arial" w:cs="Arial"/>
          <w:b/>
          <w:color w:val="000000" w:themeColor="text1"/>
        </w:rPr>
        <w:t>ledna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4149">
        <w:rPr>
          <w:rFonts w:ascii="Arial" w:hAnsi="Arial" w:cs="Arial"/>
          <w:b/>
          <w:color w:val="000000" w:themeColor="text1"/>
        </w:rPr>
        <w:t>dozoru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A05D4">
        <w:rPr>
          <w:rFonts w:ascii="Arial" w:hAnsi="Arial" w:cs="Arial"/>
          <w:b/>
          <w:color w:val="000000" w:themeColor="text1"/>
        </w:rPr>
        <w:t>veřejné</w:t>
      </w:r>
      <w:r w:rsidR="00181171">
        <w:rPr>
          <w:rFonts w:ascii="Arial" w:hAnsi="Arial" w:cs="Arial"/>
          <w:b/>
          <w:color w:val="000000" w:themeColor="text1"/>
        </w:rPr>
        <w:t xml:space="preserve"> správy</w:t>
      </w:r>
      <w:r w:rsidR="005057D3">
        <w:rPr>
          <w:rFonts w:ascii="Arial" w:hAnsi="Arial" w:cs="Arial"/>
          <w:b/>
          <w:color w:val="000000" w:themeColor="text1"/>
        </w:rPr>
        <w:t>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4149">
        <w:rPr>
          <w:rFonts w:ascii="Arial" w:hAnsi="Arial" w:cs="Arial"/>
          <w:b/>
          <w:color w:val="000000" w:themeColor="text1"/>
        </w:rPr>
        <w:t>17005</w:t>
      </w:r>
      <w:r w:rsidR="00734DE3">
        <w:rPr>
          <w:rFonts w:ascii="Arial" w:hAnsi="Arial" w:cs="Arial"/>
          <w:b/>
          <w:color w:val="000000" w:themeColor="text1"/>
        </w:rPr>
        <w:t>154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D3C7A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A05D4">
        <w:rPr>
          <w:rFonts w:ascii="Arial" w:hAnsi="Arial" w:cs="Arial"/>
          <w:b/>
          <w:color w:val="000000" w:themeColor="text1"/>
        </w:rPr>
        <w:t>1</w:t>
      </w:r>
      <w:r w:rsidR="00734DE3">
        <w:rPr>
          <w:rFonts w:ascii="Arial" w:hAnsi="Arial" w:cs="Arial"/>
          <w:b/>
          <w:color w:val="000000" w:themeColor="text1"/>
        </w:rPr>
        <w:t>48544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057D3" w:rsidRDefault="005057D3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34DE3" w:rsidRDefault="00734DE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34DE3" w:rsidRDefault="00734DE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34DE3" w:rsidRDefault="00734DE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Ing. Milan Petržílek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>odbor personální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tel.: +420 974 832 295  </w:t>
      </w:r>
    </w:p>
    <w:p w:rsid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e-mail: </w:t>
      </w:r>
      <w:hyperlink r:id="rId10" w:history="1">
        <w:r w:rsidRPr="008609B0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</w:p>
    <w:p w:rsidR="005057D3" w:rsidRDefault="005057D3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AA1" w:rsidRDefault="00967AA1" w:rsidP="00276ED4">
      <w:pPr>
        <w:spacing w:after="0" w:line="240" w:lineRule="auto"/>
      </w:pPr>
      <w:r>
        <w:separator/>
      </w:r>
    </w:p>
  </w:endnote>
  <w:endnote w:type="continuationSeparator" w:id="0">
    <w:p w:rsidR="00967AA1" w:rsidRDefault="00967A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073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AA1" w:rsidRDefault="00967AA1" w:rsidP="00276ED4">
      <w:pPr>
        <w:spacing w:after="0" w:line="240" w:lineRule="auto"/>
      </w:pPr>
      <w:r>
        <w:separator/>
      </w:r>
    </w:p>
  </w:footnote>
  <w:footnote w:type="continuationSeparator" w:id="0">
    <w:p w:rsidR="00967AA1" w:rsidRDefault="00967A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34DE3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67AA1"/>
    <w:rsid w:val="00982E4E"/>
    <w:rsid w:val="00986718"/>
    <w:rsid w:val="009872C4"/>
    <w:rsid w:val="00990C39"/>
    <w:rsid w:val="009965E2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20734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C28B9-872F-4852-9702-D62291228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837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2017-12-27T08:44:00Z</cp:lastPrinted>
  <dcterms:created xsi:type="dcterms:W3CDTF">2017-07-12T04:53:00Z</dcterms:created>
  <dcterms:modified xsi:type="dcterms:W3CDTF">2017-12-27T08:44:00Z</dcterms:modified>
</cp:coreProperties>
</file>