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7E4D5B" w:rsidRDefault="006F67FE" w:rsidP="007C3D53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7E4D5B">
        <w:rPr>
          <w:rFonts w:ascii="Arial" w:hAnsi="Arial" w:cs="Arial"/>
          <w:b/>
          <w:sz w:val="24"/>
          <w:szCs w:val="24"/>
        </w:rPr>
        <w:t>vrchního</w:t>
      </w:r>
      <w:r w:rsidR="005C1347">
        <w:rPr>
          <w:rFonts w:ascii="Arial" w:hAnsi="Arial" w:cs="Arial"/>
          <w:b/>
          <w:sz w:val="24"/>
          <w:szCs w:val="24"/>
        </w:rPr>
        <w:t xml:space="preserve"> referenta</w:t>
      </w:r>
      <w:r w:rsidR="007E4D5B">
        <w:rPr>
          <w:rFonts w:ascii="Arial" w:hAnsi="Arial" w:cs="Arial"/>
          <w:b/>
          <w:sz w:val="24"/>
          <w:szCs w:val="24"/>
        </w:rPr>
        <w:t>/rady</w:t>
      </w:r>
      <w:r w:rsidR="00866E12">
        <w:rPr>
          <w:rFonts w:ascii="Arial" w:hAnsi="Arial" w:cs="Arial"/>
          <w:b/>
          <w:sz w:val="24"/>
          <w:szCs w:val="24"/>
        </w:rPr>
        <w:t xml:space="preserve"> v</w:t>
      </w:r>
      <w:r w:rsidR="007C3D53">
        <w:rPr>
          <w:rFonts w:ascii="Arial" w:hAnsi="Arial" w:cs="Arial"/>
          <w:b/>
          <w:sz w:val="24"/>
          <w:szCs w:val="24"/>
        </w:rPr>
        <w:t> </w:t>
      </w:r>
      <w:r w:rsidR="00E60B19">
        <w:rPr>
          <w:rFonts w:ascii="Arial" w:hAnsi="Arial" w:cs="Arial"/>
          <w:b/>
          <w:sz w:val="24"/>
          <w:szCs w:val="24"/>
        </w:rPr>
        <w:t>oddělení</w:t>
      </w:r>
      <w:r w:rsidR="007C3D53">
        <w:rPr>
          <w:rFonts w:ascii="Arial" w:hAnsi="Arial" w:cs="Arial"/>
          <w:b/>
          <w:sz w:val="24"/>
          <w:szCs w:val="24"/>
        </w:rPr>
        <w:t xml:space="preserve"> </w:t>
      </w:r>
      <w:r w:rsidR="00B341BC">
        <w:rPr>
          <w:rFonts w:ascii="Arial" w:hAnsi="Arial" w:cs="Arial"/>
          <w:b/>
          <w:sz w:val="24"/>
          <w:szCs w:val="24"/>
        </w:rPr>
        <w:t>pobytového správního řízení Praha VI.</w:t>
      </w:r>
    </w:p>
    <w:p w:rsidR="007E4D5B" w:rsidRDefault="007E4D5B" w:rsidP="007E4D5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4312FE">
        <w:rPr>
          <w:rFonts w:ascii="Arial" w:hAnsi="Arial" w:cs="Arial"/>
        </w:rPr>
        <w:t xml:space="preserve">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MV-</w:t>
      </w:r>
      <w:r w:rsidR="00B341BC">
        <w:rPr>
          <w:rFonts w:ascii="Arial" w:hAnsi="Arial" w:cs="Arial"/>
        </w:rPr>
        <w:t>1</w:t>
      </w:r>
      <w:r w:rsidR="004312FE">
        <w:rPr>
          <w:rFonts w:ascii="Arial" w:hAnsi="Arial" w:cs="Arial"/>
        </w:rPr>
        <w:t>48454</w:t>
      </w:r>
      <w:r w:rsidR="00E60B19">
        <w:rPr>
          <w:rFonts w:ascii="Arial" w:hAnsi="Arial" w:cs="Arial"/>
        </w:rPr>
        <w:t>-</w:t>
      </w:r>
      <w:r w:rsidR="00374A0F">
        <w:rPr>
          <w:rFonts w:ascii="Arial" w:hAnsi="Arial" w:cs="Arial"/>
        </w:rPr>
        <w:t>2</w:t>
      </w:r>
      <w:r>
        <w:rPr>
          <w:rFonts w:ascii="Arial" w:hAnsi="Arial" w:cs="Arial"/>
        </w:rPr>
        <w:t>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0C165D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 w:rsidR="004312FE">
        <w:rPr>
          <w:rFonts w:ascii="Arial" w:hAnsi="Arial" w:cs="Arial"/>
        </w:rPr>
        <w:t xml:space="preserve">            </w:t>
      </w:r>
      <w:r>
        <w:rPr>
          <w:rFonts w:ascii="Arial" w:hAnsi="Arial" w:cs="Arial"/>
        </w:rPr>
        <w:t xml:space="preserve">datum: </w:t>
      </w:r>
      <w:r w:rsidR="00DC60EF">
        <w:rPr>
          <w:rFonts w:ascii="Arial" w:hAnsi="Arial" w:cs="Arial"/>
        </w:rPr>
        <w:t>6</w:t>
      </w:r>
      <w:r w:rsidR="004312FE">
        <w:rPr>
          <w:rFonts w:ascii="Arial" w:hAnsi="Arial" w:cs="Arial"/>
        </w:rPr>
        <w:t xml:space="preserve">. ledna </w:t>
      </w:r>
      <w:r w:rsidR="00356563">
        <w:rPr>
          <w:rFonts w:ascii="Arial" w:hAnsi="Arial" w:cs="Arial"/>
        </w:rPr>
        <w:t>201</w:t>
      </w:r>
      <w:r w:rsidR="004312FE">
        <w:rPr>
          <w:rFonts w:ascii="Arial" w:hAnsi="Arial" w:cs="Arial"/>
        </w:rPr>
        <w:t>7</w:t>
      </w:r>
    </w:p>
    <w:p w:rsidR="00C36297" w:rsidRDefault="00C36297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vyhlašuje výběrové říz</w:t>
      </w:r>
      <w:r w:rsidR="00725FC1">
        <w:rPr>
          <w:rFonts w:ascii="Arial" w:hAnsi="Arial" w:cs="Arial"/>
        </w:rPr>
        <w:t>ení na služební místo</w:t>
      </w:r>
      <w:r w:rsidR="00E60B19">
        <w:rPr>
          <w:rFonts w:ascii="Arial" w:hAnsi="Arial" w:cs="Arial"/>
        </w:rPr>
        <w:t xml:space="preserve"> </w:t>
      </w:r>
      <w:r w:rsidR="007E4D5B">
        <w:rPr>
          <w:rFonts w:ascii="Arial" w:hAnsi="Arial" w:cs="Arial"/>
          <w:b/>
        </w:rPr>
        <w:t>vrchního</w:t>
      </w:r>
      <w:r w:rsidR="005C1347">
        <w:rPr>
          <w:rFonts w:ascii="Arial" w:hAnsi="Arial" w:cs="Arial"/>
          <w:b/>
        </w:rPr>
        <w:t xml:space="preserve"> referenta</w:t>
      </w:r>
      <w:r w:rsidR="007E4D5B">
        <w:rPr>
          <w:rFonts w:ascii="Arial" w:hAnsi="Arial" w:cs="Arial"/>
          <w:b/>
        </w:rPr>
        <w:t>/rady</w:t>
      </w:r>
      <w:r w:rsidR="00E60B19">
        <w:rPr>
          <w:rFonts w:ascii="Arial" w:hAnsi="Arial" w:cs="Arial"/>
          <w:b/>
        </w:rPr>
        <w:t xml:space="preserve"> v</w:t>
      </w:r>
      <w:r w:rsidR="00374A0F">
        <w:rPr>
          <w:rFonts w:ascii="Arial" w:hAnsi="Arial" w:cs="Arial"/>
          <w:b/>
        </w:rPr>
        <w:t> </w:t>
      </w:r>
      <w:r w:rsidR="00E60B19">
        <w:rPr>
          <w:rFonts w:ascii="Arial" w:hAnsi="Arial" w:cs="Arial"/>
          <w:b/>
        </w:rPr>
        <w:t>oddělení</w:t>
      </w:r>
      <w:r w:rsidR="00374A0F">
        <w:rPr>
          <w:rFonts w:ascii="Arial" w:hAnsi="Arial" w:cs="Arial"/>
          <w:b/>
        </w:rPr>
        <w:t xml:space="preserve"> </w:t>
      </w:r>
      <w:r w:rsidR="007E4D5B">
        <w:rPr>
          <w:rFonts w:ascii="Arial" w:hAnsi="Arial" w:cs="Arial"/>
          <w:b/>
        </w:rPr>
        <w:t>pobyt</w:t>
      </w:r>
      <w:r w:rsidR="00B341BC">
        <w:rPr>
          <w:rFonts w:ascii="Arial" w:hAnsi="Arial" w:cs="Arial"/>
          <w:b/>
        </w:rPr>
        <w:t>ového správního řízení Praha VI.</w:t>
      </w:r>
      <w:r w:rsidRPr="00725FC1">
        <w:rPr>
          <w:rFonts w:ascii="Arial" w:hAnsi="Arial" w:cs="Arial"/>
          <w:b/>
        </w:rPr>
        <w:t>, ID </w:t>
      </w:r>
      <w:r w:rsidR="00B341BC">
        <w:rPr>
          <w:rFonts w:ascii="Arial" w:hAnsi="Arial" w:cs="Arial"/>
          <w:b/>
        </w:rPr>
        <w:t>303027</w:t>
      </w:r>
      <w:r w:rsidR="00F53641">
        <w:rPr>
          <w:rFonts w:ascii="Arial" w:hAnsi="Arial" w:cs="Arial"/>
          <w:b/>
        </w:rPr>
        <w:t>94</w:t>
      </w:r>
      <w:r>
        <w:rPr>
          <w:rFonts w:ascii="Arial" w:hAnsi="Arial" w:cs="Arial"/>
        </w:rPr>
        <w:t>, v obor</w:t>
      </w:r>
      <w:r w:rsidR="00406442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služby:</w:t>
      </w:r>
    </w:p>
    <w:p w:rsidR="00E60B19" w:rsidRDefault="00997DC6" w:rsidP="00E60B19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</w:t>
      </w:r>
      <w:r w:rsidR="00E60B19">
        <w:rPr>
          <w:rFonts w:ascii="Arial" w:hAnsi="Arial" w:cs="Arial"/>
          <w:i/>
        </w:rPr>
        <w:t>3</w:t>
      </w:r>
      <w:r w:rsidR="003C4450">
        <w:rPr>
          <w:rFonts w:ascii="Arial" w:hAnsi="Arial" w:cs="Arial"/>
          <w:i/>
        </w:rPr>
        <w:t>1</w:t>
      </w:r>
      <w:r w:rsidR="006F67FE">
        <w:rPr>
          <w:rFonts w:ascii="Arial" w:hAnsi="Arial" w:cs="Arial"/>
          <w:i/>
        </w:rPr>
        <w:t>.</w:t>
      </w:r>
      <w:r w:rsidR="00E60B19">
        <w:rPr>
          <w:rFonts w:ascii="Arial" w:hAnsi="Arial" w:cs="Arial"/>
          <w:i/>
        </w:rPr>
        <w:t xml:space="preserve"> V</w:t>
      </w:r>
      <w:r w:rsidR="003C4450">
        <w:rPr>
          <w:rFonts w:ascii="Arial" w:hAnsi="Arial" w:cs="Arial"/>
          <w:i/>
        </w:rPr>
        <w:t>ni</w:t>
      </w:r>
      <w:r w:rsidR="000C165D">
        <w:rPr>
          <w:rFonts w:ascii="Arial" w:hAnsi="Arial" w:cs="Arial"/>
          <w:i/>
        </w:rPr>
        <w:t>třní pořádek a bezpečnost státu.</w:t>
      </w:r>
    </w:p>
    <w:p w:rsidR="00997DC6" w:rsidRPr="0024111F" w:rsidRDefault="00997DC6" w:rsidP="00997DC6">
      <w:pPr>
        <w:pStyle w:val="Odstavecseseznamem"/>
        <w:spacing w:after="120" w:line="360" w:lineRule="auto"/>
        <w:jc w:val="both"/>
        <w:rPr>
          <w:rFonts w:ascii="Arial" w:hAnsi="Arial" w:cs="Arial"/>
          <w:i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Místem výkonu služby je </w:t>
      </w:r>
      <w:r w:rsidRPr="00725FC1">
        <w:rPr>
          <w:rFonts w:ascii="Arial" w:hAnsi="Arial" w:cs="Arial"/>
          <w:b/>
        </w:rPr>
        <w:t>Praha</w:t>
      </w:r>
      <w:r>
        <w:rPr>
          <w:rFonts w:ascii="Arial" w:hAnsi="Arial" w:cs="Arial"/>
        </w:rPr>
        <w:t xml:space="preserve">. </w:t>
      </w:r>
    </w:p>
    <w:p w:rsidR="006F67FE" w:rsidRPr="00F53641" w:rsidRDefault="006F67FE" w:rsidP="00F05909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Služba na tomto služebním místě bude vykonáván</w:t>
      </w:r>
      <w:r w:rsidR="0024111F">
        <w:rPr>
          <w:rFonts w:ascii="Arial" w:hAnsi="Arial" w:cs="Arial"/>
        </w:rPr>
        <w:t xml:space="preserve">a ve služebním poměru na </w:t>
      </w:r>
      <w:r w:rsidR="0024111F" w:rsidRPr="0024111F">
        <w:rPr>
          <w:rFonts w:ascii="Arial" w:hAnsi="Arial" w:cs="Arial"/>
          <w:b/>
        </w:rPr>
        <w:t xml:space="preserve">dobu </w:t>
      </w:r>
      <w:r w:rsidR="00F53641">
        <w:rPr>
          <w:rFonts w:ascii="Arial" w:hAnsi="Arial" w:cs="Arial"/>
          <w:b/>
        </w:rPr>
        <w:t>u</w:t>
      </w:r>
      <w:r w:rsidRPr="0024111F">
        <w:rPr>
          <w:rFonts w:ascii="Arial" w:hAnsi="Arial" w:cs="Arial"/>
          <w:b/>
        </w:rPr>
        <w:t>rčitou</w:t>
      </w:r>
      <w:r w:rsidR="003559FF">
        <w:rPr>
          <w:rFonts w:ascii="Arial" w:hAnsi="Arial" w:cs="Arial"/>
          <w:b/>
        </w:rPr>
        <w:t xml:space="preserve"> do srpna 2017</w:t>
      </w:r>
      <w:r w:rsidR="004312FE">
        <w:rPr>
          <w:rFonts w:ascii="Arial" w:hAnsi="Arial" w:cs="Arial"/>
          <w:b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Předpokládaný nástup do služby na toto služební místo je</w:t>
      </w:r>
      <w:r>
        <w:rPr>
          <w:rFonts w:ascii="Arial" w:hAnsi="Arial" w:cs="Arial"/>
          <w:b/>
          <w:i/>
        </w:rPr>
        <w:t xml:space="preserve"> </w:t>
      </w:r>
      <w:r w:rsidR="00C26652">
        <w:rPr>
          <w:rFonts w:ascii="Arial" w:hAnsi="Arial" w:cs="Arial"/>
          <w:b/>
          <w:i/>
        </w:rPr>
        <w:t>únor</w:t>
      </w:r>
      <w:r w:rsidR="004312FE">
        <w:rPr>
          <w:rFonts w:ascii="Arial" w:hAnsi="Arial" w:cs="Arial"/>
          <w:b/>
          <w:i/>
        </w:rPr>
        <w:t xml:space="preserve"> 2017</w:t>
      </w:r>
      <w:r w:rsidRPr="005D7DED">
        <w:rPr>
          <w:rFonts w:ascii="Arial" w:hAnsi="Arial" w:cs="Arial"/>
          <w:i/>
        </w:rPr>
        <w:t>.</w:t>
      </w:r>
    </w:p>
    <w:p w:rsidR="004F2FA0" w:rsidRDefault="006F67FE" w:rsidP="007E4D5B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7E4D5B">
        <w:rPr>
          <w:rFonts w:ascii="Arial" w:hAnsi="Arial" w:cs="Arial"/>
          <w:b/>
          <w:i/>
        </w:rPr>
        <w:t>10</w:t>
      </w:r>
      <w:r w:rsidR="003F1D5A">
        <w:rPr>
          <w:rFonts w:ascii="Arial" w:hAnsi="Arial" w:cs="Arial"/>
          <w:b/>
          <w:i/>
        </w:rPr>
        <w:t>.</w:t>
      </w:r>
      <w:r w:rsidRPr="00B77E46">
        <w:rPr>
          <w:rFonts w:ascii="Arial" w:hAnsi="Arial" w:cs="Arial"/>
          <w:b/>
          <w:i/>
        </w:rPr>
        <w:t xml:space="preserve"> </w:t>
      </w:r>
      <w:r w:rsidRPr="00B77E46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7E4D5B">
        <w:rPr>
          <w:rFonts w:ascii="Arial" w:hAnsi="Arial" w:cs="Arial"/>
        </w:rPr>
        <w:t xml:space="preserve"> </w:t>
      </w:r>
      <w:r w:rsidR="00B341BC">
        <w:rPr>
          <w:rFonts w:ascii="Arial" w:hAnsi="Arial" w:cs="Arial"/>
        </w:rPr>
        <w:t>správní řízení podle zákona č. 326/1999 Sb., o pobytu cizinců na území České republiky, ve znění pozdějších předpisů</w:t>
      </w:r>
      <w:r w:rsidR="00F53641">
        <w:rPr>
          <w:rFonts w:ascii="Arial" w:hAnsi="Arial" w:cs="Arial"/>
        </w:rPr>
        <w:t>, především řízení o žádostech o</w:t>
      </w:r>
      <w:r w:rsidR="00B341BC">
        <w:rPr>
          <w:rFonts w:ascii="Arial" w:hAnsi="Arial" w:cs="Arial"/>
        </w:rPr>
        <w:t xml:space="preserve"> vydání povolení k trvalému pobytu na území, o vydání právního postavení dlouhodobě pobývajícího rezidenta v Evropském společenství na území a rušení platnosti víza k pobytu nad 90 dnů a platnosti povolení k trvalému </w:t>
      </w:r>
      <w:r w:rsidR="00986091">
        <w:rPr>
          <w:rFonts w:ascii="Arial" w:hAnsi="Arial" w:cs="Arial"/>
        </w:rPr>
        <w:t>pobytu; spolupráci s dalšími odděleními</w:t>
      </w:r>
      <w:r w:rsidR="00986091" w:rsidRPr="00986091">
        <w:rPr>
          <w:rFonts w:ascii="Arial" w:hAnsi="Arial" w:cs="Arial"/>
        </w:rPr>
        <w:t xml:space="preserve"> odboru azylové a migrační politiky a ostatními orgány státní</w:t>
      </w:r>
      <w:r w:rsidR="000945D4">
        <w:rPr>
          <w:rFonts w:ascii="Arial" w:hAnsi="Arial" w:cs="Arial"/>
        </w:rPr>
        <w:t xml:space="preserve"> správy</w:t>
      </w:r>
      <w:r w:rsidR="00986091" w:rsidRPr="00986091">
        <w:rPr>
          <w:rFonts w:ascii="Arial" w:hAnsi="Arial" w:cs="Arial"/>
        </w:rPr>
        <w:t xml:space="preserve"> a místní samosprávy, např. Českou správou sociálního zabezpečení, Úřady práce, Ministerstvem zahraničních věcí, Policií České republiky, soudy, orgány sociálně-právní ochrany dětí, odděleními matrik, Mi</w:t>
      </w:r>
      <w:r w:rsidR="00986091">
        <w:rPr>
          <w:rFonts w:ascii="Arial" w:hAnsi="Arial" w:cs="Arial"/>
        </w:rPr>
        <w:t>nisterstvem školství, mládeže a </w:t>
      </w:r>
      <w:r w:rsidR="00986091" w:rsidRPr="00986091">
        <w:rPr>
          <w:rFonts w:ascii="Arial" w:hAnsi="Arial" w:cs="Arial"/>
        </w:rPr>
        <w:t>tělovýchovy</w:t>
      </w:r>
      <w:r w:rsidR="008A2B8C">
        <w:rPr>
          <w:rFonts w:ascii="Arial" w:hAnsi="Arial" w:cs="Arial"/>
        </w:rPr>
        <w:t xml:space="preserve">. </w:t>
      </w:r>
      <w:r w:rsidR="00986091" w:rsidRPr="00986091">
        <w:rPr>
          <w:rFonts w:ascii="Arial" w:hAnsi="Arial" w:cs="Arial"/>
        </w:rPr>
        <w:t>Pokročilá znalost MS OFFICE a ASPI je výhodou.</w:t>
      </w:r>
      <w:r w:rsidR="00986091">
        <w:rPr>
          <w:rFonts w:ascii="Arial" w:hAnsi="Arial" w:cs="Arial"/>
        </w:rPr>
        <w:t xml:space="preserve"> Součástí ústních pohovorů bude písemný test zaměřený na orient</w:t>
      </w:r>
      <w:r w:rsidR="000945D4">
        <w:rPr>
          <w:rFonts w:ascii="Arial" w:hAnsi="Arial" w:cs="Arial"/>
        </w:rPr>
        <w:t>aci v zákoně č. 326/1999 Sb., o </w:t>
      </w:r>
      <w:r w:rsidR="00986091">
        <w:rPr>
          <w:rFonts w:ascii="Arial" w:hAnsi="Arial" w:cs="Arial"/>
        </w:rPr>
        <w:t>pobytu cizinců,  v zákoně č. 500/2004 Sb., správní řád a ze základních znalostí o ČR a EU.</w:t>
      </w:r>
      <w:r w:rsidR="000C165D">
        <w:rPr>
          <w:rFonts w:ascii="Arial" w:hAnsi="Arial" w:cs="Arial"/>
        </w:rPr>
        <w:t xml:space="preserve"> Služební místo</w:t>
      </w:r>
      <w:r w:rsidR="00406442">
        <w:rPr>
          <w:rFonts w:ascii="Arial" w:hAnsi="Arial" w:cs="Arial"/>
        </w:rPr>
        <w:t xml:space="preserve"> </w:t>
      </w:r>
      <w:r w:rsidR="00986091">
        <w:rPr>
          <w:rFonts w:ascii="Arial" w:hAnsi="Arial" w:cs="Arial"/>
        </w:rPr>
        <w:t>je</w:t>
      </w:r>
      <w:r w:rsidR="000C165D">
        <w:rPr>
          <w:rFonts w:ascii="Arial" w:hAnsi="Arial" w:cs="Arial"/>
        </w:rPr>
        <w:t xml:space="preserve"> vhodné </w:t>
      </w:r>
      <w:r w:rsidR="00986091">
        <w:rPr>
          <w:rFonts w:ascii="Arial" w:hAnsi="Arial" w:cs="Arial"/>
        </w:rPr>
        <w:t xml:space="preserve">i </w:t>
      </w:r>
      <w:r w:rsidR="00374A0F">
        <w:rPr>
          <w:rFonts w:ascii="Arial" w:hAnsi="Arial" w:cs="Arial"/>
        </w:rPr>
        <w:t>pro OZZ/OZP.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budou </w:t>
      </w:r>
      <w:r>
        <w:rPr>
          <w:rFonts w:ascii="Arial" w:hAnsi="Arial" w:cs="Arial"/>
          <w:b/>
        </w:rPr>
        <w:t>žádosti</w:t>
      </w:r>
      <w:r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Pr="005D7DED">
        <w:rPr>
          <w:rFonts w:ascii="Arial" w:hAnsi="Arial" w:cs="Arial"/>
          <w:b/>
        </w:rPr>
        <w:t xml:space="preserve">do </w:t>
      </w:r>
      <w:r w:rsidR="00B341BC">
        <w:rPr>
          <w:rFonts w:ascii="Arial" w:hAnsi="Arial" w:cs="Arial"/>
          <w:b/>
        </w:rPr>
        <w:t>2</w:t>
      </w:r>
      <w:r w:rsidR="00DC60EF">
        <w:rPr>
          <w:rFonts w:ascii="Arial" w:hAnsi="Arial" w:cs="Arial"/>
          <w:b/>
        </w:rPr>
        <w:t>7</w:t>
      </w:r>
      <w:bookmarkStart w:id="0" w:name="_GoBack"/>
      <w:bookmarkEnd w:id="0"/>
      <w:r w:rsidR="00B341BC">
        <w:rPr>
          <w:rFonts w:ascii="Arial" w:hAnsi="Arial" w:cs="Arial"/>
          <w:b/>
        </w:rPr>
        <w:t xml:space="preserve">. </w:t>
      </w:r>
      <w:r w:rsidR="00C26652">
        <w:rPr>
          <w:rFonts w:ascii="Arial" w:hAnsi="Arial" w:cs="Arial"/>
          <w:b/>
        </w:rPr>
        <w:t>ledna</w:t>
      </w:r>
      <w:r w:rsidR="007C3D53">
        <w:rPr>
          <w:rFonts w:ascii="Arial" w:hAnsi="Arial" w:cs="Arial"/>
          <w:b/>
        </w:rPr>
        <w:t xml:space="preserve"> </w:t>
      </w:r>
      <w:r w:rsidR="00227386">
        <w:rPr>
          <w:rFonts w:ascii="Arial" w:hAnsi="Arial" w:cs="Arial"/>
          <w:b/>
        </w:rPr>
        <w:t>201</w:t>
      </w:r>
      <w:r w:rsidR="004312FE">
        <w:rPr>
          <w:rFonts w:ascii="Arial" w:hAnsi="Arial" w:cs="Arial"/>
          <w:b/>
        </w:rPr>
        <w:t>7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</w:t>
      </w:r>
      <w:r>
        <w:rPr>
          <w:rFonts w:ascii="Arial" w:hAnsi="Arial" w:cs="Arial"/>
        </w:rPr>
        <w:lastRenderedPageBreak/>
        <w:t xml:space="preserve">na adresu Ministerstvo vnitra, Nad Štolou 3, 170 00 Praha 7, P. O. BOX 95 nebo osobně podané do podatelny Ministerstva vnitra na výše uvedené adrese. Žádost lze podat rovněž </w:t>
      </w:r>
      <w:r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6F67FE" w:rsidRDefault="006F67FE" w:rsidP="00925B7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B77E46">
        <w:rPr>
          <w:rFonts w:ascii="Arial" w:hAnsi="Arial" w:cs="Arial"/>
          <w:b/>
        </w:rPr>
        <w:t>„Neotvírat“</w:t>
      </w:r>
      <w:r>
        <w:rPr>
          <w:rFonts w:ascii="Arial" w:hAnsi="Arial" w:cs="Arial"/>
        </w:rPr>
        <w:t xml:space="preserve"> a </w:t>
      </w:r>
      <w:r w:rsidRPr="00B77E46">
        <w:rPr>
          <w:rFonts w:ascii="Arial" w:hAnsi="Arial" w:cs="Arial"/>
          <w:b/>
        </w:rPr>
        <w:t>„Výběrové řízení na služební místo</w:t>
      </w:r>
      <w:r w:rsidR="00E60B19">
        <w:rPr>
          <w:rFonts w:ascii="Arial" w:hAnsi="Arial" w:cs="Arial"/>
          <w:b/>
        </w:rPr>
        <w:t xml:space="preserve"> </w:t>
      </w:r>
      <w:r w:rsidR="007E4D5B">
        <w:rPr>
          <w:rFonts w:ascii="Arial" w:hAnsi="Arial" w:cs="Arial"/>
          <w:b/>
        </w:rPr>
        <w:t>vrchního</w:t>
      </w:r>
      <w:r w:rsidR="005C1347">
        <w:rPr>
          <w:rFonts w:ascii="Arial" w:hAnsi="Arial" w:cs="Arial"/>
          <w:b/>
        </w:rPr>
        <w:t xml:space="preserve"> referenta</w:t>
      </w:r>
      <w:r w:rsidR="007E4D5B">
        <w:rPr>
          <w:rFonts w:ascii="Arial" w:hAnsi="Arial" w:cs="Arial"/>
          <w:b/>
        </w:rPr>
        <w:t>/rady</w:t>
      </w:r>
      <w:r w:rsidR="005C1347">
        <w:rPr>
          <w:rFonts w:ascii="Arial" w:hAnsi="Arial" w:cs="Arial"/>
          <w:b/>
        </w:rPr>
        <w:t xml:space="preserve"> </w:t>
      </w:r>
      <w:r w:rsidR="00E60B19">
        <w:rPr>
          <w:rFonts w:ascii="Arial" w:hAnsi="Arial" w:cs="Arial"/>
          <w:b/>
        </w:rPr>
        <w:t>v</w:t>
      </w:r>
      <w:r w:rsidR="00374A0F">
        <w:rPr>
          <w:rFonts w:ascii="Arial" w:hAnsi="Arial" w:cs="Arial"/>
          <w:b/>
        </w:rPr>
        <w:t> </w:t>
      </w:r>
      <w:r w:rsidR="00E60B19">
        <w:rPr>
          <w:rFonts w:ascii="Arial" w:hAnsi="Arial" w:cs="Arial"/>
          <w:b/>
        </w:rPr>
        <w:t>oddělení</w:t>
      </w:r>
      <w:r w:rsidR="00374A0F">
        <w:rPr>
          <w:rFonts w:ascii="Arial" w:hAnsi="Arial" w:cs="Arial"/>
          <w:b/>
        </w:rPr>
        <w:t xml:space="preserve"> </w:t>
      </w:r>
      <w:r w:rsidR="00B341BC">
        <w:rPr>
          <w:rFonts w:ascii="Arial" w:hAnsi="Arial" w:cs="Arial"/>
          <w:b/>
        </w:rPr>
        <w:t>pobytového správního řízení Praha VI.</w:t>
      </w:r>
      <w:r w:rsidR="00702DD8">
        <w:rPr>
          <w:rFonts w:ascii="Arial" w:hAnsi="Arial" w:cs="Arial"/>
          <w:b/>
        </w:rPr>
        <w:t xml:space="preserve"> odboru azylové a </w:t>
      </w:r>
      <w:r w:rsidR="00406442">
        <w:rPr>
          <w:rFonts w:ascii="Arial" w:hAnsi="Arial" w:cs="Arial"/>
          <w:b/>
        </w:rPr>
        <w:t>migrační politiky</w:t>
      </w:r>
      <w:r w:rsidR="003C4AB8" w:rsidRPr="00B77E46">
        <w:rPr>
          <w:rFonts w:ascii="Arial" w:hAnsi="Arial" w:cs="Arial"/>
          <w:b/>
        </w:rPr>
        <w:t>,</w:t>
      </w:r>
      <w:r w:rsidR="00D5479B">
        <w:rPr>
          <w:rFonts w:ascii="Arial" w:hAnsi="Arial" w:cs="Arial"/>
          <w:b/>
        </w:rPr>
        <w:t xml:space="preserve"> </w:t>
      </w:r>
      <w:r w:rsidR="00D5479B" w:rsidRPr="00374A0F">
        <w:rPr>
          <w:rFonts w:ascii="Arial" w:hAnsi="Arial" w:cs="Arial"/>
          <w:b/>
        </w:rPr>
        <w:t>ID</w:t>
      </w:r>
      <w:r w:rsidR="00374A0F" w:rsidRPr="00374A0F">
        <w:rPr>
          <w:rFonts w:ascii="Arial" w:hAnsi="Arial" w:cs="Arial"/>
          <w:b/>
        </w:rPr>
        <w:t> </w:t>
      </w:r>
      <w:r w:rsidR="00B341BC">
        <w:rPr>
          <w:rFonts w:ascii="Arial" w:hAnsi="Arial" w:cs="Arial"/>
          <w:b/>
        </w:rPr>
        <w:t>303027</w:t>
      </w:r>
      <w:r w:rsidR="00F53641">
        <w:rPr>
          <w:rFonts w:ascii="Arial" w:hAnsi="Arial" w:cs="Arial"/>
          <w:b/>
        </w:rPr>
        <w:t>94</w:t>
      </w:r>
      <w:r w:rsidR="00D5479B">
        <w:rPr>
          <w:rFonts w:ascii="Arial" w:hAnsi="Arial" w:cs="Arial"/>
          <w:b/>
        </w:rPr>
        <w:t>,</w:t>
      </w:r>
      <w:r w:rsidR="003C4AB8" w:rsidRPr="00B77E46">
        <w:rPr>
          <w:rFonts w:ascii="Arial" w:hAnsi="Arial" w:cs="Arial"/>
          <w:b/>
        </w:rPr>
        <w:t xml:space="preserve"> </w:t>
      </w:r>
      <w:proofErr w:type="gramStart"/>
      <w:r w:rsidR="00B77E46" w:rsidRPr="00B77E46">
        <w:rPr>
          <w:rFonts w:ascii="Arial" w:hAnsi="Arial" w:cs="Arial"/>
          <w:b/>
        </w:rPr>
        <w:t>č.j.</w:t>
      </w:r>
      <w:proofErr w:type="gramEnd"/>
      <w:r w:rsidR="00B77E46" w:rsidRPr="00B77E46">
        <w:rPr>
          <w:rFonts w:ascii="Arial" w:hAnsi="Arial" w:cs="Arial"/>
          <w:b/>
        </w:rPr>
        <w:t>:</w:t>
      </w:r>
      <w:r w:rsidR="004062C2">
        <w:rPr>
          <w:rFonts w:ascii="Arial" w:hAnsi="Arial" w:cs="Arial"/>
          <w:b/>
        </w:rPr>
        <w:t xml:space="preserve"> </w:t>
      </w:r>
      <w:r w:rsidR="00B77E46" w:rsidRPr="00B77E46">
        <w:rPr>
          <w:rFonts w:ascii="Arial" w:hAnsi="Arial" w:cs="Arial"/>
          <w:b/>
        </w:rPr>
        <w:t>MV-</w:t>
      </w:r>
      <w:r w:rsidR="00B341BC">
        <w:rPr>
          <w:rFonts w:ascii="Arial" w:hAnsi="Arial" w:cs="Arial"/>
          <w:b/>
        </w:rPr>
        <w:t>1</w:t>
      </w:r>
      <w:r w:rsidR="004312FE">
        <w:rPr>
          <w:rFonts w:ascii="Arial" w:hAnsi="Arial" w:cs="Arial"/>
          <w:b/>
        </w:rPr>
        <w:t>48454</w:t>
      </w:r>
      <w:r w:rsidR="00B77E46" w:rsidRPr="00B77E46">
        <w:rPr>
          <w:rFonts w:ascii="Arial" w:hAnsi="Arial" w:cs="Arial"/>
          <w:b/>
        </w:rPr>
        <w:t>-</w:t>
      </w:r>
      <w:r w:rsidR="00374A0F">
        <w:rPr>
          <w:rFonts w:ascii="Arial" w:hAnsi="Arial" w:cs="Arial"/>
          <w:b/>
        </w:rPr>
        <w:t>2</w:t>
      </w:r>
      <w:r w:rsidR="00B77E46" w:rsidRPr="00B77E46">
        <w:rPr>
          <w:rFonts w:ascii="Arial" w:hAnsi="Arial" w:cs="Arial"/>
          <w:b/>
        </w:rPr>
        <w:t>/SP-201</w:t>
      </w:r>
      <w:r w:rsidR="000C165D">
        <w:rPr>
          <w:rFonts w:ascii="Arial" w:hAnsi="Arial" w:cs="Arial"/>
          <w:b/>
        </w:rPr>
        <w:t>6</w:t>
      </w:r>
      <w:r w:rsidR="00B77E46" w:rsidRPr="00B77E46">
        <w:rPr>
          <w:rFonts w:ascii="Arial" w:hAnsi="Arial" w:cs="Arial"/>
          <w:b/>
        </w:rPr>
        <w:t>“</w:t>
      </w:r>
      <w:r w:rsidR="003C4AB8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(Totéž platí pro případ označení přihlášek zaslaných na uvedenou emailovou adresu).</w:t>
      </w: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Výběrového řízení na služební místo </w:t>
      </w:r>
      <w:r w:rsidR="007E4D5B">
        <w:rPr>
          <w:rFonts w:ascii="Arial" w:hAnsi="Arial" w:cs="Arial"/>
          <w:b/>
        </w:rPr>
        <w:t>vrchního</w:t>
      </w:r>
      <w:r w:rsidR="005C1347">
        <w:rPr>
          <w:rFonts w:ascii="Arial" w:hAnsi="Arial" w:cs="Arial"/>
          <w:b/>
        </w:rPr>
        <w:t xml:space="preserve"> referenta</w:t>
      </w:r>
      <w:r w:rsidR="007E4D5B">
        <w:rPr>
          <w:rFonts w:ascii="Arial" w:hAnsi="Arial" w:cs="Arial"/>
          <w:b/>
        </w:rPr>
        <w:t>/rady</w:t>
      </w:r>
      <w:r w:rsidR="005C1347">
        <w:rPr>
          <w:rFonts w:ascii="Arial" w:hAnsi="Arial" w:cs="Arial"/>
          <w:b/>
        </w:rPr>
        <w:t xml:space="preserve"> </w:t>
      </w:r>
      <w:r w:rsidR="004062C2">
        <w:rPr>
          <w:rFonts w:ascii="Arial" w:hAnsi="Arial" w:cs="Arial"/>
          <w:b/>
        </w:rPr>
        <w:t xml:space="preserve">v oddělení </w:t>
      </w:r>
      <w:r w:rsidR="00B341BC">
        <w:rPr>
          <w:rFonts w:ascii="Arial" w:hAnsi="Arial" w:cs="Arial"/>
          <w:b/>
        </w:rPr>
        <w:t>pobytového správního řízení Praha VI.</w:t>
      </w:r>
      <w:r w:rsidR="00406442">
        <w:rPr>
          <w:rFonts w:ascii="Arial" w:hAnsi="Arial" w:cs="Arial"/>
          <w:b/>
        </w:rPr>
        <w:t xml:space="preserve"> odboru azylové a migrační politiky </w:t>
      </w:r>
      <w:r>
        <w:rPr>
          <w:rFonts w:ascii="Arial" w:hAnsi="Arial" w:cs="Arial"/>
          <w:b/>
        </w:rPr>
        <w:t>se v souladu se zákonem může zúčastnit žadatel</w:t>
      </w:r>
      <w:r w:rsidR="00986091">
        <w:rPr>
          <w:rFonts w:ascii="Arial" w:hAnsi="Arial" w:cs="Arial"/>
          <w:b/>
        </w:rPr>
        <w:t>/ka</w:t>
      </w:r>
      <w:r>
        <w:rPr>
          <w:rFonts w:ascii="Arial" w:hAnsi="Arial" w:cs="Arial"/>
          <w:b/>
        </w:rPr>
        <w:t>, který</w:t>
      </w:r>
      <w:r w:rsidR="00986091">
        <w:rPr>
          <w:rFonts w:ascii="Arial" w:hAnsi="Arial" w:cs="Arial"/>
          <w:b/>
        </w:rPr>
        <w:t>/á</w:t>
      </w:r>
      <w:r>
        <w:rPr>
          <w:rFonts w:ascii="Arial" w:hAnsi="Arial" w:cs="Arial"/>
          <w:b/>
        </w:rPr>
        <w:t>:</w:t>
      </w:r>
    </w:p>
    <w:p w:rsidR="00D5479B" w:rsidRDefault="00D5479B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Pr="00570146" w:rsidRDefault="00BD7EFB" w:rsidP="004312FE">
      <w:pPr>
        <w:pStyle w:val="Odstavecseseznamem"/>
        <w:numPr>
          <w:ilvl w:val="0"/>
          <w:numId w:val="10"/>
        </w:numPr>
        <w:spacing w:after="120" w:line="360" w:lineRule="auto"/>
        <w:ind w:left="284" w:hanging="284"/>
        <w:jc w:val="both"/>
        <w:rPr>
          <w:rFonts w:ascii="Arial" w:hAnsi="Arial" w:cs="Arial"/>
          <w:b/>
        </w:rPr>
      </w:pPr>
      <w:r w:rsidRPr="00570146">
        <w:rPr>
          <w:rFonts w:ascii="Arial" w:hAnsi="Arial" w:cs="Arial"/>
          <w:b/>
        </w:rPr>
        <w:t>S</w:t>
      </w:r>
      <w:r w:rsidR="006F67FE" w:rsidRPr="00570146">
        <w:rPr>
          <w:rFonts w:ascii="Arial" w:hAnsi="Arial" w:cs="Arial"/>
          <w:b/>
        </w:rPr>
        <w:t>plňuje základní předpoklady stanovené zákonem, tj.: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</w:t>
      </w:r>
      <w:r w:rsidR="00986091">
        <w:rPr>
          <w:rFonts w:ascii="Arial" w:hAnsi="Arial" w:cs="Arial"/>
        </w:rPr>
        <w:t>/státní občankou</w:t>
      </w:r>
      <w:r>
        <w:rPr>
          <w:rFonts w:ascii="Arial" w:hAnsi="Arial" w:cs="Arial"/>
        </w:rPr>
        <w:t xml:space="preserve"> České republiky [§ 25 odst. 1 písm. a)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občanství,</w:t>
      </w:r>
      <w:r w:rsidR="00221109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 xml:space="preserve"> popř. prostou kopii průkazu totožnosti; uvedenou listinu lze v takovém případě doložit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986091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</w:t>
      </w:r>
      <w:r w:rsidR="000D39F8">
        <w:rPr>
          <w:rFonts w:ascii="Arial" w:hAnsi="Arial" w:cs="Arial"/>
        </w:rPr>
        <w:t>18</w:t>
      </w:r>
      <w:r w:rsidRPr="005D7DED">
        <w:rPr>
          <w:rFonts w:ascii="Arial" w:hAnsi="Arial" w:cs="Arial"/>
        </w:rPr>
        <w:t xml:space="preserve"> let</w:t>
      </w:r>
      <w:r w:rsidR="0098609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[§ 25 odst. 1 písm. b) zákona];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986091">
        <w:rPr>
          <w:rFonts w:ascii="Arial" w:hAnsi="Arial" w:cs="Arial"/>
        </w:rPr>
        <w:t xml:space="preserve">/á </w:t>
      </w:r>
      <w:r>
        <w:rPr>
          <w:rFonts w:ascii="Arial" w:hAnsi="Arial" w:cs="Arial"/>
        </w:rPr>
        <w:t xml:space="preserve"> [§ 25 odst. 1 písm. c) zákona]; 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šestá zákona dokládá písemným čestným prohlášením;</w:t>
      </w:r>
      <w:r w:rsidR="00221109">
        <w:rPr>
          <w:rStyle w:val="Znakapoznpodarou"/>
          <w:rFonts w:ascii="Arial" w:hAnsi="Arial"/>
        </w:rPr>
        <w:footnoteReference w:id="3"/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</w:t>
      </w:r>
      <w:r w:rsidR="00986091">
        <w:rPr>
          <w:rFonts w:ascii="Arial" w:hAnsi="Arial" w:cs="Arial"/>
        </w:rPr>
        <w:t xml:space="preserve">/á </w:t>
      </w:r>
      <w:r>
        <w:rPr>
          <w:rFonts w:ascii="Arial" w:hAnsi="Arial" w:cs="Arial"/>
        </w:rPr>
        <w:t xml:space="preserve"> [§ 25 odst. 1 písm. d) zákona];</w:t>
      </w:r>
    </w:p>
    <w:p w:rsidR="00DD5618" w:rsidRDefault="00406442" w:rsidP="00221109">
      <w:pPr>
        <w:spacing w:after="0" w:line="360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356563">
        <w:rPr>
          <w:rFonts w:ascii="Arial" w:hAnsi="Arial" w:cs="Arial"/>
        </w:rPr>
        <w:t xml:space="preserve"> Splnění tohoto předpokladu se podle § 26 odst. 1 věta druhá zákona dokládá výpisem</w:t>
      </w:r>
      <w:r w:rsidR="00DD5618">
        <w:rPr>
          <w:rFonts w:ascii="Arial" w:hAnsi="Arial" w:cs="Arial"/>
        </w:rPr>
        <w:t xml:space="preserve"> </w:t>
      </w:r>
      <w:r w:rsidR="00356563">
        <w:rPr>
          <w:rFonts w:ascii="Arial" w:hAnsi="Arial" w:cs="Arial"/>
        </w:rPr>
        <w:t>z Rejstříku trestů, který nesmí být starší než 3 měsíce</w:t>
      </w:r>
      <w:r w:rsidR="00221109">
        <w:rPr>
          <w:rFonts w:ascii="Arial" w:hAnsi="Arial" w:cs="Arial"/>
        </w:rPr>
        <w:t>;</w:t>
      </w:r>
      <w:r w:rsidR="00DD5618">
        <w:rPr>
          <w:rFonts w:ascii="Arial" w:hAnsi="Arial" w:cs="Arial"/>
        </w:rPr>
        <w:t xml:space="preserve"> </w:t>
      </w:r>
    </w:p>
    <w:p w:rsidR="006F67FE" w:rsidRPr="00DA60B3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986091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vzdělání stanoveného zákonem pro toto služební místo [§ 25 odst. 1 písm. e) zákona], tj. </w:t>
      </w:r>
      <w:r w:rsidR="00702DD8">
        <w:rPr>
          <w:rFonts w:ascii="Arial" w:hAnsi="Arial" w:cs="Arial"/>
        </w:rPr>
        <w:t>vyšší odborné vzdělání nebo bakalářský studijní program</w:t>
      </w:r>
      <w:r>
        <w:rPr>
          <w:rFonts w:ascii="Arial" w:hAnsi="Arial" w:cs="Arial"/>
        </w:rPr>
        <w:t>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předpokladu se podle § 26 odst. 1 věta první zákona dokládá příslušnými listinami, tj. úředně ověřenou kopií dokladu o dosaženém vzdělání </w:t>
      </w:r>
      <w:r>
        <w:rPr>
          <w:rFonts w:ascii="Arial" w:hAnsi="Arial" w:cs="Arial"/>
        </w:rPr>
        <w:lastRenderedPageBreak/>
        <w:t>(</w:t>
      </w:r>
      <w:r w:rsidR="00221109">
        <w:rPr>
          <w:rFonts w:ascii="Arial" w:hAnsi="Arial" w:cs="Arial"/>
        </w:rPr>
        <w:t>vysvědčení</w:t>
      </w:r>
      <w:r w:rsidR="00702DD8">
        <w:rPr>
          <w:rFonts w:ascii="Arial" w:hAnsi="Arial" w:cs="Arial"/>
        </w:rPr>
        <w:t xml:space="preserve"> o dosaženém vyšším odborném vzdělání nebo </w:t>
      </w:r>
      <w:r w:rsidR="007C3D53">
        <w:rPr>
          <w:rFonts w:ascii="Arial" w:hAnsi="Arial" w:cs="Arial"/>
        </w:rPr>
        <w:t xml:space="preserve">o </w:t>
      </w:r>
      <w:r w:rsidR="00702DD8">
        <w:rPr>
          <w:rFonts w:ascii="Arial" w:hAnsi="Arial" w:cs="Arial"/>
        </w:rPr>
        <w:t>vzdělání dosažené</w:t>
      </w:r>
      <w:r w:rsidR="007C3D53">
        <w:rPr>
          <w:rFonts w:ascii="Arial" w:hAnsi="Arial" w:cs="Arial"/>
        </w:rPr>
        <w:t>m</w:t>
      </w:r>
      <w:r w:rsidR="00702DD8">
        <w:rPr>
          <w:rFonts w:ascii="Arial" w:hAnsi="Arial" w:cs="Arial"/>
        </w:rPr>
        <w:t xml:space="preserve"> studiem v bakalářském studijním programu)</w:t>
      </w:r>
      <w:r>
        <w:rPr>
          <w:rFonts w:ascii="Arial" w:hAnsi="Arial" w:cs="Arial"/>
        </w:rPr>
        <w:t>. Při podání žádosti lze podle § 26 odst. 2 zákona doložit pouze písemné čestné prohlášení o dosaženém vzdělání;</w:t>
      </w:r>
      <w:r w:rsidR="00221109">
        <w:rPr>
          <w:rStyle w:val="Znakapoznpodarou"/>
          <w:rFonts w:ascii="Arial" w:hAnsi="Arial"/>
        </w:rPr>
        <w:footnoteReference w:id="4"/>
      </w:r>
      <w:r>
        <w:rPr>
          <w:rFonts w:ascii="Arial" w:hAnsi="Arial" w:cs="Arial"/>
        </w:rPr>
        <w:t xml:space="preserve"> v takovém případě žadatel</w:t>
      </w:r>
      <w:r w:rsidR="00986091">
        <w:rPr>
          <w:rFonts w:ascii="Arial" w:hAnsi="Arial" w:cs="Arial"/>
        </w:rPr>
        <w:t>/ka</w:t>
      </w:r>
      <w:r>
        <w:rPr>
          <w:rFonts w:ascii="Arial" w:hAnsi="Arial" w:cs="Arial"/>
        </w:rPr>
        <w:t xml:space="preserve"> doloží originál nebo úředně ověřenou kopii dokladu o dosaženém vzdělání následně, nejpozději před konáním pohovoru;  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má potřebnou zdravotní způsobilost [§ 25 odst. 1 písm. f) zákona]</w:t>
      </w:r>
      <w:r w:rsidR="00B77E46">
        <w:rPr>
          <w:rFonts w:ascii="Arial" w:hAnsi="Arial" w:cs="Arial"/>
        </w:rPr>
        <w:t>;</w:t>
      </w:r>
      <w:r>
        <w:rPr>
          <w:rFonts w:ascii="Arial" w:hAnsi="Arial" w:cs="Arial"/>
        </w:rPr>
        <w:t xml:space="preserve"> 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prohlášení o zdravotní způsobilosti;</w:t>
      </w:r>
      <w:r w:rsidR="00106FC0">
        <w:rPr>
          <w:rStyle w:val="Znakapoznpodarou"/>
          <w:rFonts w:ascii="Arial" w:hAnsi="Arial"/>
        </w:rPr>
        <w:footnoteReference w:id="5"/>
      </w:r>
      <w:r>
        <w:rPr>
          <w:rFonts w:ascii="Arial" w:hAnsi="Arial" w:cs="Arial"/>
        </w:rPr>
        <w:t xml:space="preserve"> uvedenou listinu lze v takovém případě doložit následně, nejpozději před konáním pohovoru;</w:t>
      </w:r>
    </w:p>
    <w:p w:rsidR="003E0AA9" w:rsidRDefault="00570146" w:rsidP="003E0AA9">
      <w:pPr>
        <w:spacing w:after="120" w:line="360" w:lineRule="auto"/>
        <w:ind w:left="567" w:hanging="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2) splňuje jiný požadavek stanovený podle § 25 odst. 5 zákona služebním předpisem služebního orgánu, kterým je společný služební předpis náměstka ministra vnitra pro státní službu a státního tajemníka v Ministerstvu vnitra </w:t>
      </w:r>
      <w:r>
        <w:rPr>
          <w:rFonts w:ascii="Arial" w:hAnsi="Arial" w:cs="Arial"/>
          <w:b/>
        </w:rPr>
        <w:br/>
      </w:r>
      <w:r w:rsidR="003E0AA9">
        <w:rPr>
          <w:rFonts w:ascii="Arial" w:hAnsi="Arial" w:cs="Arial"/>
          <w:b/>
        </w:rPr>
        <w:t xml:space="preserve">č. </w:t>
      </w:r>
      <w:r w:rsidR="004312FE">
        <w:rPr>
          <w:rFonts w:ascii="Arial" w:hAnsi="Arial" w:cs="Arial"/>
          <w:b/>
        </w:rPr>
        <w:t>43</w:t>
      </w:r>
      <w:r w:rsidR="003E0AA9">
        <w:rPr>
          <w:rFonts w:ascii="Arial" w:hAnsi="Arial" w:cs="Arial"/>
          <w:b/>
        </w:rPr>
        <w:t>/2016, kterým se stanoví požadavky na služební a pracov</w:t>
      </w:r>
      <w:r w:rsidR="004312FE">
        <w:rPr>
          <w:rFonts w:ascii="Arial" w:hAnsi="Arial" w:cs="Arial"/>
          <w:b/>
        </w:rPr>
        <w:t>ní místa na Ministerstvu vnitra</w:t>
      </w:r>
      <w:r w:rsidR="005B0611">
        <w:rPr>
          <w:rFonts w:ascii="Arial" w:hAnsi="Arial" w:cs="Arial"/>
          <w:b/>
        </w:rPr>
        <w:t xml:space="preserve">, ve znění společného služebního předpisu náměstka ministra vnitra pro státní službu a státního tajemníka v </w:t>
      </w:r>
      <w:r w:rsidR="00A74BCE">
        <w:rPr>
          <w:rFonts w:ascii="Arial" w:hAnsi="Arial" w:cs="Arial"/>
          <w:b/>
        </w:rPr>
        <w:t>M</w:t>
      </w:r>
      <w:r w:rsidR="005B0611">
        <w:rPr>
          <w:rFonts w:ascii="Arial" w:hAnsi="Arial" w:cs="Arial"/>
          <w:b/>
        </w:rPr>
        <w:t xml:space="preserve">inisterstvu vnitra </w:t>
      </w:r>
      <w:r w:rsidR="005B0611">
        <w:rPr>
          <w:rFonts w:ascii="Arial" w:hAnsi="Arial" w:cs="Arial"/>
          <w:b/>
        </w:rPr>
        <w:br/>
        <w:t>č. 50/2016</w:t>
      </w:r>
      <w:r w:rsidR="003E0AA9">
        <w:rPr>
          <w:rFonts w:ascii="Arial" w:hAnsi="Arial" w:cs="Arial"/>
          <w:b/>
        </w:rPr>
        <w:t>.</w:t>
      </w:r>
    </w:p>
    <w:p w:rsidR="00702DD8" w:rsidRDefault="00702DD8" w:rsidP="00702DD8">
      <w:pPr>
        <w:pStyle w:val="Odstavecseseznamem"/>
        <w:numPr>
          <w:ilvl w:val="0"/>
          <w:numId w:val="8"/>
        </w:numPr>
        <w:tabs>
          <w:tab w:val="left" w:pos="284"/>
        </w:tabs>
        <w:spacing w:after="120" w:line="360" w:lineRule="auto"/>
        <w:ind w:left="567" w:firstLine="0"/>
        <w:jc w:val="both"/>
        <w:rPr>
          <w:rFonts w:ascii="Arial" w:hAnsi="Arial" w:cs="Arial"/>
        </w:rPr>
      </w:pPr>
      <w:r w:rsidRPr="00365D22">
        <w:rPr>
          <w:rFonts w:ascii="Arial" w:hAnsi="Arial" w:cs="Arial"/>
        </w:rPr>
        <w:t xml:space="preserve">podle § 25 odst. 5 písm. b) zákona a výše uvedeného </w:t>
      </w:r>
      <w:r>
        <w:rPr>
          <w:rFonts w:ascii="Arial" w:hAnsi="Arial" w:cs="Arial"/>
        </w:rPr>
        <w:t xml:space="preserve">služebního </w:t>
      </w:r>
      <w:r w:rsidRPr="00365D22">
        <w:rPr>
          <w:rFonts w:ascii="Arial" w:hAnsi="Arial" w:cs="Arial"/>
        </w:rPr>
        <w:t xml:space="preserve">předpisu způsobilost seznamovat se s utajovanými informacemi alespoň stupně utajení </w:t>
      </w:r>
      <w:r w:rsidRPr="008B235F">
        <w:rPr>
          <w:rFonts w:ascii="Arial" w:hAnsi="Arial" w:cs="Arial"/>
          <w:b/>
        </w:rPr>
        <w:t>„Vyhrazené“</w:t>
      </w:r>
      <w:r w:rsidRPr="00365D22">
        <w:rPr>
          <w:rFonts w:ascii="Arial" w:hAnsi="Arial" w:cs="Arial"/>
        </w:rPr>
        <w:t xml:space="preserve"> v souladu se zákonem č. 412/2005 Sb., o ochraně utajovaných informací </w:t>
      </w:r>
      <w:r w:rsidRPr="00365D22">
        <w:rPr>
          <w:rFonts w:ascii="Arial" w:hAnsi="Arial" w:cs="Arial"/>
        </w:rPr>
        <w:br/>
      </w:r>
      <w:r w:rsidRPr="00ED4B6E">
        <w:rPr>
          <w:rFonts w:ascii="Arial" w:hAnsi="Arial" w:cs="Arial"/>
        </w:rPr>
        <w:t>a o bezpečnostní způsobilosti, ve znění pozdějších předpisů</w:t>
      </w:r>
      <w:r>
        <w:rPr>
          <w:rFonts w:ascii="Arial" w:hAnsi="Arial" w:cs="Arial"/>
        </w:rPr>
        <w:t xml:space="preserve">. </w:t>
      </w:r>
    </w:p>
    <w:p w:rsidR="00702DD8" w:rsidRDefault="00702DD8" w:rsidP="00702DD8">
      <w:pPr>
        <w:pStyle w:val="Odstavecseseznamem"/>
        <w:spacing w:after="120" w:line="360" w:lineRule="auto"/>
        <w:ind w:left="567"/>
        <w:jc w:val="both"/>
        <w:rPr>
          <w:rFonts w:ascii="Arial" w:hAnsi="Arial" w:cs="Arial"/>
        </w:rPr>
      </w:pPr>
      <w:r w:rsidRPr="008B235F">
        <w:rPr>
          <w:rFonts w:ascii="Arial" w:hAnsi="Arial" w:cs="Arial"/>
        </w:rPr>
        <w:t xml:space="preserve">Splnění tohoto požadavku se dokládá úředně ověřenou kopií platného oznámení </w:t>
      </w:r>
      <w:r w:rsidRPr="008B235F">
        <w:rPr>
          <w:rFonts w:ascii="Arial" w:hAnsi="Arial" w:cs="Arial"/>
        </w:rPr>
        <w:br/>
        <w:t>o splnění podmínek pro přístup k utajované informaci stupně utajení „Vyhrazené“. V případě, že uchazeč</w:t>
      </w:r>
      <w:r w:rsidR="00986091">
        <w:rPr>
          <w:rFonts w:ascii="Arial" w:hAnsi="Arial" w:cs="Arial"/>
        </w:rPr>
        <w:t>/ka</w:t>
      </w:r>
      <w:r w:rsidRPr="008B235F">
        <w:rPr>
          <w:rFonts w:ascii="Arial" w:hAnsi="Arial" w:cs="Arial"/>
        </w:rPr>
        <w:t xml:space="preserve"> nedisponuje příslušným oznámením a zároveň jeho</w:t>
      </w:r>
      <w:r w:rsidR="00986091">
        <w:rPr>
          <w:rFonts w:ascii="Arial" w:hAnsi="Arial" w:cs="Arial"/>
        </w:rPr>
        <w:t>/její</w:t>
      </w:r>
      <w:r w:rsidRPr="008B235F">
        <w:rPr>
          <w:rFonts w:ascii="Arial" w:hAnsi="Arial" w:cs="Arial"/>
        </w:rPr>
        <w:t xml:space="preserve"> žádost nebude vyřazena z jiných důvodů postupem podle § 27 odst. zákona o státní službě, lze tento požadavek splnit dokladem o podání žádosti o vydání oznámení před vydáním rozhodnutí o zařazení na služební místo. K podání žádosti o vydání oznámení bude konkrétní žadatel</w:t>
      </w:r>
      <w:r w:rsidR="00986091">
        <w:rPr>
          <w:rFonts w:ascii="Arial" w:hAnsi="Arial" w:cs="Arial"/>
        </w:rPr>
        <w:t>/</w:t>
      </w:r>
      <w:proofErr w:type="spellStart"/>
      <w:r w:rsidR="00986091">
        <w:rPr>
          <w:rFonts w:ascii="Arial" w:hAnsi="Arial" w:cs="Arial"/>
        </w:rPr>
        <w:t>ka</w:t>
      </w:r>
      <w:proofErr w:type="spellEnd"/>
      <w:r w:rsidRPr="008B235F">
        <w:rPr>
          <w:rFonts w:ascii="Arial" w:hAnsi="Arial" w:cs="Arial"/>
        </w:rPr>
        <w:t xml:space="preserve"> vyzván</w:t>
      </w:r>
      <w:r w:rsidR="00986091">
        <w:rPr>
          <w:rFonts w:ascii="Arial" w:hAnsi="Arial" w:cs="Arial"/>
        </w:rPr>
        <w:t>/a</w:t>
      </w:r>
      <w:r w:rsidRPr="008B235F">
        <w:rPr>
          <w:rFonts w:ascii="Arial" w:hAnsi="Arial" w:cs="Arial"/>
        </w:rPr>
        <w:t xml:space="preserve"> služebním orgánem až poté, co o něm</w:t>
      </w:r>
      <w:r w:rsidR="00986091">
        <w:rPr>
          <w:rFonts w:ascii="Arial" w:hAnsi="Arial" w:cs="Arial"/>
        </w:rPr>
        <w:t>/o ní</w:t>
      </w:r>
      <w:r w:rsidRPr="008B235F">
        <w:rPr>
          <w:rFonts w:ascii="Arial" w:hAnsi="Arial" w:cs="Arial"/>
        </w:rPr>
        <w:t xml:space="preserve"> bude jako o nejvhodnějším uchazeči</w:t>
      </w:r>
      <w:r w:rsidR="00986091">
        <w:rPr>
          <w:rFonts w:ascii="Arial" w:hAnsi="Arial" w:cs="Arial"/>
        </w:rPr>
        <w:t>/nejvhodnější uchazečce</w:t>
      </w:r>
      <w:r w:rsidRPr="008B235F">
        <w:rPr>
          <w:rFonts w:ascii="Arial" w:hAnsi="Arial" w:cs="Arial"/>
        </w:rPr>
        <w:t xml:space="preserve"> uzavřena dohoda mezi bezprostředně nadřízeným představeným a služebním orgánem, ale ještě předtím, </w:t>
      </w:r>
      <w:r w:rsidR="004312FE">
        <w:rPr>
          <w:rFonts w:ascii="Arial" w:hAnsi="Arial" w:cs="Arial"/>
        </w:rPr>
        <w:br/>
      </w:r>
      <w:r w:rsidRPr="008B235F">
        <w:rPr>
          <w:rFonts w:ascii="Arial" w:hAnsi="Arial" w:cs="Arial"/>
        </w:rPr>
        <w:t>než bude vydáno rozhodnutí o přijetí do služebního poměru a zařazení na služební místo.</w:t>
      </w:r>
      <w:r w:rsidRPr="003C5135">
        <w:rPr>
          <w:rFonts w:ascii="Arial" w:hAnsi="Arial" w:cs="Arial"/>
        </w:rPr>
        <w:t xml:space="preserve"> </w:t>
      </w:r>
    </w:p>
    <w:p w:rsidR="006F67FE" w:rsidRPr="00B341BC" w:rsidRDefault="006F67FE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  <w:r w:rsidRPr="00B341BC">
        <w:rPr>
          <w:rFonts w:ascii="Arial" w:hAnsi="Arial" w:cs="Arial"/>
          <w:b/>
          <w:sz w:val="22"/>
          <w:szCs w:val="22"/>
        </w:rPr>
        <w:lastRenderedPageBreak/>
        <w:t>K žádosti dále žadatel</w:t>
      </w:r>
      <w:r w:rsidR="00A568B3">
        <w:rPr>
          <w:rFonts w:ascii="Arial" w:hAnsi="Arial" w:cs="Arial"/>
          <w:b/>
          <w:sz w:val="22"/>
          <w:szCs w:val="22"/>
        </w:rPr>
        <w:t>/</w:t>
      </w:r>
      <w:proofErr w:type="spellStart"/>
      <w:r w:rsidR="00A568B3">
        <w:rPr>
          <w:rFonts w:ascii="Arial" w:hAnsi="Arial" w:cs="Arial"/>
          <w:b/>
          <w:sz w:val="22"/>
          <w:szCs w:val="22"/>
        </w:rPr>
        <w:t>ka</w:t>
      </w:r>
      <w:proofErr w:type="spellEnd"/>
      <w:r w:rsidRPr="00B341BC">
        <w:rPr>
          <w:rFonts w:ascii="Arial" w:hAnsi="Arial" w:cs="Arial"/>
          <w:b/>
          <w:sz w:val="22"/>
          <w:szCs w:val="22"/>
        </w:rPr>
        <w:t xml:space="preserve">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4312FE" w:rsidRPr="004312FE" w:rsidRDefault="006F67FE" w:rsidP="004312FE">
      <w:pPr>
        <w:pStyle w:val="Odstavecseseznamem"/>
        <w:numPr>
          <w:ilvl w:val="0"/>
          <w:numId w:val="13"/>
        </w:numPr>
        <w:spacing w:after="120" w:line="360" w:lineRule="auto"/>
        <w:jc w:val="both"/>
        <w:rPr>
          <w:rFonts w:ascii="Arial" w:hAnsi="Arial" w:cs="Arial"/>
        </w:rPr>
      </w:pPr>
      <w:r w:rsidRPr="004312FE">
        <w:rPr>
          <w:rFonts w:ascii="Arial" w:hAnsi="Arial" w:cs="Arial"/>
        </w:rPr>
        <w:t>strukturovaný profesní životopis,</w:t>
      </w:r>
    </w:p>
    <w:p w:rsidR="006F67FE" w:rsidRPr="004312FE" w:rsidRDefault="006F67FE" w:rsidP="004312FE">
      <w:pPr>
        <w:pStyle w:val="Odstavecseseznamem"/>
        <w:numPr>
          <w:ilvl w:val="0"/>
          <w:numId w:val="13"/>
        </w:numPr>
        <w:spacing w:after="120" w:line="360" w:lineRule="auto"/>
        <w:jc w:val="both"/>
        <w:rPr>
          <w:rFonts w:ascii="Arial" w:hAnsi="Arial" w:cs="Arial"/>
        </w:rPr>
      </w:pPr>
      <w:r w:rsidRPr="004312FE">
        <w:rPr>
          <w:rFonts w:ascii="Arial" w:hAnsi="Arial" w:cs="Arial"/>
        </w:rPr>
        <w:t>písemnou práci v rozsahu maximálně dvou normostran</w:t>
      </w:r>
      <w:r w:rsidR="00106FC0">
        <w:rPr>
          <w:rStyle w:val="Znakapoznpodarou"/>
          <w:rFonts w:ascii="Arial" w:hAnsi="Arial"/>
        </w:rPr>
        <w:footnoteReference w:id="6"/>
      </w:r>
      <w:r w:rsidRPr="004312FE">
        <w:rPr>
          <w:rFonts w:ascii="Arial" w:hAnsi="Arial" w:cs="Arial"/>
        </w:rPr>
        <w:t xml:space="preserve"> na téma „Motivace žadatele</w:t>
      </w:r>
      <w:r w:rsidR="00A568B3" w:rsidRPr="004312FE">
        <w:rPr>
          <w:rFonts w:ascii="Arial" w:hAnsi="Arial" w:cs="Arial"/>
        </w:rPr>
        <w:t xml:space="preserve">/žadatelky </w:t>
      </w:r>
      <w:r w:rsidRPr="004312FE">
        <w:rPr>
          <w:rFonts w:ascii="Arial" w:hAnsi="Arial" w:cs="Arial"/>
        </w:rPr>
        <w:t>ve vztahu ke služebnímu místu, na něž se hlásí do výběrového řízení.“</w:t>
      </w:r>
    </w:p>
    <w:p w:rsidR="00BD7EFB" w:rsidRDefault="00BD7EFB" w:rsidP="00F05909">
      <w:pPr>
        <w:spacing w:after="0" w:line="240" w:lineRule="auto"/>
        <w:jc w:val="both"/>
        <w:rPr>
          <w:rFonts w:ascii="Arial" w:hAnsi="Arial" w:cs="Arial"/>
        </w:rPr>
      </w:pPr>
    </w:p>
    <w:p w:rsidR="00BD7EFB" w:rsidRDefault="00BD7EFB" w:rsidP="00F05909">
      <w:pPr>
        <w:spacing w:after="0" w:line="24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0" w:line="240" w:lineRule="auto"/>
        <w:jc w:val="both"/>
        <w:rPr>
          <w:rFonts w:ascii="Arial" w:hAnsi="Arial" w:cs="Arial"/>
          <w:b/>
        </w:rPr>
      </w:pPr>
      <w:r w:rsidRPr="006F7FD7">
        <w:rPr>
          <w:rFonts w:ascii="Arial" w:hAnsi="Arial" w:cs="Arial"/>
          <w:b/>
        </w:rPr>
        <w:t>Bližší informace poskytne:</w:t>
      </w:r>
    </w:p>
    <w:p w:rsidR="00F1309C" w:rsidRPr="006F7FD7" w:rsidRDefault="00F1309C" w:rsidP="00F05909">
      <w:pPr>
        <w:spacing w:after="0" w:line="240" w:lineRule="auto"/>
        <w:jc w:val="both"/>
        <w:rPr>
          <w:rFonts w:ascii="Arial" w:hAnsi="Arial" w:cs="Arial"/>
          <w:b/>
        </w:rPr>
      </w:pPr>
    </w:p>
    <w:p w:rsidR="00D96E53" w:rsidRDefault="00B341BC" w:rsidP="00806C7F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Mgr. Anna Vlachová</w:t>
      </w:r>
    </w:p>
    <w:p w:rsidR="00B341BC" w:rsidRDefault="00B341BC" w:rsidP="00806C7F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odbor personální</w:t>
      </w:r>
    </w:p>
    <w:p w:rsidR="00B341BC" w:rsidRDefault="00B341BC" w:rsidP="00806C7F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tel.: +420 974 833 292</w:t>
      </w:r>
    </w:p>
    <w:p w:rsidR="00B341BC" w:rsidRDefault="00B341BC" w:rsidP="00806C7F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e-mail: </w:t>
      </w:r>
      <w:hyperlink r:id="rId10" w:history="1">
        <w:r w:rsidR="004312FE" w:rsidRPr="004770C4">
          <w:rPr>
            <w:rStyle w:val="Hypertextovodkaz"/>
            <w:rFonts w:ascii="Arial" w:hAnsi="Arial" w:cs="Arial"/>
          </w:rPr>
          <w:t>anna.vlachova@mvcr.cz</w:t>
        </w:r>
      </w:hyperlink>
    </w:p>
    <w:p w:rsidR="004312FE" w:rsidRDefault="004312FE" w:rsidP="00806C7F">
      <w:pPr>
        <w:spacing w:after="0" w:line="240" w:lineRule="auto"/>
        <w:jc w:val="both"/>
        <w:rPr>
          <w:rFonts w:ascii="Arial" w:hAnsi="Arial" w:cs="Arial"/>
        </w:rPr>
      </w:pPr>
    </w:p>
    <w:p w:rsidR="00B341BC" w:rsidRDefault="00B341BC" w:rsidP="00806C7F">
      <w:pPr>
        <w:spacing w:after="0" w:line="240" w:lineRule="auto"/>
        <w:jc w:val="both"/>
        <w:rPr>
          <w:rFonts w:ascii="Arial" w:hAnsi="Arial" w:cs="Arial"/>
        </w:rPr>
      </w:pPr>
    </w:p>
    <w:p w:rsidR="00D96E53" w:rsidRDefault="00D96E53" w:rsidP="00806C7F">
      <w:pPr>
        <w:spacing w:after="0" w:line="24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</w:t>
      </w:r>
    </w:p>
    <w:p w:rsidR="006F67FE" w:rsidRPr="006F7FD7" w:rsidRDefault="006F67FE" w:rsidP="00F05909">
      <w:pPr>
        <w:pStyle w:val="Bezmezer"/>
        <w:rPr>
          <w:rFonts w:ascii="Arial" w:hAnsi="Arial" w:cs="Arial"/>
          <w:b/>
        </w:rPr>
      </w:pPr>
      <w:r>
        <w:t xml:space="preserve">                                                                                                                       </w:t>
      </w:r>
      <w:r w:rsidRPr="006F7FD7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4062C2" w:rsidRDefault="004062C2" w:rsidP="00F05909">
      <w:pPr>
        <w:pStyle w:val="Bezmezer"/>
        <w:rPr>
          <w:rFonts w:ascii="Arial" w:hAnsi="Arial" w:cs="Arial"/>
        </w:rPr>
      </w:pPr>
    </w:p>
    <w:p w:rsidR="00EC4D7E" w:rsidRDefault="00EC4D7E" w:rsidP="00F05909">
      <w:pPr>
        <w:pStyle w:val="Bezmezer"/>
        <w:rPr>
          <w:rFonts w:ascii="Arial" w:hAnsi="Arial" w:cs="Arial"/>
        </w:rPr>
      </w:pPr>
    </w:p>
    <w:sectPr w:rsidR="00EC4D7E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7747" w:rsidRDefault="00247747" w:rsidP="004E6D6E">
      <w:pPr>
        <w:spacing w:after="0" w:line="240" w:lineRule="auto"/>
      </w:pPr>
      <w:r>
        <w:separator/>
      </w:r>
    </w:p>
  </w:endnote>
  <w:endnote w:type="continuationSeparator" w:id="0">
    <w:p w:rsidR="00247747" w:rsidRDefault="00247747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7747" w:rsidRDefault="00247747" w:rsidP="004E6D6E">
      <w:pPr>
        <w:spacing w:after="0" w:line="240" w:lineRule="auto"/>
      </w:pPr>
      <w:r>
        <w:separator/>
      </w:r>
    </w:p>
  </w:footnote>
  <w:footnote w:type="continuationSeparator" w:id="0">
    <w:p w:rsidR="00247747" w:rsidRDefault="00247747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</w:t>
      </w:r>
      <w:r w:rsidR="00986091">
        <w:rPr>
          <w:rFonts w:ascii="Arial" w:hAnsi="Arial" w:cs="Arial"/>
        </w:rPr>
        <w:t>/státní zaměstnankyně</w:t>
      </w:r>
      <w:r>
        <w:rPr>
          <w:rFonts w:ascii="Arial" w:hAnsi="Arial" w:cs="Arial"/>
        </w:rPr>
        <w:t xml:space="preserve"> tvoří Přílohu č. 1 tohoto oznámení.</w:t>
      </w:r>
    </w:p>
    <w:p w:rsidR="006F67FE" w:rsidRDefault="006F67FE" w:rsidP="00F05909">
      <w:pPr>
        <w:pStyle w:val="Textpoznpodarou"/>
        <w:jc w:val="both"/>
      </w:pPr>
    </w:p>
  </w:footnote>
  <w:footnote w:id="2">
    <w:p w:rsidR="00221109" w:rsidRDefault="00221109" w:rsidP="00221109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221109" w:rsidRDefault="00221109" w:rsidP="00221109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221109" w:rsidRDefault="00221109" w:rsidP="00106FC0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5">
    <w:p w:rsidR="00106FC0" w:rsidRDefault="00106FC0" w:rsidP="00106FC0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6">
    <w:p w:rsidR="00106FC0" w:rsidRDefault="00106FC0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 xml:space="preserve">Úprava dokumentů zpracovaných textovými </w:t>
      </w:r>
      <w:r w:rsidRPr="00106FC0">
        <w:rPr>
          <w:rFonts w:ascii="Arial" w:hAnsi="Arial" w:cs="Arial"/>
          <w:i/>
          <w:iCs/>
        </w:rPr>
        <w:t>pr</w:t>
      </w:r>
      <w:r w:rsidRPr="00106FC0">
        <w:rPr>
          <w:rFonts w:ascii="Arial" w:hAnsi="Arial" w:cs="Arial"/>
          <w:i/>
        </w:rPr>
        <w:t>ocesory</w:t>
      </w:r>
      <w:r>
        <w:rPr>
          <w:rFonts w:ascii="Arial" w:hAnsi="Arial" w:cs="Arial"/>
        </w:rPr>
        <w:t>, vydané Úřadem pro technickou normalizaci, metrologii a státní zkušebnictví (ÚNMZ) dne 1. července 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6476F7"/>
    <w:multiLevelType w:val="hybridMultilevel"/>
    <w:tmpl w:val="72F6E88E"/>
    <w:lvl w:ilvl="0" w:tplc="C3DECD0A">
      <w:start w:val="1"/>
      <w:numFmt w:val="decimal"/>
      <w:lvlText w:val="%1)"/>
      <w:lvlJc w:val="left"/>
      <w:pPr>
        <w:ind w:left="91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32" w:hanging="360"/>
      </w:pPr>
    </w:lvl>
    <w:lvl w:ilvl="2" w:tplc="0405001B" w:tentative="1">
      <w:start w:val="1"/>
      <w:numFmt w:val="lowerRoman"/>
      <w:lvlText w:val="%3."/>
      <w:lvlJc w:val="right"/>
      <w:pPr>
        <w:ind w:left="2352" w:hanging="180"/>
      </w:pPr>
    </w:lvl>
    <w:lvl w:ilvl="3" w:tplc="0405000F" w:tentative="1">
      <w:start w:val="1"/>
      <w:numFmt w:val="decimal"/>
      <w:lvlText w:val="%4."/>
      <w:lvlJc w:val="left"/>
      <w:pPr>
        <w:ind w:left="3072" w:hanging="360"/>
      </w:pPr>
    </w:lvl>
    <w:lvl w:ilvl="4" w:tplc="04050019" w:tentative="1">
      <w:start w:val="1"/>
      <w:numFmt w:val="lowerLetter"/>
      <w:lvlText w:val="%5."/>
      <w:lvlJc w:val="left"/>
      <w:pPr>
        <w:ind w:left="3792" w:hanging="360"/>
      </w:pPr>
    </w:lvl>
    <w:lvl w:ilvl="5" w:tplc="0405001B" w:tentative="1">
      <w:start w:val="1"/>
      <w:numFmt w:val="lowerRoman"/>
      <w:lvlText w:val="%6."/>
      <w:lvlJc w:val="right"/>
      <w:pPr>
        <w:ind w:left="4512" w:hanging="180"/>
      </w:pPr>
    </w:lvl>
    <w:lvl w:ilvl="6" w:tplc="0405000F" w:tentative="1">
      <w:start w:val="1"/>
      <w:numFmt w:val="decimal"/>
      <w:lvlText w:val="%7."/>
      <w:lvlJc w:val="left"/>
      <w:pPr>
        <w:ind w:left="5232" w:hanging="360"/>
      </w:pPr>
    </w:lvl>
    <w:lvl w:ilvl="7" w:tplc="04050019" w:tentative="1">
      <w:start w:val="1"/>
      <w:numFmt w:val="lowerLetter"/>
      <w:lvlText w:val="%8."/>
      <w:lvlJc w:val="left"/>
      <w:pPr>
        <w:ind w:left="5952" w:hanging="360"/>
      </w:pPr>
    </w:lvl>
    <w:lvl w:ilvl="8" w:tplc="0405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2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>
    <w:nsid w:val="2D2948A5"/>
    <w:multiLevelType w:val="hybridMultilevel"/>
    <w:tmpl w:val="658040FA"/>
    <w:lvl w:ilvl="0" w:tplc="040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>
    <w:nsid w:val="442D3AFF"/>
    <w:multiLevelType w:val="hybridMultilevel"/>
    <w:tmpl w:val="0154513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447F7131"/>
    <w:multiLevelType w:val="hybridMultilevel"/>
    <w:tmpl w:val="A894BB0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465779"/>
    <w:multiLevelType w:val="hybridMultilevel"/>
    <w:tmpl w:val="1250DC42"/>
    <w:lvl w:ilvl="0" w:tplc="D2F452E8">
      <w:start w:val="1"/>
      <w:numFmt w:val="decimal"/>
      <w:lvlText w:val="%1)"/>
      <w:lvlJc w:val="left"/>
      <w:pPr>
        <w:ind w:left="91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32" w:hanging="360"/>
      </w:pPr>
    </w:lvl>
    <w:lvl w:ilvl="2" w:tplc="0405001B" w:tentative="1">
      <w:start w:val="1"/>
      <w:numFmt w:val="lowerRoman"/>
      <w:lvlText w:val="%3."/>
      <w:lvlJc w:val="right"/>
      <w:pPr>
        <w:ind w:left="2352" w:hanging="180"/>
      </w:pPr>
    </w:lvl>
    <w:lvl w:ilvl="3" w:tplc="0405000F" w:tentative="1">
      <w:start w:val="1"/>
      <w:numFmt w:val="decimal"/>
      <w:lvlText w:val="%4."/>
      <w:lvlJc w:val="left"/>
      <w:pPr>
        <w:ind w:left="3072" w:hanging="360"/>
      </w:pPr>
    </w:lvl>
    <w:lvl w:ilvl="4" w:tplc="04050019" w:tentative="1">
      <w:start w:val="1"/>
      <w:numFmt w:val="lowerLetter"/>
      <w:lvlText w:val="%5."/>
      <w:lvlJc w:val="left"/>
      <w:pPr>
        <w:ind w:left="3792" w:hanging="360"/>
      </w:pPr>
    </w:lvl>
    <w:lvl w:ilvl="5" w:tplc="0405001B" w:tentative="1">
      <w:start w:val="1"/>
      <w:numFmt w:val="lowerRoman"/>
      <w:lvlText w:val="%6."/>
      <w:lvlJc w:val="right"/>
      <w:pPr>
        <w:ind w:left="4512" w:hanging="180"/>
      </w:pPr>
    </w:lvl>
    <w:lvl w:ilvl="6" w:tplc="0405000F" w:tentative="1">
      <w:start w:val="1"/>
      <w:numFmt w:val="decimal"/>
      <w:lvlText w:val="%7."/>
      <w:lvlJc w:val="left"/>
      <w:pPr>
        <w:ind w:left="5232" w:hanging="360"/>
      </w:pPr>
    </w:lvl>
    <w:lvl w:ilvl="7" w:tplc="04050019" w:tentative="1">
      <w:start w:val="1"/>
      <w:numFmt w:val="lowerLetter"/>
      <w:lvlText w:val="%8."/>
      <w:lvlJc w:val="left"/>
      <w:pPr>
        <w:ind w:left="5952" w:hanging="360"/>
      </w:pPr>
    </w:lvl>
    <w:lvl w:ilvl="8" w:tplc="0405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8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3"/>
  </w:num>
  <w:num w:numId="6">
    <w:abstractNumId w:val="8"/>
  </w:num>
  <w:num w:numId="7">
    <w:abstractNumId w:val="10"/>
  </w:num>
  <w:num w:numId="8">
    <w:abstractNumId w:val="2"/>
  </w:num>
  <w:num w:numId="9">
    <w:abstractNumId w:val="7"/>
  </w:num>
  <w:num w:numId="10">
    <w:abstractNumId w:val="1"/>
  </w:num>
  <w:num w:numId="11">
    <w:abstractNumId w:val="5"/>
  </w:num>
  <w:num w:numId="12">
    <w:abstractNumId w:val="4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7F30"/>
    <w:rsid w:val="00022814"/>
    <w:rsid w:val="00022DE7"/>
    <w:rsid w:val="00050B92"/>
    <w:rsid w:val="00055013"/>
    <w:rsid w:val="00072F71"/>
    <w:rsid w:val="00073FDD"/>
    <w:rsid w:val="000945D4"/>
    <w:rsid w:val="00094F27"/>
    <w:rsid w:val="00095283"/>
    <w:rsid w:val="000C165D"/>
    <w:rsid w:val="000C5743"/>
    <w:rsid w:val="000D39F8"/>
    <w:rsid w:val="000D7394"/>
    <w:rsid w:val="000F363D"/>
    <w:rsid w:val="00106FC0"/>
    <w:rsid w:val="001275F4"/>
    <w:rsid w:val="00140133"/>
    <w:rsid w:val="0014163E"/>
    <w:rsid w:val="0014420B"/>
    <w:rsid w:val="0015463D"/>
    <w:rsid w:val="00163243"/>
    <w:rsid w:val="00167E0E"/>
    <w:rsid w:val="001706FB"/>
    <w:rsid w:val="001815A5"/>
    <w:rsid w:val="00194F04"/>
    <w:rsid w:val="001966BF"/>
    <w:rsid w:val="001A0930"/>
    <w:rsid w:val="001A36BE"/>
    <w:rsid w:val="001C3894"/>
    <w:rsid w:val="001D2D38"/>
    <w:rsid w:val="001D7B69"/>
    <w:rsid w:val="001E0A28"/>
    <w:rsid w:val="001E1872"/>
    <w:rsid w:val="001E2D9A"/>
    <w:rsid w:val="001F7961"/>
    <w:rsid w:val="00207D01"/>
    <w:rsid w:val="00221109"/>
    <w:rsid w:val="00227386"/>
    <w:rsid w:val="00230DA3"/>
    <w:rsid w:val="0024111F"/>
    <w:rsid w:val="00247747"/>
    <w:rsid w:val="00247FA8"/>
    <w:rsid w:val="0026258C"/>
    <w:rsid w:val="00265DF8"/>
    <w:rsid w:val="00280C74"/>
    <w:rsid w:val="002840F7"/>
    <w:rsid w:val="00291A41"/>
    <w:rsid w:val="002B42C7"/>
    <w:rsid w:val="002B6DF5"/>
    <w:rsid w:val="002C73D3"/>
    <w:rsid w:val="002D29F6"/>
    <w:rsid w:val="002D53AF"/>
    <w:rsid w:val="0033183D"/>
    <w:rsid w:val="003340B5"/>
    <w:rsid w:val="003559FF"/>
    <w:rsid w:val="00356563"/>
    <w:rsid w:val="00356588"/>
    <w:rsid w:val="00365D22"/>
    <w:rsid w:val="00374A0F"/>
    <w:rsid w:val="00382F37"/>
    <w:rsid w:val="00385F56"/>
    <w:rsid w:val="003975F3"/>
    <w:rsid w:val="003B23E2"/>
    <w:rsid w:val="003B6251"/>
    <w:rsid w:val="003C4450"/>
    <w:rsid w:val="003C4AB8"/>
    <w:rsid w:val="003E0AA9"/>
    <w:rsid w:val="003E41DD"/>
    <w:rsid w:val="003F1D5A"/>
    <w:rsid w:val="003F3350"/>
    <w:rsid w:val="003F41A4"/>
    <w:rsid w:val="004005CD"/>
    <w:rsid w:val="004062C2"/>
    <w:rsid w:val="00406442"/>
    <w:rsid w:val="004169C8"/>
    <w:rsid w:val="004312FE"/>
    <w:rsid w:val="00433B8A"/>
    <w:rsid w:val="00434BBA"/>
    <w:rsid w:val="00440118"/>
    <w:rsid w:val="00453F61"/>
    <w:rsid w:val="00462479"/>
    <w:rsid w:val="004917CB"/>
    <w:rsid w:val="004A3C29"/>
    <w:rsid w:val="004C1734"/>
    <w:rsid w:val="004C21C1"/>
    <w:rsid w:val="004C70F8"/>
    <w:rsid w:val="004E6D6E"/>
    <w:rsid w:val="004F2FA0"/>
    <w:rsid w:val="005138FD"/>
    <w:rsid w:val="00513FA4"/>
    <w:rsid w:val="00514CA1"/>
    <w:rsid w:val="00515E8C"/>
    <w:rsid w:val="005230C1"/>
    <w:rsid w:val="00526747"/>
    <w:rsid w:val="00535F9A"/>
    <w:rsid w:val="005428F9"/>
    <w:rsid w:val="00570146"/>
    <w:rsid w:val="00575BBC"/>
    <w:rsid w:val="0058027E"/>
    <w:rsid w:val="00593DD9"/>
    <w:rsid w:val="005A5627"/>
    <w:rsid w:val="005B0611"/>
    <w:rsid w:val="005C1347"/>
    <w:rsid w:val="005D7DED"/>
    <w:rsid w:val="00612699"/>
    <w:rsid w:val="00624401"/>
    <w:rsid w:val="006341B8"/>
    <w:rsid w:val="00657036"/>
    <w:rsid w:val="00660788"/>
    <w:rsid w:val="00662E43"/>
    <w:rsid w:val="00672A26"/>
    <w:rsid w:val="0069196A"/>
    <w:rsid w:val="00697D85"/>
    <w:rsid w:val="006A15C2"/>
    <w:rsid w:val="006A30F7"/>
    <w:rsid w:val="006B2848"/>
    <w:rsid w:val="006B38AF"/>
    <w:rsid w:val="006C4492"/>
    <w:rsid w:val="006F4DC3"/>
    <w:rsid w:val="006F67FE"/>
    <w:rsid w:val="006F7FD7"/>
    <w:rsid w:val="00702DD8"/>
    <w:rsid w:val="007138C3"/>
    <w:rsid w:val="00714A54"/>
    <w:rsid w:val="00714D20"/>
    <w:rsid w:val="00725FC1"/>
    <w:rsid w:val="00735A34"/>
    <w:rsid w:val="007442D6"/>
    <w:rsid w:val="0077115A"/>
    <w:rsid w:val="00776F91"/>
    <w:rsid w:val="00794739"/>
    <w:rsid w:val="007B24F3"/>
    <w:rsid w:val="007C3D53"/>
    <w:rsid w:val="007D3B72"/>
    <w:rsid w:val="007E4D5B"/>
    <w:rsid w:val="007F0111"/>
    <w:rsid w:val="00806C7F"/>
    <w:rsid w:val="008133BB"/>
    <w:rsid w:val="00823E94"/>
    <w:rsid w:val="00824868"/>
    <w:rsid w:val="008345FB"/>
    <w:rsid w:val="008436B9"/>
    <w:rsid w:val="0084450B"/>
    <w:rsid w:val="008451C7"/>
    <w:rsid w:val="0084627E"/>
    <w:rsid w:val="00866E12"/>
    <w:rsid w:val="00867CAD"/>
    <w:rsid w:val="008A1ED8"/>
    <w:rsid w:val="008A2B8C"/>
    <w:rsid w:val="008B45F4"/>
    <w:rsid w:val="008D4F70"/>
    <w:rsid w:val="008E15DA"/>
    <w:rsid w:val="008E362B"/>
    <w:rsid w:val="008F2107"/>
    <w:rsid w:val="00901181"/>
    <w:rsid w:val="009067FB"/>
    <w:rsid w:val="00915A28"/>
    <w:rsid w:val="00925B7F"/>
    <w:rsid w:val="00926019"/>
    <w:rsid w:val="00936685"/>
    <w:rsid w:val="00944932"/>
    <w:rsid w:val="009454C2"/>
    <w:rsid w:val="00962D95"/>
    <w:rsid w:val="00977DA3"/>
    <w:rsid w:val="00986091"/>
    <w:rsid w:val="0098730B"/>
    <w:rsid w:val="00991EF5"/>
    <w:rsid w:val="009977E4"/>
    <w:rsid w:val="00997DC6"/>
    <w:rsid w:val="009A7C5B"/>
    <w:rsid w:val="009E63A7"/>
    <w:rsid w:val="00A14383"/>
    <w:rsid w:val="00A3606D"/>
    <w:rsid w:val="00A4162A"/>
    <w:rsid w:val="00A5333F"/>
    <w:rsid w:val="00A568B3"/>
    <w:rsid w:val="00A72314"/>
    <w:rsid w:val="00A74BCE"/>
    <w:rsid w:val="00AA162E"/>
    <w:rsid w:val="00AA36B6"/>
    <w:rsid w:val="00B21D93"/>
    <w:rsid w:val="00B341BC"/>
    <w:rsid w:val="00B54265"/>
    <w:rsid w:val="00B77E46"/>
    <w:rsid w:val="00BC2B76"/>
    <w:rsid w:val="00BC552A"/>
    <w:rsid w:val="00BD7EFB"/>
    <w:rsid w:val="00BE3301"/>
    <w:rsid w:val="00BE65E5"/>
    <w:rsid w:val="00BF4C85"/>
    <w:rsid w:val="00C0277A"/>
    <w:rsid w:val="00C26652"/>
    <w:rsid w:val="00C36297"/>
    <w:rsid w:val="00C442BF"/>
    <w:rsid w:val="00C52D0C"/>
    <w:rsid w:val="00C9124C"/>
    <w:rsid w:val="00CA0429"/>
    <w:rsid w:val="00CA1532"/>
    <w:rsid w:val="00CA368F"/>
    <w:rsid w:val="00CC014C"/>
    <w:rsid w:val="00D01B51"/>
    <w:rsid w:val="00D11200"/>
    <w:rsid w:val="00D11CA8"/>
    <w:rsid w:val="00D41A15"/>
    <w:rsid w:val="00D455C4"/>
    <w:rsid w:val="00D5479B"/>
    <w:rsid w:val="00D734E0"/>
    <w:rsid w:val="00D9380C"/>
    <w:rsid w:val="00D95379"/>
    <w:rsid w:val="00D96E53"/>
    <w:rsid w:val="00DA60B3"/>
    <w:rsid w:val="00DA67E9"/>
    <w:rsid w:val="00DC60EF"/>
    <w:rsid w:val="00DD47F4"/>
    <w:rsid w:val="00DD5618"/>
    <w:rsid w:val="00DE35C3"/>
    <w:rsid w:val="00DF7F48"/>
    <w:rsid w:val="00E04E03"/>
    <w:rsid w:val="00E12075"/>
    <w:rsid w:val="00E14B2D"/>
    <w:rsid w:val="00E20141"/>
    <w:rsid w:val="00E26AD2"/>
    <w:rsid w:val="00E334CC"/>
    <w:rsid w:val="00E374D4"/>
    <w:rsid w:val="00E44A73"/>
    <w:rsid w:val="00E60B19"/>
    <w:rsid w:val="00E809C9"/>
    <w:rsid w:val="00E8191E"/>
    <w:rsid w:val="00EB4511"/>
    <w:rsid w:val="00EC01DC"/>
    <w:rsid w:val="00EC4D7E"/>
    <w:rsid w:val="00F05909"/>
    <w:rsid w:val="00F122D0"/>
    <w:rsid w:val="00F1309C"/>
    <w:rsid w:val="00F22E72"/>
    <w:rsid w:val="00F2349D"/>
    <w:rsid w:val="00F303D9"/>
    <w:rsid w:val="00F513AD"/>
    <w:rsid w:val="00F53641"/>
    <w:rsid w:val="00F60E4A"/>
    <w:rsid w:val="00F63128"/>
    <w:rsid w:val="00F6458A"/>
    <w:rsid w:val="00F74F2E"/>
    <w:rsid w:val="00FA0D10"/>
    <w:rsid w:val="00FA400F"/>
    <w:rsid w:val="00FD7984"/>
    <w:rsid w:val="00FF1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558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3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anna.vlach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C713E5-FC3C-4756-AF41-392FC42C48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1098</Words>
  <Characters>6481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14</cp:revision>
  <cp:lastPrinted>2017-01-06T08:16:00Z</cp:lastPrinted>
  <dcterms:created xsi:type="dcterms:W3CDTF">2016-05-23T14:26:00Z</dcterms:created>
  <dcterms:modified xsi:type="dcterms:W3CDTF">2017-01-06T08:16:00Z</dcterms:modified>
</cp:coreProperties>
</file>