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EB269E">
        <w:rPr>
          <w:rFonts w:ascii="Arial" w:hAnsi="Arial" w:cs="Arial"/>
          <w:b/>
          <w:sz w:val="24"/>
          <w:szCs w:val="24"/>
        </w:rPr>
        <w:t>u cizinců Praha II.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EB269E">
        <w:rPr>
          <w:rFonts w:ascii="Arial" w:hAnsi="Arial" w:cs="Arial"/>
          <w:i/>
          <w:sz w:val="24"/>
          <w:szCs w:val="24"/>
        </w:rPr>
        <w:t>…………………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269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2016-11-09T06:33:00Z</dcterms:modified>
</cp:coreProperties>
</file>