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10925">
        <w:rPr>
          <w:rFonts w:ascii="Arial" w:hAnsi="Arial" w:cs="Arial"/>
          <w:color w:val="000000" w:themeColor="text1"/>
        </w:rPr>
        <w:t>14640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10925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C7962">
        <w:rPr>
          <w:rFonts w:ascii="Arial" w:hAnsi="Arial" w:cs="Arial"/>
          <w:color w:val="000000" w:themeColor="text1"/>
        </w:rPr>
        <w:t>4. února</w:t>
      </w:r>
      <w:r w:rsidR="00510925">
        <w:rPr>
          <w:rFonts w:ascii="Arial" w:hAnsi="Arial" w:cs="Arial"/>
          <w:color w:val="000000" w:themeColor="text1"/>
        </w:rPr>
        <w:t xml:space="preserve">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383AB7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510925">
        <w:rPr>
          <w:rFonts w:ascii="Arial" w:hAnsi="Arial" w:cs="Arial"/>
          <w:b/>
        </w:rPr>
        <w:t>květen</w:t>
      </w:r>
      <w:r w:rsidR="00D733AC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510925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</w:t>
      </w:r>
      <w:r w:rsidRPr="00510925">
        <w:rPr>
          <w:rFonts w:ascii="Arial" w:hAnsi="Arial" w:cs="Arial"/>
          <w:color w:val="000000" w:themeColor="text1"/>
        </w:rPr>
        <w:t>:</w:t>
      </w:r>
      <w:r w:rsidRPr="00510925">
        <w:rPr>
          <w:rFonts w:ascii="Arial" w:hAnsi="Arial" w:cs="Arial"/>
        </w:rPr>
        <w:t xml:space="preserve"> </w:t>
      </w:r>
      <w:r w:rsidR="00510925" w:rsidRPr="00510925">
        <w:rPr>
          <w:rFonts w:ascii="Arial" w:hAnsi="Arial" w:cs="Arial"/>
        </w:rPr>
        <w:t>d</w:t>
      </w:r>
      <w:r w:rsidR="00510925" w:rsidRPr="00510925">
        <w:rPr>
          <w:rFonts w:ascii="Arial" w:hAnsi="Arial" w:cs="Arial"/>
          <w:color w:val="000000" w:themeColor="text1"/>
        </w:rPr>
        <w:t>ozor nad zákonností usnesení ÚSC; vedení správních řízení a příprava žalob ve věcech výkonu</w:t>
      </w:r>
      <w:r w:rsidR="00510925">
        <w:rPr>
          <w:rFonts w:ascii="Arial" w:hAnsi="Arial" w:cs="Arial"/>
          <w:color w:val="000000" w:themeColor="text1"/>
        </w:rPr>
        <w:t xml:space="preserve"> </w:t>
      </w:r>
      <w:r w:rsidR="00510925" w:rsidRPr="00510925">
        <w:rPr>
          <w:rFonts w:ascii="Arial" w:hAnsi="Arial" w:cs="Arial"/>
          <w:color w:val="000000" w:themeColor="text1"/>
        </w:rPr>
        <w:t>dozoru</w:t>
      </w:r>
      <w:r w:rsidR="00510925">
        <w:rPr>
          <w:rFonts w:ascii="Arial" w:hAnsi="Arial" w:cs="Arial"/>
          <w:color w:val="000000" w:themeColor="text1"/>
        </w:rPr>
        <w:t>; p</w:t>
      </w:r>
      <w:r w:rsidR="00510925" w:rsidRPr="00510925">
        <w:rPr>
          <w:rFonts w:ascii="Arial" w:hAnsi="Arial" w:cs="Arial"/>
          <w:color w:val="000000" w:themeColor="text1"/>
        </w:rPr>
        <w:t>os</w:t>
      </w:r>
      <w:r w:rsidR="00510925">
        <w:rPr>
          <w:rFonts w:ascii="Arial" w:hAnsi="Arial" w:cs="Arial"/>
          <w:color w:val="000000" w:themeColor="text1"/>
        </w:rPr>
        <w:t>kytování metodické pomoci obcím; z</w:t>
      </w:r>
      <w:r w:rsidR="00510925" w:rsidRPr="00510925">
        <w:rPr>
          <w:rFonts w:ascii="Arial" w:hAnsi="Arial" w:cs="Arial"/>
          <w:color w:val="000000" w:themeColor="text1"/>
        </w:rPr>
        <w:t>pracov</w:t>
      </w:r>
      <w:r w:rsidR="00510925">
        <w:rPr>
          <w:rFonts w:ascii="Arial" w:hAnsi="Arial" w:cs="Arial"/>
          <w:color w:val="000000" w:themeColor="text1"/>
        </w:rPr>
        <w:t>á</w:t>
      </w:r>
      <w:r w:rsidR="00510925" w:rsidRPr="00510925">
        <w:rPr>
          <w:rFonts w:ascii="Arial" w:hAnsi="Arial" w:cs="Arial"/>
          <w:color w:val="000000" w:themeColor="text1"/>
        </w:rPr>
        <w:t>vání metodických materiálů pro územní</w:t>
      </w:r>
      <w:r w:rsidR="00510925">
        <w:rPr>
          <w:rFonts w:ascii="Arial" w:hAnsi="Arial" w:cs="Arial"/>
          <w:color w:val="000000" w:themeColor="text1"/>
        </w:rPr>
        <w:t xml:space="preserve"> samosprávné celky; z</w:t>
      </w:r>
      <w:r w:rsidR="00510925" w:rsidRPr="00510925">
        <w:rPr>
          <w:rFonts w:ascii="Arial" w:hAnsi="Arial" w:cs="Arial"/>
          <w:color w:val="000000" w:themeColor="text1"/>
        </w:rPr>
        <w:t>nalost správního řádu a zákona o archivnictví a</w:t>
      </w:r>
      <w:r w:rsidR="00510925">
        <w:rPr>
          <w:rFonts w:ascii="Arial" w:hAnsi="Arial" w:cs="Arial"/>
          <w:color w:val="000000" w:themeColor="text1"/>
        </w:rPr>
        <w:t xml:space="preserve"> spisové službě; z</w:t>
      </w:r>
      <w:r w:rsidR="00510925" w:rsidRPr="00510925">
        <w:rPr>
          <w:rFonts w:ascii="Arial" w:hAnsi="Arial" w:cs="Arial"/>
          <w:color w:val="000000" w:themeColor="text1"/>
        </w:rPr>
        <w:t>nalost zákonů o ÚSC, schopnost vytváření a</w:t>
      </w:r>
      <w:r w:rsidR="00510925">
        <w:rPr>
          <w:rFonts w:ascii="Arial" w:hAnsi="Arial" w:cs="Arial"/>
          <w:color w:val="000000" w:themeColor="text1"/>
        </w:rPr>
        <w:t xml:space="preserve"> </w:t>
      </w:r>
      <w:r w:rsidR="00510925" w:rsidRPr="00510925">
        <w:rPr>
          <w:rFonts w:ascii="Arial" w:hAnsi="Arial" w:cs="Arial"/>
          <w:color w:val="000000" w:themeColor="text1"/>
        </w:rPr>
        <w:t>zpracovávání metodik pro různé události.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FF125D">
        <w:rPr>
          <w:rFonts w:ascii="Arial" w:hAnsi="Arial" w:cs="Arial"/>
        </w:rPr>
        <w:t xml:space="preserve">veřejné správy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733AC">
        <w:rPr>
          <w:rFonts w:ascii="Arial" w:hAnsi="Arial" w:cs="Arial"/>
          <w:b/>
          <w:color w:val="000000" w:themeColor="text1"/>
        </w:rPr>
        <w:t>1</w:t>
      </w:r>
      <w:r w:rsidR="00510925">
        <w:rPr>
          <w:rFonts w:ascii="Arial" w:hAnsi="Arial" w:cs="Arial"/>
          <w:b/>
          <w:color w:val="000000" w:themeColor="text1"/>
        </w:rPr>
        <w:t>8</w:t>
      </w:r>
      <w:r w:rsidR="00D733AC">
        <w:rPr>
          <w:rFonts w:ascii="Arial" w:hAnsi="Arial" w:cs="Arial"/>
          <w:b/>
          <w:color w:val="000000" w:themeColor="text1"/>
        </w:rPr>
        <w:t xml:space="preserve">. </w:t>
      </w:r>
      <w:r w:rsidR="00CC7962">
        <w:rPr>
          <w:rFonts w:ascii="Arial" w:hAnsi="Arial" w:cs="Arial"/>
          <w:b/>
          <w:color w:val="000000" w:themeColor="text1"/>
        </w:rPr>
        <w:t>února</w:t>
      </w:r>
      <w:bookmarkStart w:id="0" w:name="_GoBack"/>
      <w:bookmarkEnd w:id="0"/>
      <w:r w:rsidR="00230C37">
        <w:rPr>
          <w:rFonts w:ascii="Arial" w:hAnsi="Arial" w:cs="Arial"/>
          <w:b/>
          <w:color w:val="000000" w:themeColor="text1"/>
        </w:rPr>
        <w:t xml:space="preserve"> 201</w:t>
      </w:r>
      <w:r w:rsidR="00510925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10925">
        <w:rPr>
          <w:rFonts w:ascii="Arial" w:hAnsi="Arial" w:cs="Arial"/>
          <w:b/>
          <w:color w:val="000000" w:themeColor="text1"/>
        </w:rPr>
        <w:t>14640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10925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510925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D71" w:rsidRDefault="003E4D71" w:rsidP="00276ED4">
      <w:pPr>
        <w:spacing w:after="0" w:line="240" w:lineRule="auto"/>
      </w:pPr>
      <w:r>
        <w:separator/>
      </w:r>
    </w:p>
  </w:endnote>
  <w:endnote w:type="continuationSeparator" w:id="0">
    <w:p w:rsidR="003E4D71" w:rsidRDefault="003E4D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C796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D71" w:rsidRDefault="003E4D71" w:rsidP="00276ED4">
      <w:pPr>
        <w:spacing w:after="0" w:line="240" w:lineRule="auto"/>
      </w:pPr>
      <w:r>
        <w:separator/>
      </w:r>
    </w:p>
  </w:footnote>
  <w:footnote w:type="continuationSeparator" w:id="0">
    <w:p w:rsidR="003E4D71" w:rsidRDefault="003E4D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4D71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10925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681E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CC7962"/>
    <w:rsid w:val="00D11AFF"/>
    <w:rsid w:val="00D21582"/>
    <w:rsid w:val="00D44A1A"/>
    <w:rsid w:val="00D44EC6"/>
    <w:rsid w:val="00D47E63"/>
    <w:rsid w:val="00D517C9"/>
    <w:rsid w:val="00D6071B"/>
    <w:rsid w:val="00D733AC"/>
    <w:rsid w:val="00D773F0"/>
    <w:rsid w:val="00D85BE6"/>
    <w:rsid w:val="00DB27BC"/>
    <w:rsid w:val="00DB7441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F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C52F8-8132-4D9D-A7C0-DA3EE71DB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921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2018-04-03T10:41:00Z</cp:lastPrinted>
  <dcterms:created xsi:type="dcterms:W3CDTF">2017-07-12T04:53:00Z</dcterms:created>
  <dcterms:modified xsi:type="dcterms:W3CDTF">2019-02-05T06:13:00Z</dcterms:modified>
</cp:coreProperties>
</file>