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125" w:tblpY="-852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CC7537" w:rsidTr="00CC7537">
        <w:trPr>
          <w:trHeight w:val="464"/>
        </w:trPr>
        <w:tc>
          <w:tcPr>
            <w:tcW w:w="0" w:type="auto"/>
            <w:hideMark/>
          </w:tcPr>
          <w:p w:rsidR="00CC7537" w:rsidRDefault="00CC7537" w:rsidP="00CC753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7VEYM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MVCRX057VEYM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CC7537" w:rsidTr="00CC7537">
        <w:trPr>
          <w:trHeight w:val="114"/>
        </w:trPr>
        <w:tc>
          <w:tcPr>
            <w:tcW w:w="0" w:type="auto"/>
            <w:hideMark/>
          </w:tcPr>
          <w:p w:rsidR="00CC7537" w:rsidRDefault="00CC7537" w:rsidP="00CC753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7VEYM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MVCRX057VEYM</w:t>
            </w:r>
            <w:r>
              <w:fldChar w:fldCharType="end"/>
            </w:r>
            <w:bookmarkEnd w:id="1"/>
          </w:p>
        </w:tc>
      </w:tr>
      <w:tr w:rsidR="00CC7537" w:rsidTr="00CC7537">
        <w:trPr>
          <w:trHeight w:val="122"/>
        </w:trPr>
        <w:tc>
          <w:tcPr>
            <w:tcW w:w="0" w:type="auto"/>
            <w:hideMark/>
          </w:tcPr>
          <w:p w:rsidR="00CC7537" w:rsidRDefault="00CC7537" w:rsidP="00CC7537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CC7537" w:rsidRDefault="00CC7537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45F1F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45F1F">
        <w:rPr>
          <w:rFonts w:ascii="Arial" w:hAnsi="Arial" w:cs="Arial"/>
          <w:b/>
          <w:sz w:val="24"/>
          <w:szCs w:val="24"/>
        </w:rPr>
        <w:t>pobytového správního řízení Praha IV.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F137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BE45B0">
        <w:rPr>
          <w:rFonts w:ascii="Arial" w:hAnsi="Arial" w:cs="Arial"/>
        </w:rPr>
        <w:t>Č.j.</w:t>
      </w:r>
      <w:proofErr w:type="gramEnd"/>
      <w:r w:rsidR="00F94ECD" w:rsidRPr="00BE45B0">
        <w:rPr>
          <w:rFonts w:ascii="Arial" w:hAnsi="Arial" w:cs="Arial"/>
        </w:rPr>
        <w:t>:</w:t>
      </w:r>
      <w:r w:rsidR="00276ED4" w:rsidRPr="00BE45B0">
        <w:rPr>
          <w:rFonts w:ascii="Arial" w:hAnsi="Arial" w:cs="Arial"/>
        </w:rPr>
        <w:t xml:space="preserve"> </w:t>
      </w:r>
      <w:r w:rsidR="009D16A9" w:rsidRPr="00BE45B0">
        <w:rPr>
          <w:rFonts w:ascii="Arial" w:hAnsi="Arial" w:cs="Arial"/>
        </w:rPr>
        <w:t>MV-</w:t>
      </w:r>
      <w:r w:rsidR="00BE45B0" w:rsidRPr="00BE45B0">
        <w:rPr>
          <w:rFonts w:ascii="Arial" w:hAnsi="Arial" w:cs="Arial"/>
        </w:rPr>
        <w:t>143426</w:t>
      </w:r>
      <w:r w:rsidR="00AB7FFE" w:rsidRPr="00BE45B0">
        <w:rPr>
          <w:rFonts w:ascii="Arial" w:hAnsi="Arial" w:cs="Arial"/>
        </w:rPr>
        <w:t>-</w:t>
      </w:r>
      <w:r w:rsidR="00635249" w:rsidRPr="00BE45B0">
        <w:rPr>
          <w:rFonts w:ascii="Arial" w:hAnsi="Arial" w:cs="Arial"/>
        </w:rPr>
        <w:t>3</w:t>
      </w:r>
      <w:r w:rsidR="00B02CD2" w:rsidRPr="00BE45B0">
        <w:rPr>
          <w:rFonts w:ascii="Arial" w:hAnsi="Arial" w:cs="Arial"/>
        </w:rPr>
        <w:t>/</w:t>
      </w:r>
      <w:r w:rsidRPr="00BE45B0">
        <w:rPr>
          <w:rFonts w:ascii="Arial" w:hAnsi="Arial" w:cs="Arial"/>
        </w:rPr>
        <w:t>SP-20</w:t>
      </w:r>
      <w:r w:rsidR="00E518B7" w:rsidRPr="00BE45B0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D45F1F">
        <w:rPr>
          <w:rFonts w:ascii="Arial" w:hAnsi="Arial" w:cs="Arial"/>
        </w:rPr>
        <w:t>1</w:t>
      </w:r>
      <w:r w:rsidR="00B35602">
        <w:rPr>
          <w:rFonts w:ascii="Arial" w:hAnsi="Arial" w:cs="Arial"/>
        </w:rPr>
        <w:t>4</w:t>
      </w:r>
      <w:r w:rsidR="00A223A6">
        <w:rPr>
          <w:rFonts w:ascii="Arial" w:hAnsi="Arial" w:cs="Arial"/>
        </w:rPr>
        <w:t xml:space="preserve">. </w:t>
      </w:r>
      <w:r w:rsidR="00D45F1F">
        <w:rPr>
          <w:rFonts w:ascii="Arial" w:hAnsi="Arial" w:cs="Arial"/>
        </w:rPr>
        <w:t>září</w:t>
      </w:r>
      <w:r w:rsidR="00A223A6">
        <w:rPr>
          <w:rFonts w:ascii="Arial" w:hAnsi="Arial" w:cs="Arial"/>
        </w:rPr>
        <w:t xml:space="preserve"> 2020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D45F1F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D45F1F" w:rsidRPr="00D45F1F">
        <w:rPr>
          <w:rFonts w:ascii="Arial" w:hAnsi="Arial" w:cs="Arial"/>
          <w:b/>
        </w:rPr>
        <w:t>rady/ministerského rady</w:t>
      </w:r>
      <w:r w:rsidR="00D45F1F">
        <w:rPr>
          <w:rFonts w:ascii="Arial" w:hAnsi="Arial" w:cs="Arial"/>
          <w:b/>
        </w:rPr>
        <w:t xml:space="preserve"> </w:t>
      </w:r>
      <w:r w:rsidR="00D45F1F" w:rsidRPr="00D45F1F">
        <w:rPr>
          <w:rFonts w:ascii="Arial" w:hAnsi="Arial" w:cs="Arial"/>
          <w:b/>
        </w:rPr>
        <w:t>v oddělení pobytového správního řízení Praha IV.</w:t>
      </w:r>
      <w:r w:rsidR="0027559A">
        <w:rPr>
          <w:rFonts w:ascii="Arial" w:hAnsi="Arial" w:cs="Arial"/>
          <w:b/>
        </w:rPr>
        <w:t>, v odboru</w:t>
      </w:r>
      <w:r w:rsidR="00F45FC8">
        <w:rPr>
          <w:rFonts w:ascii="Arial" w:hAnsi="Arial" w:cs="Arial"/>
          <w:b/>
        </w:rPr>
        <w:t xml:space="preserve"> </w:t>
      </w:r>
      <w:r w:rsidR="00AF1372" w:rsidRPr="00AF1372">
        <w:rPr>
          <w:rFonts w:ascii="Arial" w:hAnsi="Arial" w:cs="Arial"/>
          <w:b/>
        </w:rPr>
        <w:t>azylové a migrační politiky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D45F1F">
        <w:rPr>
          <w:rFonts w:ascii="Arial" w:hAnsi="Arial" w:cs="Arial"/>
          <w:b/>
        </w:rPr>
        <w:t> </w:t>
      </w:r>
      <w:r w:rsidR="00AF1372">
        <w:rPr>
          <w:rFonts w:ascii="Arial" w:hAnsi="Arial" w:cs="Arial"/>
          <w:b/>
        </w:rPr>
        <w:t>3</w:t>
      </w:r>
      <w:r w:rsidR="00CF181C">
        <w:rPr>
          <w:rFonts w:ascii="Arial" w:hAnsi="Arial" w:cs="Arial"/>
          <w:b/>
        </w:rPr>
        <w:t>0</w:t>
      </w:r>
      <w:r w:rsidR="00D45F1F">
        <w:rPr>
          <w:rFonts w:ascii="Arial" w:hAnsi="Arial" w:cs="Arial"/>
          <w:b/>
        </w:rPr>
        <w:t>280185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CF181C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</w:t>
      </w:r>
      <w:r w:rsidR="00AF1372">
        <w:rPr>
          <w:rFonts w:ascii="Arial" w:hAnsi="Arial" w:cs="Arial"/>
          <w:i/>
        </w:rPr>
        <w:t>4</w:t>
      </w:r>
      <w:r w:rsidR="00EB3537" w:rsidRPr="00635249">
        <w:rPr>
          <w:rFonts w:ascii="Arial" w:hAnsi="Arial" w:cs="Arial"/>
          <w:i/>
        </w:rPr>
        <w:t xml:space="preserve">. </w:t>
      </w:r>
      <w:r w:rsidR="00AF1372">
        <w:rPr>
          <w:rFonts w:ascii="Arial" w:hAnsi="Arial" w:cs="Arial"/>
          <w:i/>
        </w:rPr>
        <w:t>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D45F1F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D45F1F" w:rsidRPr="00DD2946" w:rsidRDefault="00D45F1F" w:rsidP="00D45F1F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DD2946">
        <w:rPr>
          <w:rFonts w:ascii="Arial" w:hAnsi="Arial" w:cs="Arial"/>
          <w:b/>
          <w:color w:val="000000" w:themeColor="text1"/>
        </w:rPr>
        <w:t>určitou</w:t>
      </w:r>
    </w:p>
    <w:p w:rsidR="00D45F1F" w:rsidRPr="00DD2946" w:rsidRDefault="00D45F1F" w:rsidP="00D45F1F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DD2946">
        <w:rPr>
          <w:rFonts w:ascii="Arial" w:hAnsi="Arial" w:cs="Arial"/>
          <w:b/>
          <w:color w:val="000000" w:themeColor="text1"/>
        </w:rPr>
        <w:t>po dobu trvání mateřské/rodičovské dovolené (případně po dobu čerpání neplaceného</w:t>
      </w:r>
    </w:p>
    <w:p w:rsidR="00D45F1F" w:rsidRDefault="00D45F1F" w:rsidP="00D45F1F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DD2946">
        <w:rPr>
          <w:rFonts w:ascii="Arial" w:hAnsi="Arial" w:cs="Arial"/>
          <w:b/>
          <w:color w:val="000000" w:themeColor="text1"/>
        </w:rPr>
        <w:t>volna).</w:t>
      </w:r>
    </w:p>
    <w:p w:rsidR="0057691E" w:rsidRPr="00CF181C" w:rsidRDefault="0027559A" w:rsidP="00CF181C">
      <w:pPr>
        <w:autoSpaceDE w:val="0"/>
        <w:autoSpaceDN w:val="0"/>
        <w:adjustRightInd w:val="0"/>
        <w:spacing w:after="0" w:line="240" w:lineRule="auto"/>
        <w:rPr>
          <w:rFonts w:ascii="Arial-BoldMT" w:eastAsiaTheme="minorHAnsi" w:hAnsi="Arial-BoldMT" w:cs="Arial-BoldMT"/>
          <w:b/>
          <w:bCs/>
        </w:rPr>
      </w:pPr>
      <w:r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D45F1F">
        <w:rPr>
          <w:rFonts w:ascii="Arial" w:hAnsi="Arial" w:cs="Arial"/>
          <w:b/>
        </w:rPr>
        <w:t>listopad</w:t>
      </w:r>
      <w:r w:rsidR="0027559A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D45F1F">
        <w:rPr>
          <w:rFonts w:ascii="Arial" w:hAnsi="Arial" w:cs="Arial"/>
          <w:b/>
        </w:rPr>
        <w:t>12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D65AE1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>:</w:t>
      </w:r>
      <w:r w:rsidR="00CF181C">
        <w:rPr>
          <w:rFonts w:ascii="Arial" w:hAnsi="Arial" w:cs="Arial"/>
        </w:rPr>
        <w:t xml:space="preserve"> </w:t>
      </w:r>
      <w:r w:rsidR="00D45F1F" w:rsidRPr="00D45F1F">
        <w:rPr>
          <w:rFonts w:ascii="Arial" w:hAnsi="Arial" w:cs="Arial"/>
        </w:rPr>
        <w:t>vedení pobytového správní</w:t>
      </w:r>
      <w:r w:rsidR="00BE45B0">
        <w:rPr>
          <w:rFonts w:ascii="Arial" w:hAnsi="Arial" w:cs="Arial"/>
        </w:rPr>
        <w:t>ho</w:t>
      </w:r>
      <w:r w:rsidR="00D45F1F" w:rsidRPr="00D45F1F">
        <w:rPr>
          <w:rFonts w:ascii="Arial" w:hAnsi="Arial" w:cs="Arial"/>
        </w:rPr>
        <w:t xml:space="preserve"> řízení</w:t>
      </w:r>
      <w:r w:rsidR="00D45F1F">
        <w:rPr>
          <w:rFonts w:ascii="Arial" w:hAnsi="Arial" w:cs="Arial"/>
        </w:rPr>
        <w:t>,</w:t>
      </w:r>
      <w:r w:rsidR="00D45F1F" w:rsidRPr="00D45F1F">
        <w:rPr>
          <w:rFonts w:ascii="Arial" w:hAnsi="Arial" w:cs="Arial"/>
        </w:rPr>
        <w:t xml:space="preserve"> příprava podkladů pro vydání rozhodnutí a další s</w:t>
      </w:r>
      <w:r w:rsidR="00D45F1F">
        <w:rPr>
          <w:rFonts w:ascii="Arial" w:hAnsi="Arial" w:cs="Arial"/>
        </w:rPr>
        <w:t> </w:t>
      </w:r>
      <w:r w:rsidR="00D45F1F" w:rsidRPr="00D45F1F">
        <w:rPr>
          <w:rFonts w:ascii="Arial" w:hAnsi="Arial" w:cs="Arial"/>
        </w:rPr>
        <w:t>tím</w:t>
      </w:r>
      <w:r w:rsidR="00D45F1F">
        <w:rPr>
          <w:rFonts w:ascii="Arial" w:hAnsi="Arial" w:cs="Arial"/>
        </w:rPr>
        <w:t xml:space="preserve"> </w:t>
      </w:r>
      <w:r w:rsidR="00D45F1F" w:rsidRPr="00D45F1F">
        <w:rPr>
          <w:rFonts w:ascii="Arial" w:hAnsi="Arial" w:cs="Arial"/>
        </w:rPr>
        <w:t>spojená administrativní činnost</w:t>
      </w:r>
      <w:r w:rsidR="00CF181C">
        <w:rPr>
          <w:rFonts w:ascii="Arial" w:hAnsi="Arial" w:cs="Arial"/>
        </w:rPr>
        <w:t xml:space="preserve">. </w:t>
      </w:r>
      <w:r w:rsidR="00D65AE1" w:rsidRPr="00D65AE1">
        <w:rPr>
          <w:rFonts w:ascii="Arial" w:hAnsi="Arial" w:cs="Arial"/>
        </w:rPr>
        <w:t>Pokročilá znalost MS OFFICE</w:t>
      </w:r>
      <w:r w:rsidR="00D65AE1">
        <w:rPr>
          <w:rFonts w:ascii="Arial" w:hAnsi="Arial" w:cs="Arial"/>
        </w:rPr>
        <w:t xml:space="preserve"> </w:t>
      </w:r>
      <w:r w:rsidR="00D45F1F">
        <w:rPr>
          <w:rFonts w:ascii="Arial" w:hAnsi="Arial" w:cs="Arial"/>
        </w:rPr>
        <w:t>a ASPI jsou</w:t>
      </w:r>
      <w:r w:rsidR="00D65AE1" w:rsidRPr="00D65AE1">
        <w:rPr>
          <w:rFonts w:ascii="Arial" w:hAnsi="Arial" w:cs="Arial"/>
        </w:rPr>
        <w:t xml:space="preserve"> výhodou. Na služebním místě je stanoven zvláštní</w:t>
      </w:r>
      <w:r w:rsidR="00D65AE1">
        <w:rPr>
          <w:rFonts w:ascii="Arial" w:hAnsi="Arial" w:cs="Arial"/>
        </w:rPr>
        <w:t xml:space="preserve"> příplatek podle nařízení vlády </w:t>
      </w:r>
      <w:r w:rsidR="00D65AE1" w:rsidRPr="00D65AE1">
        <w:rPr>
          <w:rFonts w:ascii="Arial" w:hAnsi="Arial" w:cs="Arial"/>
        </w:rPr>
        <w:t>č. 304/2014 Sb., o platových poměrech státních zaměstna</w:t>
      </w:r>
      <w:r w:rsidR="00D45F1F">
        <w:rPr>
          <w:rFonts w:ascii="Arial" w:hAnsi="Arial" w:cs="Arial"/>
        </w:rPr>
        <w:t>nců. Služební místo je</w:t>
      </w:r>
      <w:r w:rsidR="00D65AE1">
        <w:rPr>
          <w:rFonts w:ascii="Arial" w:hAnsi="Arial" w:cs="Arial"/>
        </w:rPr>
        <w:t xml:space="preserve"> vhodné </w:t>
      </w:r>
      <w:r w:rsidR="00D65AE1" w:rsidRPr="00D65AE1">
        <w:rPr>
          <w:rFonts w:ascii="Arial" w:hAnsi="Arial" w:cs="Arial"/>
        </w:rPr>
        <w:t>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D45F1F">
        <w:rPr>
          <w:rFonts w:ascii="Arial" w:hAnsi="Arial" w:cs="Arial"/>
          <w:b/>
        </w:rPr>
        <w:t>24</w:t>
      </w:r>
      <w:r w:rsidR="00A223A6">
        <w:rPr>
          <w:rFonts w:ascii="Arial" w:hAnsi="Arial" w:cs="Arial"/>
          <w:b/>
        </w:rPr>
        <w:t xml:space="preserve">. </w:t>
      </w:r>
      <w:r w:rsidR="00B35602">
        <w:rPr>
          <w:rFonts w:ascii="Arial" w:hAnsi="Arial" w:cs="Arial"/>
          <w:b/>
        </w:rPr>
        <w:t>září</w:t>
      </w:r>
      <w:r w:rsidR="0027559A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B356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D45F1F" w:rsidRPr="00D45F1F">
        <w:rPr>
          <w:rFonts w:ascii="Arial" w:hAnsi="Arial" w:cs="Arial"/>
          <w:b/>
        </w:rPr>
        <w:t>rady/ministerského rady v oddělení pobytového správního řízení Praha IV., v odboru azy</w:t>
      </w:r>
      <w:r w:rsidR="006461A0">
        <w:rPr>
          <w:rFonts w:ascii="Arial" w:hAnsi="Arial" w:cs="Arial"/>
          <w:b/>
        </w:rPr>
        <w:t>lové a migrační politiky, ID 30</w:t>
      </w:r>
      <w:r w:rsidR="00D45F1F" w:rsidRPr="00D45F1F">
        <w:rPr>
          <w:rFonts w:ascii="Arial" w:hAnsi="Arial" w:cs="Arial"/>
          <w:b/>
        </w:rPr>
        <w:t>280185</w:t>
      </w:r>
      <w:r w:rsidR="0042482E" w:rsidRPr="00EA75F0">
        <w:rPr>
          <w:rFonts w:ascii="Arial" w:hAnsi="Arial" w:cs="Arial"/>
          <w:b/>
        </w:rPr>
        <w:t>,</w:t>
      </w:r>
      <w:r w:rsidR="00B35602">
        <w:rPr>
          <w:rFonts w:ascii="Arial" w:hAnsi="Arial" w:cs="Arial"/>
          <w:b/>
        </w:rPr>
        <w:t xml:space="preserve"> </w:t>
      </w:r>
      <w:proofErr w:type="gramStart"/>
      <w:r w:rsidR="00312A72" w:rsidRPr="00556EA6">
        <w:rPr>
          <w:rFonts w:ascii="Arial" w:hAnsi="Arial" w:cs="Arial"/>
          <w:b/>
        </w:rPr>
        <w:t>č.j.</w:t>
      </w:r>
      <w:proofErr w:type="gramEnd"/>
      <w:r w:rsidR="00312A72" w:rsidRPr="00556EA6">
        <w:rPr>
          <w:rFonts w:ascii="Arial" w:hAnsi="Arial" w:cs="Arial"/>
          <w:b/>
        </w:rPr>
        <w:t xml:space="preserve">: </w:t>
      </w:r>
      <w:r w:rsidR="00E518B7" w:rsidRPr="00BE45B0">
        <w:rPr>
          <w:rFonts w:ascii="Arial" w:hAnsi="Arial" w:cs="Arial"/>
          <w:b/>
        </w:rPr>
        <w:t>MV-</w:t>
      </w:r>
      <w:r w:rsidR="00BE45B0" w:rsidRPr="00BE45B0">
        <w:rPr>
          <w:rFonts w:ascii="Arial" w:hAnsi="Arial" w:cs="Arial"/>
          <w:b/>
        </w:rPr>
        <w:t>143426</w:t>
      </w:r>
      <w:r w:rsidR="00E518B7" w:rsidRPr="00BE45B0">
        <w:rPr>
          <w:rFonts w:ascii="Arial" w:hAnsi="Arial" w:cs="Arial"/>
          <w:b/>
        </w:rPr>
        <w:t>-3/SP-2020</w:t>
      </w:r>
      <w:r w:rsidRPr="00BE45B0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E64218" w:rsidRPr="00E64218" w:rsidRDefault="00276ED4" w:rsidP="00C01410">
      <w:pPr>
        <w:pStyle w:val="Odstavecseseznamem"/>
        <w:numPr>
          <w:ilvl w:val="0"/>
          <w:numId w:val="11"/>
        </w:numPr>
        <w:spacing w:after="0" w:line="360" w:lineRule="auto"/>
        <w:ind w:left="284"/>
        <w:jc w:val="both"/>
        <w:rPr>
          <w:rFonts w:ascii="Arial" w:hAnsi="Arial" w:cs="Arial"/>
        </w:rPr>
      </w:pPr>
      <w:r w:rsidRPr="00E64218">
        <w:rPr>
          <w:rFonts w:ascii="Arial" w:hAnsi="Arial" w:cs="Arial"/>
        </w:rPr>
        <w:t>splňuje základní předpoklady stanovené zákonem, tj.:</w:t>
      </w:r>
    </w:p>
    <w:p w:rsidR="00B24F27" w:rsidRPr="00E64218" w:rsidRDefault="00B24F27" w:rsidP="00E64218">
      <w:pPr>
        <w:pStyle w:val="Odstavecseseznamem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E64218">
        <w:rPr>
          <w:rFonts w:ascii="Arial" w:hAnsi="Arial" w:cs="Arial"/>
          <w:color w:val="000000" w:themeColor="text1"/>
        </w:rPr>
        <w:t xml:space="preserve">je státním občanem/státní občankou České republiky [§ 25 odst. 1 písm. a) ve spojení </w:t>
      </w:r>
      <w:r w:rsidRPr="00E64218">
        <w:rPr>
          <w:rFonts w:ascii="Arial" w:hAnsi="Arial" w:cs="Arial"/>
          <w:color w:val="000000" w:themeColor="text1"/>
        </w:rPr>
        <w:br/>
        <w:t>s § 25 odst. 4 zákona];</w:t>
      </w:r>
    </w:p>
    <w:p w:rsidR="00B24F27" w:rsidRDefault="00B24F27" w:rsidP="00B24F27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 </w:t>
      </w:r>
    </w:p>
    <w:p w:rsidR="00276ED4" w:rsidRDefault="00276ED4" w:rsidP="00E64218">
      <w:pPr>
        <w:numPr>
          <w:ilvl w:val="0"/>
          <w:numId w:val="17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D45F1F">
      <w:pPr>
        <w:numPr>
          <w:ilvl w:val="0"/>
          <w:numId w:val="17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D45F1F" w:rsidRPr="00D45F1F">
        <w:rPr>
          <w:rFonts w:ascii="Arial" w:hAnsi="Arial" w:cs="Arial"/>
          <w:color w:val="000000" w:themeColor="text1"/>
        </w:rPr>
        <w:t>vysokoškolské vzdělání v bakalářském nebo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501B57" w:rsidRDefault="00501B57" w:rsidP="00501B57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Splňuje </w:t>
      </w:r>
      <w:r>
        <w:rPr>
          <w:rFonts w:ascii="Arial" w:hAnsi="Arial" w:cs="Arial"/>
        </w:rPr>
        <w:t>jiný požadavek stanovený podle § 25 odst. 5 písm. b) zákona služebním předpisem služebního orgánu, kterým je společný služební předpis náměstka ministra vnitra pro státní službu a státního tajemníka v Ministerstvu vnitra č. 31/2020, kterým se 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501B57" w:rsidRDefault="00501B57" w:rsidP="00501B57">
      <w:pPr>
        <w:pStyle w:val="Odstavecseseznamem"/>
        <w:spacing w:after="0" w:line="360" w:lineRule="auto"/>
        <w:ind w:left="644"/>
        <w:jc w:val="both"/>
        <w:rPr>
          <w:rFonts w:ascii="Arial" w:hAnsi="Arial" w:cs="Arial"/>
        </w:rPr>
      </w:pPr>
    </w:p>
    <w:p w:rsidR="00501B57" w:rsidRDefault="00501B57" w:rsidP="00501B57">
      <w:pPr>
        <w:spacing w:after="0"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požadavku se dokládá originálem nebo úředně ověřenou kopií platného Oznámení o splnění podmínek pro přístup k utajované informaci stupně utajení „Vyhrazené“. Nedoložení tohoto dokladu není důvodem pro vyřazení žádosti podle § 27 odst. 2 zákona. Pokud žadatel nedisponuje příslušným dokladem a zároveň jeho žádost nebude z jiných důvodů vyřazena postupem podle § 27 odst. 2 zákona, bude v</w:t>
      </w:r>
      <w:r w:rsidR="006C1CDB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případě jeho zařazení následně postupováno v souladu s § 6 odst. 3 zákona </w:t>
      </w:r>
      <w:r>
        <w:rPr>
          <w:rFonts w:ascii="Arial" w:hAnsi="Arial" w:cs="Arial"/>
        </w:rPr>
        <w:lastRenderedPageBreak/>
        <w:t>č. 412/2005 Sb., o ochraně utajovaných informací a o bezpečnostní způsobilosti, ve</w:t>
      </w:r>
      <w:r w:rsidR="00BE45B0">
        <w:rPr>
          <w:rFonts w:ascii="Arial" w:hAnsi="Arial" w:cs="Arial"/>
        </w:rPr>
        <w:t> </w:t>
      </w:r>
      <w:r>
        <w:rPr>
          <w:rFonts w:ascii="Arial" w:hAnsi="Arial" w:cs="Arial"/>
        </w:rPr>
        <w:t>znění pozdějších předpisů.</w:t>
      </w:r>
    </w:p>
    <w:p w:rsidR="003F070B" w:rsidRPr="004D665F" w:rsidRDefault="003F070B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Odbor azylové a migrační politiky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Romana Lindovská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tel. +420 974 832 502</w:t>
      </w:r>
    </w:p>
    <w:p w:rsidR="00F84D02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574FC4">
          <w:rPr>
            <w:rStyle w:val="Hypertextovodkaz"/>
            <w:rFonts w:ascii="Arial" w:hAnsi="Arial" w:cs="Arial"/>
          </w:rPr>
          <w:t>romana.lindovska@mvcr.cz</w:t>
        </w:r>
      </w:hyperlink>
    </w:p>
    <w:p w:rsid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D41887" w:rsidRPr="00205BF7" w:rsidRDefault="00D41887" w:rsidP="00D418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D41887" w:rsidRPr="00175F82" w:rsidRDefault="00D41887" w:rsidP="00D418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D41887" w:rsidRPr="00175F82" w:rsidRDefault="00D41887" w:rsidP="00D418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D41887" w:rsidRDefault="00D41887" w:rsidP="00D4188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161872" w:rsidRPr="00767644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161872" w:rsidRPr="00161872" w:rsidRDefault="00161872" w:rsidP="00161872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161872" w:rsidP="00161872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1E51" w:rsidRDefault="00481E51" w:rsidP="00276ED4">
      <w:pPr>
        <w:spacing w:after="0" w:line="240" w:lineRule="auto"/>
      </w:pPr>
      <w:r>
        <w:separator/>
      </w:r>
    </w:p>
  </w:endnote>
  <w:endnote w:type="continuationSeparator" w:id="0">
    <w:p w:rsidR="00481E51" w:rsidRDefault="00481E5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C753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1E51" w:rsidRDefault="00481E51" w:rsidP="00276ED4">
      <w:pPr>
        <w:spacing w:after="0" w:line="240" w:lineRule="auto"/>
      </w:pPr>
      <w:r>
        <w:separator/>
      </w:r>
    </w:p>
  </w:footnote>
  <w:footnote w:type="continuationSeparator" w:id="0">
    <w:p w:rsidR="00481E51" w:rsidRDefault="00481E5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0070DE"/>
    <w:multiLevelType w:val="hybridMultilevel"/>
    <w:tmpl w:val="6FBC0F6E"/>
    <w:lvl w:ilvl="0" w:tplc="6BE80758"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C8947F8"/>
    <w:multiLevelType w:val="hybridMultilevel"/>
    <w:tmpl w:val="1CD8E42A"/>
    <w:lvl w:ilvl="0" w:tplc="339652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8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643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3" w15:restartNumberingAfterBreak="0">
    <w:nsid w:val="7E3471E4"/>
    <w:multiLevelType w:val="hybridMultilevel"/>
    <w:tmpl w:val="25ACC0DA"/>
    <w:lvl w:ilvl="0" w:tplc="0A3E433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10"/>
  </w:num>
  <w:num w:numId="11">
    <w:abstractNumId w:val="13"/>
  </w:num>
  <w:num w:numId="12">
    <w:abstractNumId w:val="3"/>
  </w:num>
  <w:num w:numId="13">
    <w:abstractNumId w:val="7"/>
  </w:num>
  <w:num w:numId="14">
    <w:abstractNumId w:val="8"/>
  </w:num>
  <w:num w:numId="1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"/>
  </w:num>
  <w:num w:numId="17">
    <w:abstractNumId w:val="5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61872"/>
    <w:rsid w:val="00174DF6"/>
    <w:rsid w:val="00183CAD"/>
    <w:rsid w:val="0019253D"/>
    <w:rsid w:val="00193B84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1576"/>
    <w:rsid w:val="0022346E"/>
    <w:rsid w:val="00227FDB"/>
    <w:rsid w:val="00240188"/>
    <w:rsid w:val="00242E6B"/>
    <w:rsid w:val="00243471"/>
    <w:rsid w:val="002717C0"/>
    <w:rsid w:val="00272336"/>
    <w:rsid w:val="0027343F"/>
    <w:rsid w:val="002736C0"/>
    <w:rsid w:val="0027559A"/>
    <w:rsid w:val="00276ED4"/>
    <w:rsid w:val="00282115"/>
    <w:rsid w:val="002931A1"/>
    <w:rsid w:val="002B1EA2"/>
    <w:rsid w:val="002B410A"/>
    <w:rsid w:val="002C401B"/>
    <w:rsid w:val="002E2A92"/>
    <w:rsid w:val="002F6810"/>
    <w:rsid w:val="002F69C6"/>
    <w:rsid w:val="002F75D4"/>
    <w:rsid w:val="003059FD"/>
    <w:rsid w:val="00312A72"/>
    <w:rsid w:val="00312BCE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1E51"/>
    <w:rsid w:val="00484DB5"/>
    <w:rsid w:val="004930EE"/>
    <w:rsid w:val="004B2025"/>
    <w:rsid w:val="004C03D9"/>
    <w:rsid w:val="004C07B4"/>
    <w:rsid w:val="004C5FB5"/>
    <w:rsid w:val="004D665F"/>
    <w:rsid w:val="004E0A29"/>
    <w:rsid w:val="00501B57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56EA6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2F5B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461A0"/>
    <w:rsid w:val="006B1532"/>
    <w:rsid w:val="006C0897"/>
    <w:rsid w:val="006C097B"/>
    <w:rsid w:val="006C1CD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179C2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431B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AF1372"/>
    <w:rsid w:val="00B00198"/>
    <w:rsid w:val="00B02CD2"/>
    <w:rsid w:val="00B15912"/>
    <w:rsid w:val="00B16633"/>
    <w:rsid w:val="00B170B6"/>
    <w:rsid w:val="00B228A2"/>
    <w:rsid w:val="00B233FD"/>
    <w:rsid w:val="00B24F27"/>
    <w:rsid w:val="00B35602"/>
    <w:rsid w:val="00B3674E"/>
    <w:rsid w:val="00B4150C"/>
    <w:rsid w:val="00B41DD1"/>
    <w:rsid w:val="00B63A65"/>
    <w:rsid w:val="00B74273"/>
    <w:rsid w:val="00B95073"/>
    <w:rsid w:val="00B95806"/>
    <w:rsid w:val="00BE0997"/>
    <w:rsid w:val="00BE45B0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C7537"/>
    <w:rsid w:val="00CE079D"/>
    <w:rsid w:val="00CE652B"/>
    <w:rsid w:val="00CF181C"/>
    <w:rsid w:val="00D34DC1"/>
    <w:rsid w:val="00D41887"/>
    <w:rsid w:val="00D43324"/>
    <w:rsid w:val="00D4346B"/>
    <w:rsid w:val="00D44A1A"/>
    <w:rsid w:val="00D44EC6"/>
    <w:rsid w:val="00D45F1F"/>
    <w:rsid w:val="00D65AE1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C7D08"/>
    <w:rsid w:val="00DD494D"/>
    <w:rsid w:val="00DD6777"/>
    <w:rsid w:val="00DE0518"/>
    <w:rsid w:val="00DE317A"/>
    <w:rsid w:val="00DF3DB3"/>
    <w:rsid w:val="00E10765"/>
    <w:rsid w:val="00E124F2"/>
    <w:rsid w:val="00E127A8"/>
    <w:rsid w:val="00E16612"/>
    <w:rsid w:val="00E35A68"/>
    <w:rsid w:val="00E443A0"/>
    <w:rsid w:val="00E518B7"/>
    <w:rsid w:val="00E64218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EE5131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A486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88AA31-586E-4081-A2EA-3183E4C46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4</Pages>
  <Words>1016</Words>
  <Characters>5999</Characters>
  <Application>Microsoft Office Word</Application>
  <DocSecurity>0</DocSecurity>
  <Lines>49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16</cp:revision>
  <cp:lastPrinted>2018-07-31T04:43:00Z</cp:lastPrinted>
  <dcterms:created xsi:type="dcterms:W3CDTF">2019-12-21T19:03:00Z</dcterms:created>
  <dcterms:modified xsi:type="dcterms:W3CDTF">2020-09-10T09:07:00Z</dcterms:modified>
</cp:coreProperties>
</file>