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DD7451">
      <w:pPr>
        <w:spacing w:after="0"/>
        <w:rPr>
          <w:rFonts w:ascii="Times New Roman" w:eastAsia="Times New Roman" w:hAnsi="Times New Roman"/>
        </w:rPr>
      </w:pPr>
    </w:p>
    <w:p w:rsidR="00DD7451" w:rsidRDefault="00DD7451" w:rsidP="00DD7451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D7451" w:rsidTr="00DD7451">
        <w:trPr>
          <w:trHeight w:val="464"/>
        </w:trPr>
        <w:tc>
          <w:tcPr>
            <w:tcW w:w="0" w:type="auto"/>
            <w:hideMark/>
          </w:tcPr>
          <w:p w:rsidR="00DD7451" w:rsidRDefault="00DD7451" w:rsidP="00DD74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RCEQ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MVCRX04ORCEQ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D7451" w:rsidTr="00DD7451">
        <w:trPr>
          <w:trHeight w:val="114"/>
        </w:trPr>
        <w:tc>
          <w:tcPr>
            <w:tcW w:w="0" w:type="auto"/>
            <w:hideMark/>
          </w:tcPr>
          <w:p w:rsidR="00DD7451" w:rsidRDefault="00DD7451" w:rsidP="00DD74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RCEQ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MVCRX04ORCEQ</w:t>
            </w:r>
            <w:r>
              <w:fldChar w:fldCharType="end"/>
            </w:r>
            <w:bookmarkEnd w:id="1"/>
          </w:p>
        </w:tc>
      </w:tr>
      <w:tr w:rsidR="00DD7451" w:rsidTr="00DD7451">
        <w:trPr>
          <w:trHeight w:val="122"/>
        </w:trPr>
        <w:tc>
          <w:tcPr>
            <w:tcW w:w="0" w:type="auto"/>
            <w:hideMark/>
          </w:tcPr>
          <w:p w:rsidR="00DD7451" w:rsidRDefault="00DD7451" w:rsidP="00DD745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96B42">
        <w:rPr>
          <w:rFonts w:ascii="Arial" w:hAnsi="Arial" w:cs="Arial"/>
          <w:b/>
          <w:sz w:val="24"/>
          <w:szCs w:val="24"/>
        </w:rPr>
        <w:t>realizace programového financování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96B42">
        <w:rPr>
          <w:rFonts w:ascii="Arial" w:hAnsi="Arial" w:cs="Arial"/>
          <w:b/>
          <w:sz w:val="24"/>
          <w:szCs w:val="24"/>
        </w:rPr>
        <w:t>programového financování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D7451">
        <w:rPr>
          <w:rFonts w:ascii="Arial" w:hAnsi="Arial" w:cs="Arial"/>
        </w:rPr>
        <w:t>Č.j.</w:t>
      </w:r>
      <w:proofErr w:type="gramEnd"/>
      <w:r w:rsidR="00F94ECD" w:rsidRPr="00DD7451">
        <w:rPr>
          <w:rFonts w:ascii="Arial" w:hAnsi="Arial" w:cs="Arial"/>
        </w:rPr>
        <w:t>:</w:t>
      </w:r>
      <w:r w:rsidR="00276ED4" w:rsidRPr="00DD7451">
        <w:rPr>
          <w:rFonts w:ascii="Arial" w:hAnsi="Arial" w:cs="Arial"/>
        </w:rPr>
        <w:t xml:space="preserve"> </w:t>
      </w:r>
      <w:r w:rsidR="009D16A9" w:rsidRPr="00DD7451">
        <w:rPr>
          <w:rFonts w:ascii="Arial" w:hAnsi="Arial" w:cs="Arial"/>
        </w:rPr>
        <w:t>MV-</w:t>
      </w:r>
      <w:r w:rsidR="00DD7451" w:rsidRPr="00DD7451">
        <w:rPr>
          <w:rFonts w:ascii="Arial" w:hAnsi="Arial" w:cs="Arial"/>
        </w:rPr>
        <w:t>143027</w:t>
      </w:r>
      <w:r w:rsidR="00AB7FFE" w:rsidRPr="00DD7451">
        <w:rPr>
          <w:rFonts w:ascii="Arial" w:hAnsi="Arial" w:cs="Arial"/>
        </w:rPr>
        <w:t>-</w:t>
      </w:r>
      <w:r w:rsidR="00635249" w:rsidRPr="00DD7451">
        <w:rPr>
          <w:rFonts w:ascii="Arial" w:hAnsi="Arial" w:cs="Arial"/>
        </w:rPr>
        <w:t>3</w:t>
      </w:r>
      <w:r w:rsidR="00B02CD2" w:rsidRPr="00DD7451">
        <w:rPr>
          <w:rFonts w:ascii="Arial" w:hAnsi="Arial" w:cs="Arial"/>
        </w:rPr>
        <w:t>/</w:t>
      </w:r>
      <w:r w:rsidRPr="00DD7451">
        <w:rPr>
          <w:rFonts w:ascii="Arial" w:hAnsi="Arial" w:cs="Arial"/>
        </w:rPr>
        <w:t>SP-201</w:t>
      </w:r>
      <w:r w:rsidR="00B3674E" w:rsidRPr="00DD7451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C76845">
        <w:rPr>
          <w:rFonts w:ascii="Arial" w:hAnsi="Arial" w:cs="Arial"/>
        </w:rPr>
        <w:t>18</w:t>
      </w:r>
      <w:r w:rsidR="001D718F" w:rsidRPr="00635249">
        <w:rPr>
          <w:rFonts w:ascii="Arial" w:hAnsi="Arial" w:cs="Arial"/>
        </w:rPr>
        <w:t xml:space="preserve">. </w:t>
      </w:r>
      <w:r w:rsidR="00C76845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96B42">
        <w:rPr>
          <w:rFonts w:ascii="Arial" w:hAnsi="Arial" w:cs="Arial"/>
          <w:b/>
        </w:rPr>
        <w:t>realizace programového financování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76845">
        <w:rPr>
          <w:rFonts w:ascii="Arial" w:hAnsi="Arial" w:cs="Arial"/>
          <w:b/>
        </w:rPr>
        <w:t>17003549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A96B4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Finance</w:t>
      </w:r>
    </w:p>
    <w:p w:rsidR="00EB3537" w:rsidRPr="00635249" w:rsidRDefault="0062486E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A96B42">
        <w:rPr>
          <w:rFonts w:ascii="Arial" w:hAnsi="Arial" w:cs="Arial"/>
          <w:i/>
        </w:rPr>
        <w:t>8</w:t>
      </w:r>
      <w:r>
        <w:rPr>
          <w:rFonts w:ascii="Arial" w:hAnsi="Arial" w:cs="Arial"/>
          <w:i/>
        </w:rPr>
        <w:t xml:space="preserve">. </w:t>
      </w:r>
      <w:r w:rsidR="00A96B42">
        <w:rPr>
          <w:rFonts w:ascii="Arial" w:hAnsi="Arial" w:cs="Arial"/>
          <w:i/>
        </w:rPr>
        <w:t xml:space="preserve">Společné evropské politiky podpory a pomoci, evropské strukturální, investiční </w:t>
      </w:r>
      <w:r w:rsidR="00A96B42">
        <w:rPr>
          <w:rFonts w:ascii="Arial" w:hAnsi="Arial" w:cs="Arial"/>
          <w:i/>
        </w:rPr>
        <w:br/>
        <w:t>a obdobné fondy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76845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C76845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76845">
        <w:rPr>
          <w:rFonts w:ascii="Arial" w:hAnsi="Arial" w:cs="Arial"/>
        </w:rPr>
        <w:t>zajišťování tvorby celostátního systému programového financování z centrálních zdrojů a jeho realizaci v resortu MV, realizace financování akcí včetně vydávání řídících dokumentů z ISPROFIN na realizace investičních akcí, zajišťování činnosti správce dat v ISPROFIN, zejména údržbu jeho databáze v modulech Evidenční dotační systém a Správa majetku ve vlastnictví státu, včetně schvalování rezervací a rozpočtových opatření v resortním Ekonomickém informačním systému, zpracování údajů ke státnímu závěrečnému účtu a k vypořádání finančních vztahů se státním rozpočtem za svěřené programy.</w:t>
      </w:r>
      <w:r w:rsidR="00D34DC1" w:rsidRPr="00635249">
        <w:rPr>
          <w:rFonts w:ascii="Arial" w:hAnsi="Arial" w:cs="Arial"/>
        </w:rPr>
        <w:t xml:space="preserve"> </w:t>
      </w:r>
      <w:r w:rsidR="00C76845">
        <w:rPr>
          <w:rFonts w:ascii="Arial" w:hAnsi="Arial" w:cs="Arial"/>
        </w:rPr>
        <w:t xml:space="preserve">Znalost zákona </w:t>
      </w:r>
      <w:r w:rsidR="007A4E59">
        <w:rPr>
          <w:rFonts w:ascii="Arial" w:hAnsi="Arial" w:cs="Arial"/>
        </w:rPr>
        <w:t xml:space="preserve">č. 218/2000 Sb. a prováděcí vyhláška č. 560/2006 Sb., v platném znění, zásady společné evropské politiky Operačního </w:t>
      </w:r>
      <w:r w:rsidR="007A4E59">
        <w:rPr>
          <w:rFonts w:ascii="Arial" w:hAnsi="Arial" w:cs="Arial"/>
        </w:rPr>
        <w:lastRenderedPageBreak/>
        <w:t>programu životní prostředí a Integrovaného regionálního operačního programu, p</w:t>
      </w:r>
      <w:r w:rsidR="0070558A" w:rsidRPr="00635249">
        <w:rPr>
          <w:rFonts w:ascii="Arial" w:hAnsi="Arial" w:cs="Arial"/>
        </w:rPr>
        <w:t>okročilá znalost MS OFFICE</w:t>
      </w:r>
      <w:r w:rsidR="007A4E59">
        <w:rPr>
          <w:rFonts w:ascii="Arial" w:hAnsi="Arial" w:cs="Arial"/>
        </w:rPr>
        <w:t xml:space="preserve">, </w:t>
      </w:r>
      <w:r w:rsidR="004400F8">
        <w:rPr>
          <w:rFonts w:ascii="Arial" w:hAnsi="Arial" w:cs="Arial"/>
        </w:rPr>
        <w:t>ASPI</w:t>
      </w:r>
      <w:r w:rsidR="007A4E59">
        <w:rPr>
          <w:rFonts w:ascii="Arial" w:hAnsi="Arial" w:cs="Arial"/>
        </w:rPr>
        <w:t>, praxe s </w:t>
      </w:r>
      <w:proofErr w:type="spellStart"/>
      <w:r w:rsidR="007A4E59">
        <w:rPr>
          <w:rFonts w:ascii="Arial" w:hAnsi="Arial" w:cs="Arial"/>
        </w:rPr>
        <w:t>ISPROFINem</w:t>
      </w:r>
      <w:proofErr w:type="spellEnd"/>
      <w:r w:rsidR="007A4E59">
        <w:rPr>
          <w:rFonts w:ascii="Arial" w:hAnsi="Arial" w:cs="Arial"/>
        </w:rPr>
        <w:t xml:space="preserve"> a řidičský průkaz skupiny „B“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7A4E59">
        <w:rPr>
          <w:rFonts w:ascii="Arial" w:hAnsi="Arial" w:cs="Arial"/>
        </w:rPr>
        <w:t>Místo není</w:t>
      </w:r>
      <w:r w:rsidR="008C1BD6">
        <w:rPr>
          <w:rFonts w:ascii="Arial" w:hAnsi="Arial" w:cs="Arial"/>
        </w:rPr>
        <w:t xml:space="preserve"> vhodné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76845">
        <w:rPr>
          <w:rFonts w:ascii="Arial" w:hAnsi="Arial" w:cs="Arial"/>
          <w:b/>
        </w:rPr>
        <w:t>7</w:t>
      </w:r>
      <w:r w:rsidR="00205BF7" w:rsidRPr="00635249">
        <w:rPr>
          <w:rFonts w:ascii="Arial" w:hAnsi="Arial" w:cs="Arial"/>
          <w:b/>
        </w:rPr>
        <w:t xml:space="preserve">. </w:t>
      </w:r>
      <w:r w:rsidR="00C76845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04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E804C3">
        <w:rPr>
          <w:rFonts w:ascii="Arial" w:hAnsi="Arial" w:cs="Arial"/>
          <w:b/>
        </w:rPr>
        <w:t>„Neot</w:t>
      </w:r>
      <w:r w:rsidR="00CB1067" w:rsidRPr="00E804C3">
        <w:rPr>
          <w:rFonts w:ascii="Arial" w:hAnsi="Arial" w:cs="Arial"/>
          <w:b/>
        </w:rPr>
        <w:t>e</w:t>
      </w:r>
      <w:r w:rsidRPr="00E804C3">
        <w:rPr>
          <w:rFonts w:ascii="Arial" w:hAnsi="Arial" w:cs="Arial"/>
          <w:b/>
        </w:rPr>
        <w:t>vírat“ a slovy „Vý</w:t>
      </w:r>
      <w:r w:rsidR="00C76845">
        <w:rPr>
          <w:rFonts w:ascii="Arial" w:hAnsi="Arial" w:cs="Arial"/>
          <w:b/>
        </w:rPr>
        <w:t>běrové řízení na služební místo</w:t>
      </w:r>
      <w:r w:rsidR="004400F8" w:rsidRPr="00E804C3">
        <w:rPr>
          <w:rFonts w:ascii="Arial" w:hAnsi="Arial" w:cs="Arial"/>
          <w:b/>
        </w:rPr>
        <w:t xml:space="preserve"> </w:t>
      </w:r>
      <w:r w:rsidR="00B95073" w:rsidRPr="00E804C3">
        <w:rPr>
          <w:rFonts w:ascii="Arial" w:hAnsi="Arial" w:cs="Arial"/>
          <w:b/>
        </w:rPr>
        <w:t xml:space="preserve">ministerského rady v oddělení </w:t>
      </w:r>
      <w:r w:rsidR="007A4E59" w:rsidRPr="00E804C3">
        <w:rPr>
          <w:rFonts w:ascii="Arial" w:hAnsi="Arial" w:cs="Arial"/>
          <w:b/>
        </w:rPr>
        <w:t>realizace programového financování</w:t>
      </w:r>
      <w:r w:rsidR="00B95073" w:rsidRPr="00E804C3">
        <w:rPr>
          <w:rFonts w:ascii="Arial" w:hAnsi="Arial" w:cs="Arial"/>
          <w:b/>
        </w:rPr>
        <w:t xml:space="preserve"> v odboru </w:t>
      </w:r>
      <w:r w:rsidR="007A4E59" w:rsidRPr="00E804C3">
        <w:rPr>
          <w:rFonts w:ascii="Arial" w:hAnsi="Arial" w:cs="Arial"/>
          <w:b/>
        </w:rPr>
        <w:t>programového financování</w:t>
      </w:r>
      <w:r w:rsidR="00312A72" w:rsidRPr="00E804C3">
        <w:rPr>
          <w:rFonts w:ascii="Arial" w:hAnsi="Arial" w:cs="Arial"/>
          <w:b/>
        </w:rPr>
        <w:t>,</w:t>
      </w:r>
      <w:r w:rsidR="007B236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ID </w:t>
      </w:r>
      <w:r w:rsidR="00C76845">
        <w:rPr>
          <w:rFonts w:ascii="Arial" w:hAnsi="Arial" w:cs="Arial"/>
          <w:b/>
        </w:rPr>
        <w:t>17003549</w:t>
      </w:r>
      <w:r w:rsidR="0042482E" w:rsidRPr="00E804C3">
        <w:rPr>
          <w:rFonts w:ascii="Arial" w:hAnsi="Arial" w:cs="Arial"/>
          <w:b/>
        </w:rPr>
        <w:t>,</w:t>
      </w:r>
      <w:r w:rsidR="005221E0" w:rsidRPr="00E804C3">
        <w:rPr>
          <w:rFonts w:ascii="Arial" w:hAnsi="Arial" w:cs="Arial"/>
          <w:b/>
        </w:rPr>
        <w:t xml:space="preserve"> </w:t>
      </w:r>
      <w:proofErr w:type="gramStart"/>
      <w:r w:rsidR="00312A72" w:rsidRPr="00E804C3">
        <w:rPr>
          <w:rFonts w:ascii="Arial" w:hAnsi="Arial" w:cs="Arial"/>
          <w:b/>
        </w:rPr>
        <w:t>č.j.</w:t>
      </w:r>
      <w:proofErr w:type="gramEnd"/>
      <w:r w:rsidR="00312A72" w:rsidRPr="00E804C3">
        <w:rPr>
          <w:rFonts w:ascii="Arial" w:hAnsi="Arial" w:cs="Arial"/>
          <w:b/>
        </w:rPr>
        <w:t xml:space="preserve">: </w:t>
      </w:r>
      <w:r w:rsidR="00312A72" w:rsidRPr="00DD7451">
        <w:rPr>
          <w:rFonts w:ascii="Arial" w:hAnsi="Arial" w:cs="Arial"/>
          <w:b/>
        </w:rPr>
        <w:t>MV-</w:t>
      </w:r>
      <w:r w:rsidR="00DD7451" w:rsidRPr="00DD7451">
        <w:rPr>
          <w:rFonts w:ascii="Arial" w:hAnsi="Arial" w:cs="Arial"/>
          <w:b/>
        </w:rPr>
        <w:t>143027</w:t>
      </w:r>
      <w:r w:rsidR="009D448E" w:rsidRPr="00DD7451">
        <w:rPr>
          <w:rFonts w:ascii="Arial" w:hAnsi="Arial" w:cs="Arial"/>
          <w:b/>
        </w:rPr>
        <w:t>-</w:t>
      </w:r>
      <w:r w:rsidR="00635249" w:rsidRPr="00DD7451">
        <w:rPr>
          <w:rFonts w:ascii="Arial" w:hAnsi="Arial" w:cs="Arial"/>
          <w:b/>
        </w:rPr>
        <w:t>3</w:t>
      </w:r>
      <w:r w:rsidR="00312A72" w:rsidRPr="00DD7451">
        <w:rPr>
          <w:rFonts w:ascii="Arial" w:hAnsi="Arial" w:cs="Arial"/>
          <w:b/>
        </w:rPr>
        <w:t>/SP-201</w:t>
      </w:r>
      <w:r w:rsidR="00B3674E" w:rsidRPr="00DD7451">
        <w:rPr>
          <w:rFonts w:ascii="Arial" w:hAnsi="Arial" w:cs="Arial"/>
          <w:b/>
        </w:rPr>
        <w:t>9</w:t>
      </w:r>
      <w:r w:rsidRPr="00DD7451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76845" w:rsidRDefault="00276ED4" w:rsidP="00C76845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C7684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</w:t>
      </w:r>
      <w:r w:rsidRPr="0039625B">
        <w:rPr>
          <w:rFonts w:ascii="Arial" w:hAnsi="Arial" w:cs="Arial"/>
          <w:color w:val="000000" w:themeColor="text1"/>
        </w:rPr>
        <w:lastRenderedPageBreak/>
        <w:t>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C76845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D7451" w:rsidRDefault="00DD74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D7451" w:rsidRDefault="00DD74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D7451" w:rsidRDefault="00DD74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D7451" w:rsidRDefault="00DD74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D7451" w:rsidRDefault="00DD74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AD3C4B">
        <w:rPr>
          <w:rFonts w:ascii="Arial" w:hAnsi="Arial" w:cs="Arial"/>
          <w:color w:val="000000" w:themeColor="text1"/>
        </w:rPr>
        <w:t>programového financování</w:t>
      </w:r>
    </w:p>
    <w:p w:rsidR="00A3319D" w:rsidRDefault="00AD3C4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Zdeněk Šváb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D3C4B">
        <w:rPr>
          <w:rFonts w:ascii="Arial" w:hAnsi="Arial" w:cs="Arial"/>
          <w:color w:val="000000" w:themeColor="text1"/>
        </w:rPr>
        <w:t> 849 238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D3C4B">
          <w:rPr>
            <w:rStyle w:val="Hypertextovodkaz"/>
            <w:rFonts w:ascii="Arial" w:hAnsi="Arial" w:cs="Arial"/>
          </w:rPr>
          <w:t>zdenek.svab</w:t>
        </w:r>
        <w:r w:rsidR="004400F8" w:rsidRPr="00832BF7">
          <w:rPr>
            <w:rStyle w:val="Hypertextovodkaz"/>
            <w:rFonts w:ascii="Arial" w:hAnsi="Arial" w:cs="Arial"/>
          </w:rPr>
          <w:t>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D3C4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D3C4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D3C4B" w:rsidRPr="00C15A49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579" w:rsidRDefault="00BE1579" w:rsidP="00276ED4">
      <w:pPr>
        <w:spacing w:after="0" w:line="240" w:lineRule="auto"/>
      </w:pPr>
      <w:r>
        <w:separator/>
      </w:r>
    </w:p>
  </w:endnote>
  <w:endnote w:type="continuationSeparator" w:id="0">
    <w:p w:rsidR="00BE1579" w:rsidRDefault="00BE15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D745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579" w:rsidRDefault="00BE1579" w:rsidP="00276ED4">
      <w:pPr>
        <w:spacing w:after="0" w:line="240" w:lineRule="auto"/>
      </w:pPr>
      <w:r>
        <w:separator/>
      </w:r>
    </w:p>
  </w:footnote>
  <w:footnote w:type="continuationSeparator" w:id="0">
    <w:p w:rsidR="00BE1579" w:rsidRDefault="00BE15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844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2D87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1BD6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1579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76845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D7451"/>
    <w:rsid w:val="00DE0518"/>
    <w:rsid w:val="00DE317A"/>
    <w:rsid w:val="00DF3DB3"/>
    <w:rsid w:val="00E10765"/>
    <w:rsid w:val="00E124F2"/>
    <w:rsid w:val="00E127A8"/>
    <w:rsid w:val="00E35A68"/>
    <w:rsid w:val="00E71FA8"/>
    <w:rsid w:val="00E804C3"/>
    <w:rsid w:val="00EA481E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0289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reza.sub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FE1D4-6FB2-48F3-A900-12F5347EA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1001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2019-10-15T13:01:00Z</dcterms:created>
  <dcterms:modified xsi:type="dcterms:W3CDTF">2019-10-15T13:12:00Z</dcterms:modified>
</cp:coreProperties>
</file>