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79BG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C26C2C">
                    <w:rPr>
                      <w:rFonts w:ascii="CKGinis" w:hAnsi="CKGinis"/>
                      <w:bCs/>
                      <w:sz w:val="72"/>
                    </w:rPr>
                    <w:t>MVCRX0579BGN</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79BG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C26C2C">
                    <w:rPr>
                      <w:rFonts w:ascii="Arial" w:hAnsi="Arial"/>
                      <w:bCs/>
                      <w:sz w:val="20"/>
                      <w:szCs w:val="20"/>
                    </w:rPr>
                    <w:t>MVCRX0579BGN</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774381" w:rsidRDefault="00774381" w:rsidP="008321E0">
      <w:pPr>
        <w:pStyle w:val="Text"/>
      </w:pPr>
    </w:p>
    <w:p w:rsidR="00476324" w:rsidRDefault="00476324" w:rsidP="008321E0">
      <w:pPr>
        <w:pStyle w:val="Text"/>
      </w:pPr>
    </w:p>
    <w:p w:rsidR="002E09BF" w:rsidRDefault="002E09BF" w:rsidP="008321E0">
      <w:pPr>
        <w:pStyle w:val="Text"/>
      </w:pPr>
    </w:p>
    <w:p w:rsidR="002E09BF" w:rsidRPr="002E09BF" w:rsidRDefault="002E09BF" w:rsidP="002E09BF">
      <w:pPr>
        <w:spacing w:after="120" w:line="264" w:lineRule="auto"/>
        <w:jc w:val="center"/>
        <w:rPr>
          <w:rFonts w:ascii="Arial" w:hAnsi="Arial" w:cs="Arial"/>
          <w:b/>
          <w:sz w:val="22"/>
          <w:szCs w:val="22"/>
        </w:rPr>
      </w:pPr>
      <w:r w:rsidRPr="002E09BF">
        <w:rPr>
          <w:rFonts w:ascii="Arial" w:hAnsi="Arial" w:cs="Arial"/>
          <w:b/>
          <w:sz w:val="22"/>
          <w:szCs w:val="22"/>
        </w:rPr>
        <w:t>OZNÁMENÍ O VYHLÁŠENÍ VÝBĚROVÉHO ŘÍZENÍ</w:t>
      </w:r>
    </w:p>
    <w:p w:rsidR="002E09BF" w:rsidRPr="002E09BF" w:rsidRDefault="002E09BF" w:rsidP="002E09BF">
      <w:pPr>
        <w:spacing w:line="264" w:lineRule="auto"/>
        <w:jc w:val="center"/>
        <w:rPr>
          <w:rFonts w:ascii="Arial" w:hAnsi="Arial" w:cs="Arial"/>
          <w:b/>
          <w:sz w:val="22"/>
          <w:szCs w:val="22"/>
        </w:rPr>
      </w:pPr>
      <w:r w:rsidRPr="002E09BF">
        <w:rPr>
          <w:rFonts w:ascii="Arial" w:hAnsi="Arial" w:cs="Arial"/>
          <w:b/>
          <w:sz w:val="22"/>
          <w:szCs w:val="22"/>
        </w:rPr>
        <w:t xml:space="preserve">na služební místo vrchní ministerský rada </w:t>
      </w:r>
      <w:r w:rsidRPr="002E09BF">
        <w:rPr>
          <w:rFonts w:ascii="Arial" w:hAnsi="Arial" w:cs="Arial"/>
          <w:b/>
          <w:sz w:val="22"/>
          <w:szCs w:val="22"/>
        </w:rPr>
        <w:br/>
        <w:t>v oddělení právního zabezpečení a služebního řízení kanceláře státního tajemníka</w:t>
      </w:r>
    </w:p>
    <w:p w:rsidR="002E09BF" w:rsidRPr="008666C0" w:rsidRDefault="002E09BF" w:rsidP="008321E0">
      <w:pPr>
        <w:pStyle w:val="Text"/>
        <w:rPr>
          <w:sz w:val="22"/>
          <w:szCs w:val="22"/>
        </w:rPr>
      </w:pPr>
    </w:p>
    <w:p w:rsidR="002E09BF" w:rsidRPr="008666C0" w:rsidRDefault="002E09BF" w:rsidP="008321E0">
      <w:pPr>
        <w:pStyle w:val="Text"/>
        <w:rPr>
          <w:sz w:val="22"/>
          <w:szCs w:val="22"/>
        </w:rPr>
      </w:pPr>
    </w:p>
    <w:p w:rsidR="00CD4782" w:rsidRPr="002E09BF" w:rsidRDefault="008925E0" w:rsidP="00424C8A">
      <w:pPr>
        <w:pStyle w:val="Text"/>
        <w:ind w:left="5672" w:firstLine="282"/>
        <w:rPr>
          <w:sz w:val="22"/>
          <w:szCs w:val="22"/>
        </w:rPr>
      </w:pPr>
      <w:r w:rsidRPr="002E09BF">
        <w:rPr>
          <w:sz w:val="22"/>
          <w:szCs w:val="22"/>
        </w:rPr>
        <w:t>Č</w:t>
      </w:r>
      <w:r w:rsidR="00774381" w:rsidRPr="002E09BF">
        <w:rPr>
          <w:sz w:val="22"/>
          <w:szCs w:val="22"/>
        </w:rPr>
        <w:t>. j.</w:t>
      </w:r>
      <w:r w:rsidR="00A661C5" w:rsidRPr="002E09BF">
        <w:rPr>
          <w:sz w:val="22"/>
          <w:szCs w:val="22"/>
        </w:rPr>
        <w:t xml:space="preserve"> </w:t>
      </w:r>
      <w:bookmarkStart w:id="3" w:name="ssl_akt_znacka"/>
      <w:r w:rsidR="0042290C" w:rsidRPr="002E09BF">
        <w:rPr>
          <w:sz w:val="22"/>
          <w:szCs w:val="22"/>
        </w:rPr>
        <w:fldChar w:fldCharType="begin">
          <w:ffData>
            <w:name w:val="ssl_akt_znacka"/>
            <w:enabled w:val="0"/>
            <w:calcOnExit w:val="0"/>
            <w:textInput>
              <w:default w:val="MV-138403-1/SST-2020"/>
            </w:textInput>
          </w:ffData>
        </w:fldChar>
      </w:r>
      <w:r w:rsidR="0042290C" w:rsidRPr="002E09BF">
        <w:rPr>
          <w:sz w:val="22"/>
          <w:szCs w:val="22"/>
        </w:rPr>
        <w:instrText xml:space="preserve"> FORMTEXT </w:instrText>
      </w:r>
      <w:r w:rsidR="0042290C" w:rsidRPr="002E09BF">
        <w:rPr>
          <w:sz w:val="22"/>
          <w:szCs w:val="22"/>
        </w:rPr>
      </w:r>
      <w:r w:rsidR="0042290C" w:rsidRPr="002E09BF">
        <w:rPr>
          <w:sz w:val="22"/>
          <w:szCs w:val="22"/>
        </w:rPr>
        <w:fldChar w:fldCharType="separate"/>
      </w:r>
      <w:r w:rsidR="00C26C2C">
        <w:rPr>
          <w:sz w:val="22"/>
          <w:szCs w:val="22"/>
        </w:rPr>
        <w:t>MV-138403-1/SST-2020</w:t>
      </w:r>
      <w:r w:rsidR="0042290C" w:rsidRPr="002E09BF">
        <w:rPr>
          <w:sz w:val="22"/>
          <w:szCs w:val="22"/>
        </w:rPr>
        <w:fldChar w:fldCharType="end"/>
      </w:r>
      <w:bookmarkEnd w:id="3"/>
    </w:p>
    <w:p w:rsidR="002E09BF" w:rsidRPr="002E09BF" w:rsidRDefault="002E09BF" w:rsidP="002E09BF">
      <w:pPr>
        <w:spacing w:line="264" w:lineRule="auto"/>
        <w:ind w:firstLine="5954"/>
        <w:rPr>
          <w:rFonts w:ascii="Arial" w:hAnsi="Arial" w:cs="Arial"/>
          <w:sz w:val="22"/>
          <w:szCs w:val="22"/>
        </w:rPr>
      </w:pPr>
      <w:r>
        <w:rPr>
          <w:rFonts w:ascii="Arial" w:hAnsi="Arial" w:cs="Arial"/>
          <w:sz w:val="22"/>
          <w:szCs w:val="22"/>
        </w:rPr>
        <w:t xml:space="preserve">               </w:t>
      </w:r>
      <w:r w:rsidR="00424C8A">
        <w:rPr>
          <w:rFonts w:ascii="Arial" w:hAnsi="Arial" w:cs="Arial"/>
          <w:sz w:val="22"/>
          <w:szCs w:val="22"/>
        </w:rPr>
        <w:t>Praha</w:t>
      </w:r>
      <w:r w:rsidRPr="002E09BF">
        <w:rPr>
          <w:rFonts w:ascii="Arial" w:hAnsi="Arial" w:cs="Arial"/>
          <w:sz w:val="22"/>
          <w:szCs w:val="22"/>
        </w:rPr>
        <w:t xml:space="preserve"> </w:t>
      </w:r>
      <w:r w:rsidR="00324F0A">
        <w:rPr>
          <w:rFonts w:ascii="Arial" w:hAnsi="Arial" w:cs="Arial"/>
          <w:sz w:val="22"/>
          <w:szCs w:val="22"/>
        </w:rPr>
        <w:t>24</w:t>
      </w:r>
      <w:r w:rsidRPr="002E09BF">
        <w:rPr>
          <w:rFonts w:ascii="Arial" w:hAnsi="Arial" w:cs="Arial"/>
          <w:sz w:val="22"/>
          <w:szCs w:val="22"/>
        </w:rPr>
        <w:t xml:space="preserve">. </w:t>
      </w:r>
      <w:r>
        <w:rPr>
          <w:rFonts w:ascii="Arial" w:hAnsi="Arial" w:cs="Arial"/>
          <w:sz w:val="22"/>
          <w:szCs w:val="22"/>
        </w:rPr>
        <w:t xml:space="preserve">září </w:t>
      </w:r>
      <w:r w:rsidRPr="002E09BF">
        <w:rPr>
          <w:rFonts w:ascii="Arial" w:hAnsi="Arial" w:cs="Arial"/>
          <w:sz w:val="22"/>
          <w:szCs w:val="22"/>
        </w:rPr>
        <w:t>2020</w:t>
      </w:r>
    </w:p>
    <w:p w:rsidR="002E09BF" w:rsidRDefault="002E09BF" w:rsidP="002E09BF">
      <w:pPr>
        <w:spacing w:line="264" w:lineRule="auto"/>
        <w:jc w:val="both"/>
        <w:rPr>
          <w:rFonts w:ascii="Arial" w:hAnsi="Arial" w:cs="Arial"/>
          <w:b/>
          <w:sz w:val="22"/>
          <w:szCs w:val="22"/>
        </w:rPr>
      </w:pPr>
    </w:p>
    <w:p w:rsidR="002E09BF" w:rsidRDefault="002E09BF" w:rsidP="002E09BF">
      <w:pPr>
        <w:spacing w:line="264" w:lineRule="auto"/>
        <w:jc w:val="both"/>
        <w:rPr>
          <w:rFonts w:ascii="Arial" w:hAnsi="Arial" w:cs="Arial"/>
          <w:b/>
          <w:sz w:val="22"/>
          <w:szCs w:val="22"/>
        </w:rPr>
      </w:pPr>
    </w:p>
    <w:p w:rsidR="00476324" w:rsidRPr="002E09BF" w:rsidRDefault="00476324" w:rsidP="002E09BF">
      <w:pPr>
        <w:spacing w:line="264" w:lineRule="auto"/>
        <w:jc w:val="both"/>
        <w:rPr>
          <w:rFonts w:ascii="Arial" w:hAnsi="Arial" w:cs="Arial"/>
          <w:b/>
          <w:sz w:val="22"/>
          <w:szCs w:val="22"/>
        </w:rPr>
      </w:pPr>
    </w:p>
    <w:p w:rsidR="002E09BF" w:rsidRPr="002E09BF" w:rsidRDefault="002E09BF" w:rsidP="0033584B">
      <w:pPr>
        <w:spacing w:after="120"/>
        <w:ind w:right="284"/>
        <w:jc w:val="both"/>
        <w:rPr>
          <w:rFonts w:ascii="Arial" w:hAnsi="Arial" w:cs="Arial"/>
          <w:sz w:val="22"/>
          <w:szCs w:val="22"/>
        </w:rPr>
      </w:pPr>
      <w:r w:rsidRPr="002E09BF">
        <w:rPr>
          <w:rFonts w:ascii="Arial" w:hAnsi="Arial" w:cs="Arial"/>
          <w:sz w:val="22"/>
          <w:szCs w:val="22"/>
        </w:rPr>
        <w:t xml:space="preserve">Státní tajemník v Ministerstvu vnitra jako služební orgán příslušný podle § 10 odst. 1 písm. f) zákona č. 234/2014 Sb., o státní službě (dále jen „zákon“), vyhlašuje výběrové řízení na služební místo </w:t>
      </w:r>
      <w:r w:rsidRPr="002E09BF">
        <w:rPr>
          <w:rFonts w:ascii="Arial" w:hAnsi="Arial" w:cs="Arial"/>
          <w:b/>
          <w:sz w:val="22"/>
          <w:szCs w:val="22"/>
        </w:rPr>
        <w:t>vrchní ministerský rada</w:t>
      </w:r>
      <w:r w:rsidRPr="002E09BF">
        <w:rPr>
          <w:rFonts w:ascii="Arial" w:hAnsi="Arial" w:cs="Arial"/>
          <w:sz w:val="22"/>
          <w:szCs w:val="22"/>
        </w:rPr>
        <w:t xml:space="preserve"> </w:t>
      </w:r>
      <w:r w:rsidRPr="002E09BF">
        <w:rPr>
          <w:rFonts w:ascii="Arial" w:hAnsi="Arial" w:cs="Arial"/>
          <w:b/>
          <w:sz w:val="22"/>
          <w:szCs w:val="22"/>
        </w:rPr>
        <w:t xml:space="preserve">v </w:t>
      </w:r>
      <w:r>
        <w:rPr>
          <w:rFonts w:ascii="Arial" w:hAnsi="Arial" w:cs="Arial"/>
          <w:b/>
          <w:sz w:val="22"/>
          <w:szCs w:val="22"/>
        </w:rPr>
        <w:t>oddělení právního zabezpečení a </w:t>
      </w:r>
      <w:r w:rsidRPr="002E09BF">
        <w:rPr>
          <w:rFonts w:ascii="Arial" w:hAnsi="Arial" w:cs="Arial"/>
          <w:b/>
          <w:sz w:val="22"/>
          <w:szCs w:val="22"/>
        </w:rPr>
        <w:t>služebního řízení kanceláře státního tajemníka, ID 30345093</w:t>
      </w:r>
      <w:r w:rsidRPr="002E09BF">
        <w:rPr>
          <w:rFonts w:ascii="Arial" w:hAnsi="Arial" w:cs="Arial"/>
          <w:sz w:val="22"/>
          <w:szCs w:val="22"/>
        </w:rPr>
        <w:t xml:space="preserve">, v oborech služby: </w:t>
      </w:r>
    </w:p>
    <w:p w:rsidR="002E09BF" w:rsidRPr="002E09BF" w:rsidRDefault="002E09BF" w:rsidP="002E09BF">
      <w:pPr>
        <w:pStyle w:val="Odstavecseseznamem"/>
        <w:numPr>
          <w:ilvl w:val="0"/>
          <w:numId w:val="1"/>
        </w:numPr>
        <w:spacing w:after="80" w:line="264" w:lineRule="auto"/>
        <w:ind w:left="714" w:right="282" w:hanging="357"/>
        <w:contextualSpacing w:val="0"/>
        <w:jc w:val="both"/>
        <w:rPr>
          <w:rFonts w:ascii="Arial" w:hAnsi="Arial" w:cs="Arial"/>
          <w:i/>
        </w:rPr>
      </w:pPr>
      <w:r w:rsidRPr="002E09BF">
        <w:rPr>
          <w:rFonts w:ascii="Arial" w:hAnsi="Arial" w:cs="Arial"/>
          <w:i/>
        </w:rPr>
        <w:t>22. Legislativa a právní činnost</w:t>
      </w:r>
    </w:p>
    <w:p w:rsidR="002E09BF" w:rsidRPr="002E09BF" w:rsidRDefault="002E09BF" w:rsidP="002E09BF">
      <w:pPr>
        <w:pStyle w:val="Odstavecseseznamem"/>
        <w:numPr>
          <w:ilvl w:val="0"/>
          <w:numId w:val="1"/>
        </w:numPr>
        <w:spacing w:after="80" w:line="264" w:lineRule="auto"/>
        <w:ind w:left="714" w:right="282" w:hanging="357"/>
        <w:contextualSpacing w:val="0"/>
        <w:jc w:val="both"/>
        <w:rPr>
          <w:rFonts w:ascii="Arial" w:hAnsi="Arial" w:cs="Arial"/>
          <w:i/>
        </w:rPr>
      </w:pPr>
      <w:r w:rsidRPr="002E09BF">
        <w:rPr>
          <w:rFonts w:ascii="Arial" w:hAnsi="Arial" w:cs="Arial"/>
          <w:i/>
        </w:rPr>
        <w:t>23. Lidská práva</w:t>
      </w:r>
    </w:p>
    <w:p w:rsidR="002E09BF" w:rsidRPr="002E09BF" w:rsidRDefault="002E09BF" w:rsidP="002E09BF">
      <w:pPr>
        <w:pStyle w:val="Odstavecseseznamem"/>
        <w:numPr>
          <w:ilvl w:val="0"/>
          <w:numId w:val="1"/>
        </w:numPr>
        <w:spacing w:after="160" w:line="264" w:lineRule="auto"/>
        <w:ind w:left="714" w:right="282" w:hanging="357"/>
        <w:contextualSpacing w:val="0"/>
        <w:jc w:val="both"/>
        <w:rPr>
          <w:rFonts w:ascii="Arial" w:hAnsi="Arial" w:cs="Arial"/>
          <w:i/>
        </w:rPr>
      </w:pPr>
      <w:r w:rsidRPr="002E09BF">
        <w:rPr>
          <w:rFonts w:ascii="Arial" w:hAnsi="Arial" w:cs="Arial"/>
          <w:i/>
        </w:rPr>
        <w:t xml:space="preserve">63. Organizační věci státní služby a správa služebních vztahů státních zaměstnanců, příslušníků bezpečnostních sporů a vojáků </w:t>
      </w:r>
    </w:p>
    <w:p w:rsidR="002E09BF" w:rsidRPr="002E09BF" w:rsidRDefault="002E09BF" w:rsidP="002E09BF">
      <w:pPr>
        <w:spacing w:after="160" w:line="264" w:lineRule="auto"/>
        <w:ind w:right="282"/>
        <w:jc w:val="both"/>
        <w:rPr>
          <w:rFonts w:ascii="Arial" w:hAnsi="Arial" w:cs="Arial"/>
          <w:sz w:val="22"/>
          <w:szCs w:val="22"/>
        </w:rPr>
      </w:pPr>
      <w:r w:rsidRPr="002E09BF">
        <w:rPr>
          <w:rFonts w:ascii="Arial" w:hAnsi="Arial" w:cs="Arial"/>
          <w:sz w:val="22"/>
          <w:szCs w:val="22"/>
        </w:rPr>
        <w:t xml:space="preserve">Služba na tomto služebním místě bude vykonávána </w:t>
      </w:r>
      <w:r w:rsidRPr="002E09BF">
        <w:rPr>
          <w:rFonts w:ascii="Arial" w:hAnsi="Arial" w:cs="Arial"/>
          <w:b/>
          <w:sz w:val="22"/>
          <w:szCs w:val="22"/>
        </w:rPr>
        <w:t>ve služebním poměru na dobu neurčitou</w:t>
      </w:r>
      <w:r w:rsidRPr="002E09BF">
        <w:rPr>
          <w:rFonts w:ascii="Arial" w:hAnsi="Arial" w:cs="Arial"/>
          <w:sz w:val="22"/>
          <w:szCs w:val="22"/>
        </w:rPr>
        <w:t xml:space="preserve">. </w:t>
      </w:r>
    </w:p>
    <w:p w:rsidR="002E09BF" w:rsidRPr="002E09BF" w:rsidRDefault="002E09BF" w:rsidP="002E09BF">
      <w:pPr>
        <w:spacing w:after="120" w:line="264" w:lineRule="auto"/>
        <w:ind w:right="282"/>
        <w:jc w:val="both"/>
        <w:rPr>
          <w:rFonts w:ascii="Arial" w:hAnsi="Arial" w:cs="Arial"/>
          <w:sz w:val="22"/>
          <w:szCs w:val="22"/>
        </w:rPr>
      </w:pPr>
      <w:r w:rsidRPr="002E09BF">
        <w:rPr>
          <w:rFonts w:ascii="Arial" w:hAnsi="Arial" w:cs="Arial"/>
          <w:sz w:val="22"/>
          <w:szCs w:val="22"/>
        </w:rPr>
        <w:t xml:space="preserve">Služební místo </w:t>
      </w:r>
      <w:r w:rsidR="00476324">
        <w:rPr>
          <w:rFonts w:ascii="Arial" w:hAnsi="Arial" w:cs="Arial"/>
          <w:sz w:val="22"/>
          <w:szCs w:val="22"/>
        </w:rPr>
        <w:t xml:space="preserve">je </w:t>
      </w:r>
      <w:r w:rsidR="00F50795">
        <w:rPr>
          <w:rFonts w:ascii="Arial" w:hAnsi="Arial" w:cs="Arial"/>
          <w:sz w:val="22"/>
          <w:szCs w:val="22"/>
        </w:rPr>
        <w:t>v návaznosti na usnesení vlády České republiky ze dne 2</w:t>
      </w:r>
      <w:r w:rsidR="00AE5FE1">
        <w:rPr>
          <w:rFonts w:ascii="Arial" w:hAnsi="Arial" w:cs="Arial"/>
          <w:sz w:val="22"/>
          <w:szCs w:val="22"/>
        </w:rPr>
        <w:t>1</w:t>
      </w:r>
      <w:r w:rsidR="00F50795">
        <w:rPr>
          <w:rFonts w:ascii="Arial" w:hAnsi="Arial" w:cs="Arial"/>
          <w:sz w:val="22"/>
          <w:szCs w:val="22"/>
        </w:rPr>
        <w:t>. 9. 2020 č. 945</w:t>
      </w:r>
      <w:r w:rsidR="00AE5FE1" w:rsidRPr="00AE5FE1">
        <w:rPr>
          <w:rFonts w:ascii="Arial" w:eastAsia="Calibri" w:hAnsi="Arial" w:cs="Arial"/>
          <w:sz w:val="22"/>
          <w:szCs w:val="22"/>
          <w:lang w:eastAsia="en-US"/>
        </w:rPr>
        <w:t xml:space="preserve"> </w:t>
      </w:r>
      <w:r w:rsidR="00AE5FE1" w:rsidRPr="00AE5FE1">
        <w:rPr>
          <w:rFonts w:ascii="Arial" w:hAnsi="Arial" w:cs="Arial"/>
          <w:sz w:val="22"/>
          <w:szCs w:val="22"/>
        </w:rPr>
        <w:t>o systemizaci služebních a pracovních míst podle zákona č. 234/2014 Sb., o státní službě</w:t>
      </w:r>
      <w:r w:rsidR="00AE5FE1">
        <w:rPr>
          <w:rFonts w:ascii="Arial" w:hAnsi="Arial" w:cs="Arial"/>
          <w:sz w:val="22"/>
          <w:szCs w:val="22"/>
        </w:rPr>
        <w:t>,</w:t>
      </w:r>
      <w:r w:rsidR="00F50795">
        <w:rPr>
          <w:rFonts w:ascii="Arial" w:hAnsi="Arial" w:cs="Arial"/>
          <w:sz w:val="22"/>
          <w:szCs w:val="22"/>
        </w:rPr>
        <w:t xml:space="preserve"> </w:t>
      </w:r>
      <w:r w:rsidR="00476324">
        <w:rPr>
          <w:rFonts w:ascii="Arial" w:hAnsi="Arial" w:cs="Arial"/>
          <w:sz w:val="22"/>
          <w:szCs w:val="22"/>
        </w:rPr>
        <w:t xml:space="preserve">s účinností </w:t>
      </w:r>
      <w:r w:rsidRPr="002E09BF">
        <w:rPr>
          <w:rFonts w:ascii="Arial" w:hAnsi="Arial" w:cs="Arial"/>
          <w:sz w:val="22"/>
          <w:szCs w:val="22"/>
        </w:rPr>
        <w:t>ode dne 1. října 2020 zařazen</w:t>
      </w:r>
      <w:r w:rsidR="00476324">
        <w:rPr>
          <w:rFonts w:ascii="Arial" w:hAnsi="Arial" w:cs="Arial"/>
          <w:sz w:val="22"/>
          <w:szCs w:val="22"/>
        </w:rPr>
        <w:t>o</w:t>
      </w:r>
      <w:r w:rsidRPr="002E09BF">
        <w:rPr>
          <w:rFonts w:ascii="Arial" w:hAnsi="Arial" w:cs="Arial"/>
          <w:sz w:val="22"/>
          <w:szCs w:val="22"/>
        </w:rPr>
        <w:t xml:space="preserve"> do 14.</w:t>
      </w:r>
      <w:r w:rsidR="00F50795">
        <w:rPr>
          <w:rFonts w:ascii="Arial" w:hAnsi="Arial" w:cs="Arial"/>
          <w:sz w:val="22"/>
          <w:szCs w:val="22"/>
        </w:rPr>
        <w:t xml:space="preserve"> platové třídy. Výkon služby na </w:t>
      </w:r>
      <w:r w:rsidRPr="002E09BF">
        <w:rPr>
          <w:rFonts w:ascii="Arial" w:hAnsi="Arial" w:cs="Arial"/>
          <w:sz w:val="22"/>
          <w:szCs w:val="22"/>
        </w:rPr>
        <w:t xml:space="preserve">tomto služebním místě zahrnuje především následující činnosti: </w:t>
      </w:r>
    </w:p>
    <w:p w:rsidR="002E09BF" w:rsidRPr="009579A9" w:rsidRDefault="002E09BF" w:rsidP="002E09BF">
      <w:pPr>
        <w:pStyle w:val="Odstavecseseznamem"/>
        <w:numPr>
          <w:ilvl w:val="0"/>
          <w:numId w:val="5"/>
        </w:numPr>
        <w:spacing w:after="40" w:line="264" w:lineRule="auto"/>
        <w:ind w:right="282"/>
        <w:contextualSpacing w:val="0"/>
        <w:jc w:val="both"/>
        <w:rPr>
          <w:rFonts w:ascii="Arial" w:hAnsi="Arial" w:cs="Arial"/>
        </w:rPr>
      </w:pPr>
      <w:r w:rsidRPr="009579A9">
        <w:rPr>
          <w:rFonts w:ascii="Arial" w:hAnsi="Arial" w:cs="Arial"/>
        </w:rPr>
        <w:t>tvorba a aktualizace služebních předpisů státního tajemníka v Ministerstvu vnitra jako služebního orgánu v oblasti úpravy práv a povinností státních zaměstnanců zařazených ve služebním úřadu Ministerstvo vnitra;</w:t>
      </w:r>
    </w:p>
    <w:p w:rsidR="002E09BF" w:rsidRPr="009579A9" w:rsidRDefault="002E09BF" w:rsidP="002E09BF">
      <w:pPr>
        <w:pStyle w:val="Odstavecseseznamem"/>
        <w:numPr>
          <w:ilvl w:val="0"/>
          <w:numId w:val="5"/>
        </w:numPr>
        <w:spacing w:after="40" w:line="264" w:lineRule="auto"/>
        <w:ind w:right="282"/>
        <w:contextualSpacing w:val="0"/>
        <w:jc w:val="both"/>
        <w:rPr>
          <w:rFonts w:ascii="Arial" w:hAnsi="Arial" w:cs="Arial"/>
        </w:rPr>
      </w:pPr>
      <w:r w:rsidRPr="009579A9">
        <w:rPr>
          <w:rFonts w:ascii="Arial" w:hAnsi="Arial" w:cs="Arial"/>
        </w:rPr>
        <w:t>zpracovávání připomínek a sestavování stanovisek sekce státního tajemníka k předkládaným materiálům v rámci vnitroresortních i meziresortních připomínkových řízení v oblastech služebních vztahů, změn systemizace, změn zákoníku práce, ekonomiky a financování státní správy, státního rozpočtu a dalších;</w:t>
      </w:r>
    </w:p>
    <w:p w:rsidR="002E09BF" w:rsidRPr="009579A9" w:rsidRDefault="002E09BF" w:rsidP="002E09BF">
      <w:pPr>
        <w:pStyle w:val="Odstavecseseznamem"/>
        <w:numPr>
          <w:ilvl w:val="0"/>
          <w:numId w:val="5"/>
        </w:numPr>
        <w:spacing w:after="40" w:line="264" w:lineRule="auto"/>
        <w:ind w:right="282"/>
        <w:contextualSpacing w:val="0"/>
        <w:jc w:val="both"/>
        <w:rPr>
          <w:rFonts w:ascii="Arial" w:hAnsi="Arial" w:cs="Arial"/>
        </w:rPr>
      </w:pPr>
      <w:r w:rsidRPr="009579A9">
        <w:rPr>
          <w:rFonts w:ascii="Arial" w:hAnsi="Arial" w:cs="Arial"/>
        </w:rPr>
        <w:t xml:space="preserve">tvorba a aktualizace interních předpisů Ministerstva vnitra v oblasti protikorupční strategie, zejména aktualizace Resortního interního protikorupčního programu Ministerstva vnitra; </w:t>
      </w:r>
    </w:p>
    <w:p w:rsidR="002E09BF" w:rsidRPr="009579A9" w:rsidRDefault="002E09BF" w:rsidP="002E09BF">
      <w:pPr>
        <w:pStyle w:val="Odstavecseseznamem"/>
        <w:numPr>
          <w:ilvl w:val="0"/>
          <w:numId w:val="5"/>
        </w:numPr>
        <w:spacing w:after="40" w:line="264" w:lineRule="auto"/>
        <w:ind w:right="282"/>
        <w:contextualSpacing w:val="0"/>
        <w:jc w:val="both"/>
        <w:rPr>
          <w:rFonts w:ascii="Arial" w:hAnsi="Arial" w:cs="Arial"/>
        </w:rPr>
      </w:pPr>
      <w:r w:rsidRPr="002E09BF">
        <w:rPr>
          <w:rFonts w:ascii="Arial" w:eastAsia="Times New Roman" w:hAnsi="Arial" w:cs="Arial"/>
          <w:lang w:eastAsia="cs-CZ"/>
        </w:rPr>
        <w:t xml:space="preserve">koordinace a metodické vedení ve věci tvorby a aktualizací </w:t>
      </w:r>
      <w:r w:rsidRPr="009579A9">
        <w:rPr>
          <w:rFonts w:ascii="Arial" w:hAnsi="Arial" w:cs="Arial"/>
        </w:rPr>
        <w:t xml:space="preserve">interních protikorupčních předpisů ve vztahu k dalším subjektům v resortu Ministerstva vnitra (Policie České republiky, generální ředitelství Hasičského záchranného sboru České republiky, organizační složky státu zřízené Ministerstvem vnitra k plnění úkolů v oboru jeho </w:t>
      </w:r>
      <w:r w:rsidRPr="009579A9">
        <w:rPr>
          <w:rFonts w:ascii="Arial" w:hAnsi="Arial" w:cs="Arial"/>
        </w:rPr>
        <w:lastRenderedPageBreak/>
        <w:t>působnosti, resp. organizační složky státu zřízené právním předpisem, ke kterým Ministerstvo vnitra vykonává zřizovatelské funkce, státní příspěvkové organizace zřízené Ministerstvem vnitra k plnění úkolů v oboru jeho působnosti, ke kterým Ministerstvo vnitra vykonává zřizovatelské funkce, Česká pošta, s.p. a Národní agentura pro komunikační a informační technologie, s.p.);</w:t>
      </w:r>
    </w:p>
    <w:p w:rsidR="002E09BF" w:rsidRPr="002E09BF" w:rsidRDefault="002E09BF" w:rsidP="002E09BF">
      <w:pPr>
        <w:pStyle w:val="Odstavecseseznamem"/>
        <w:widowControl w:val="0"/>
        <w:numPr>
          <w:ilvl w:val="0"/>
          <w:numId w:val="5"/>
        </w:numPr>
        <w:autoSpaceDE w:val="0"/>
        <w:autoSpaceDN w:val="0"/>
        <w:adjustRightInd w:val="0"/>
        <w:spacing w:after="40" w:line="264" w:lineRule="auto"/>
        <w:ind w:right="282"/>
        <w:contextualSpacing w:val="0"/>
        <w:jc w:val="both"/>
        <w:rPr>
          <w:rFonts w:ascii="Arial" w:eastAsia="Times New Roman" w:hAnsi="Arial" w:cs="Arial"/>
          <w:bCs/>
          <w:lang w:eastAsia="cs-CZ"/>
        </w:rPr>
      </w:pPr>
      <w:r w:rsidRPr="009579A9">
        <w:rPr>
          <w:rFonts w:ascii="Arial" w:hAnsi="Arial" w:cs="Arial"/>
        </w:rPr>
        <w:t xml:space="preserve">výkon činnosti prošetřovatele podle nařízení vlády č. 145/2015 Sb., </w:t>
      </w:r>
      <w:r w:rsidRPr="002E09BF">
        <w:rPr>
          <w:rFonts w:ascii="Arial" w:eastAsia="Times New Roman" w:hAnsi="Arial" w:cs="Arial"/>
          <w:bCs/>
          <w:lang w:eastAsia="cs-CZ"/>
        </w:rPr>
        <w:t>o opatřeních souvisejících s oznamováním podezření ze sp</w:t>
      </w:r>
      <w:r>
        <w:rPr>
          <w:rFonts w:ascii="Arial" w:eastAsia="Times New Roman" w:hAnsi="Arial" w:cs="Arial"/>
          <w:bCs/>
          <w:lang w:eastAsia="cs-CZ"/>
        </w:rPr>
        <w:t>áchání protiprávního jednání ve </w:t>
      </w:r>
      <w:r w:rsidRPr="002E09BF">
        <w:rPr>
          <w:rFonts w:ascii="Arial" w:eastAsia="Times New Roman" w:hAnsi="Arial" w:cs="Arial"/>
          <w:bCs/>
          <w:lang w:eastAsia="cs-CZ"/>
        </w:rPr>
        <w:t>služebním úřadu;</w:t>
      </w:r>
    </w:p>
    <w:p w:rsidR="002E09BF" w:rsidRPr="009579A9" w:rsidRDefault="002E09BF" w:rsidP="002E09BF">
      <w:pPr>
        <w:pStyle w:val="Odstavecseseznamem"/>
        <w:numPr>
          <w:ilvl w:val="0"/>
          <w:numId w:val="5"/>
        </w:numPr>
        <w:spacing w:after="40" w:line="264" w:lineRule="auto"/>
        <w:ind w:left="357" w:right="282" w:hanging="357"/>
        <w:contextualSpacing w:val="0"/>
        <w:jc w:val="both"/>
        <w:rPr>
          <w:rFonts w:ascii="Arial" w:hAnsi="Arial" w:cs="Arial"/>
        </w:rPr>
      </w:pPr>
      <w:r w:rsidRPr="002E09BF">
        <w:rPr>
          <w:rFonts w:ascii="Arial" w:eastAsia="Times New Roman" w:hAnsi="Arial" w:cs="Arial"/>
          <w:bCs/>
          <w:lang w:eastAsia="cs-CZ"/>
        </w:rPr>
        <w:t>vykonávání specializovaných činností v konkrétních případech v rozsahu působnosti oddělení právního zabezpečení a služebního řízení ve stanovených oborech služby, zejména činností podle nařízení Ministerstva vnitra a služebního předpisu státního tajemníka v</w:t>
      </w:r>
      <w:r w:rsidR="00EC1C4C">
        <w:rPr>
          <w:rFonts w:ascii="Arial" w:eastAsia="Times New Roman" w:hAnsi="Arial" w:cs="Arial"/>
          <w:bCs/>
          <w:lang w:eastAsia="cs-CZ"/>
        </w:rPr>
        <w:t> Ministerstvu vnitra č. 38/2018</w:t>
      </w:r>
      <w:r w:rsidRPr="002E09BF">
        <w:rPr>
          <w:rFonts w:ascii="Arial" w:eastAsia="Times New Roman" w:hAnsi="Arial" w:cs="Arial"/>
          <w:bCs/>
          <w:lang w:eastAsia="cs-CZ"/>
        </w:rPr>
        <w:t xml:space="preserve"> o ombudsmanovi Ministerstva vnitra;</w:t>
      </w:r>
    </w:p>
    <w:p w:rsidR="002E09BF" w:rsidRPr="009579A9" w:rsidRDefault="002E09BF" w:rsidP="002E09BF">
      <w:pPr>
        <w:pStyle w:val="Odstavecseseznamem"/>
        <w:numPr>
          <w:ilvl w:val="0"/>
          <w:numId w:val="5"/>
        </w:numPr>
        <w:spacing w:after="40" w:line="264" w:lineRule="auto"/>
        <w:ind w:right="282"/>
        <w:contextualSpacing w:val="0"/>
        <w:jc w:val="both"/>
        <w:rPr>
          <w:rFonts w:ascii="Arial" w:hAnsi="Arial" w:cs="Arial"/>
        </w:rPr>
      </w:pPr>
      <w:r w:rsidRPr="009579A9">
        <w:rPr>
          <w:rFonts w:ascii="Arial" w:hAnsi="Arial" w:cs="Arial"/>
        </w:rPr>
        <w:t>koordinace aktivit ministerstva v oblasti vytváření podmínek pro sladění rodinného a osobního života státních zaměstnanců s výkon</w:t>
      </w:r>
      <w:r>
        <w:rPr>
          <w:rFonts w:ascii="Arial" w:hAnsi="Arial" w:cs="Arial"/>
        </w:rPr>
        <w:t>em služby a sladění rodinného a </w:t>
      </w:r>
      <w:r w:rsidRPr="009579A9">
        <w:rPr>
          <w:rFonts w:ascii="Arial" w:hAnsi="Arial" w:cs="Arial"/>
        </w:rPr>
        <w:t>osobního života zaměstnanců v pracovním poměru s výkonem práce;</w:t>
      </w:r>
    </w:p>
    <w:p w:rsidR="002E09BF" w:rsidRPr="009579A9" w:rsidRDefault="002E09BF" w:rsidP="002E09BF">
      <w:pPr>
        <w:pStyle w:val="Odstavecseseznamem"/>
        <w:numPr>
          <w:ilvl w:val="0"/>
          <w:numId w:val="5"/>
        </w:numPr>
        <w:spacing w:after="160" w:line="264" w:lineRule="auto"/>
        <w:ind w:left="357" w:right="282" w:hanging="357"/>
        <w:contextualSpacing w:val="0"/>
        <w:jc w:val="both"/>
        <w:rPr>
          <w:rFonts w:ascii="Arial" w:hAnsi="Arial" w:cs="Arial"/>
        </w:rPr>
      </w:pPr>
      <w:r w:rsidRPr="009579A9">
        <w:rPr>
          <w:rFonts w:ascii="Arial" w:hAnsi="Arial" w:cs="Arial"/>
        </w:rPr>
        <w:t>zajišťování výběrových řízení na služební místa představených a vedoucích podřízených služebních úřadů.</w:t>
      </w:r>
    </w:p>
    <w:p w:rsidR="002E09BF" w:rsidRPr="002E09BF" w:rsidRDefault="002E09BF" w:rsidP="002E09BF">
      <w:pPr>
        <w:spacing w:after="160" w:line="264" w:lineRule="auto"/>
        <w:ind w:right="282"/>
        <w:jc w:val="both"/>
        <w:rPr>
          <w:rFonts w:ascii="Arial" w:hAnsi="Arial" w:cs="Arial"/>
          <w:sz w:val="22"/>
          <w:szCs w:val="22"/>
        </w:rPr>
      </w:pPr>
      <w:r w:rsidRPr="002E09BF">
        <w:rPr>
          <w:rFonts w:ascii="Arial" w:hAnsi="Arial" w:cs="Arial"/>
          <w:sz w:val="22"/>
          <w:szCs w:val="22"/>
        </w:rPr>
        <w:t xml:space="preserve">Místem výkonu služby je </w:t>
      </w:r>
      <w:r w:rsidRPr="002E09BF">
        <w:rPr>
          <w:rFonts w:ascii="Arial" w:hAnsi="Arial" w:cs="Arial"/>
          <w:b/>
          <w:sz w:val="22"/>
          <w:szCs w:val="22"/>
        </w:rPr>
        <w:t>Praha</w:t>
      </w:r>
      <w:r w:rsidRPr="002E09BF">
        <w:rPr>
          <w:rFonts w:ascii="Arial" w:hAnsi="Arial" w:cs="Arial"/>
          <w:sz w:val="22"/>
          <w:szCs w:val="22"/>
        </w:rPr>
        <w:t xml:space="preserve">. </w:t>
      </w:r>
    </w:p>
    <w:p w:rsidR="002E09BF" w:rsidRPr="002E09BF" w:rsidRDefault="002E09BF" w:rsidP="002E09BF">
      <w:pPr>
        <w:spacing w:after="160" w:line="264" w:lineRule="auto"/>
        <w:ind w:right="282"/>
        <w:jc w:val="both"/>
        <w:rPr>
          <w:rFonts w:ascii="Arial" w:hAnsi="Arial" w:cs="Arial"/>
          <w:b/>
          <w:sz w:val="22"/>
          <w:szCs w:val="22"/>
        </w:rPr>
      </w:pPr>
      <w:r w:rsidRPr="002E09BF">
        <w:rPr>
          <w:rFonts w:ascii="Arial" w:hAnsi="Arial" w:cs="Arial"/>
          <w:sz w:val="22"/>
          <w:szCs w:val="22"/>
        </w:rPr>
        <w:t xml:space="preserve">Předpokládaný nástup do služby na služební místo je </w:t>
      </w:r>
      <w:r w:rsidRPr="002E09BF">
        <w:rPr>
          <w:rFonts w:ascii="Arial" w:hAnsi="Arial" w:cs="Arial"/>
          <w:b/>
          <w:sz w:val="22"/>
          <w:szCs w:val="22"/>
        </w:rPr>
        <w:t>říjen</w:t>
      </w:r>
      <w:r w:rsidR="00476324">
        <w:rPr>
          <w:rFonts w:ascii="Arial" w:hAnsi="Arial" w:cs="Arial"/>
          <w:b/>
          <w:sz w:val="22"/>
          <w:szCs w:val="22"/>
        </w:rPr>
        <w:t xml:space="preserve"> – listopad </w:t>
      </w:r>
      <w:r w:rsidRPr="002E09BF">
        <w:rPr>
          <w:rFonts w:ascii="Arial" w:hAnsi="Arial" w:cs="Arial"/>
          <w:b/>
          <w:sz w:val="22"/>
          <w:szCs w:val="22"/>
        </w:rPr>
        <w:t xml:space="preserve"> 2020.</w:t>
      </w:r>
    </w:p>
    <w:p w:rsidR="002E09BF" w:rsidRPr="002E09BF" w:rsidRDefault="002E09BF" w:rsidP="002E09BF">
      <w:pPr>
        <w:spacing w:after="160" w:line="264" w:lineRule="auto"/>
        <w:ind w:right="284"/>
        <w:jc w:val="both"/>
        <w:rPr>
          <w:rFonts w:ascii="Arial" w:hAnsi="Arial" w:cs="Arial"/>
          <w:sz w:val="22"/>
          <w:szCs w:val="22"/>
        </w:rPr>
      </w:pPr>
      <w:r w:rsidRPr="002E09BF">
        <w:rPr>
          <w:rFonts w:ascii="Arial" w:hAnsi="Arial" w:cs="Arial"/>
          <w:sz w:val="22"/>
          <w:szCs w:val="22"/>
        </w:rPr>
        <w:t xml:space="preserve">Posuzovány budou </w:t>
      </w:r>
      <w:r w:rsidRPr="002E09BF">
        <w:rPr>
          <w:rFonts w:ascii="Arial" w:hAnsi="Arial" w:cs="Arial"/>
          <w:b/>
          <w:sz w:val="22"/>
          <w:szCs w:val="22"/>
        </w:rPr>
        <w:t>žádosti</w:t>
      </w:r>
      <w:r w:rsidRPr="002E09BF">
        <w:rPr>
          <w:rStyle w:val="Znakapoznpodarou"/>
          <w:rFonts w:ascii="Arial" w:hAnsi="Arial" w:cs="Arial"/>
          <w:b/>
          <w:sz w:val="22"/>
          <w:szCs w:val="22"/>
        </w:rPr>
        <w:footnoteReference w:id="1"/>
      </w:r>
      <w:r w:rsidRPr="002E09BF">
        <w:rPr>
          <w:rFonts w:ascii="Arial" w:hAnsi="Arial" w:cs="Arial"/>
          <w:b/>
          <w:sz w:val="22"/>
          <w:szCs w:val="22"/>
        </w:rPr>
        <w:t xml:space="preserve"> podané ve lhůtě do </w:t>
      </w:r>
      <w:r w:rsidR="00871A1B">
        <w:rPr>
          <w:rFonts w:ascii="Arial" w:hAnsi="Arial" w:cs="Arial"/>
          <w:b/>
          <w:sz w:val="22"/>
          <w:szCs w:val="22"/>
        </w:rPr>
        <w:t>15</w:t>
      </w:r>
      <w:r w:rsidRPr="002E09BF">
        <w:rPr>
          <w:rFonts w:ascii="Arial" w:hAnsi="Arial" w:cs="Arial"/>
          <w:b/>
          <w:sz w:val="22"/>
          <w:szCs w:val="22"/>
        </w:rPr>
        <w:t xml:space="preserve">. </w:t>
      </w:r>
      <w:r w:rsidR="00871A1B">
        <w:rPr>
          <w:rFonts w:ascii="Arial" w:hAnsi="Arial" w:cs="Arial"/>
          <w:b/>
          <w:sz w:val="22"/>
          <w:szCs w:val="22"/>
        </w:rPr>
        <w:t>října</w:t>
      </w:r>
      <w:r w:rsidRPr="002E09BF">
        <w:rPr>
          <w:rFonts w:ascii="Arial" w:hAnsi="Arial" w:cs="Arial"/>
          <w:b/>
          <w:sz w:val="22"/>
          <w:szCs w:val="22"/>
        </w:rPr>
        <w:t xml:space="preserve"> 2020</w:t>
      </w:r>
      <w:r w:rsidRPr="002E09BF">
        <w:rPr>
          <w:rFonts w:ascii="Arial" w:hAnsi="Arial" w:cs="Arial"/>
          <w:sz w:val="22"/>
          <w:szCs w:val="22"/>
        </w:rPr>
        <w:t>,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w:t>
      </w:r>
      <w:r>
        <w:rPr>
          <w:rFonts w:ascii="Arial" w:hAnsi="Arial" w:cs="Arial"/>
          <w:sz w:val="22"/>
          <w:szCs w:val="22"/>
        </w:rPr>
        <w:t xml:space="preserve"> </w:t>
      </w:r>
      <w:r w:rsidRPr="002E09BF">
        <w:rPr>
          <w:rFonts w:ascii="Arial" w:hAnsi="Arial" w:cs="Arial"/>
          <w:sz w:val="22"/>
          <w:szCs w:val="22"/>
        </w:rPr>
        <w:t>v elektronické podobě s uznávaným elektronickým podpisem na adresu elektronické pošty služebního úřadu (</w:t>
      </w:r>
      <w:hyperlink r:id="rId7" w:history="1">
        <w:r w:rsidRPr="002E09BF">
          <w:rPr>
            <w:rStyle w:val="Hypertextovodkaz"/>
            <w:rFonts w:ascii="Arial" w:hAnsi="Arial" w:cs="Arial"/>
            <w:sz w:val="22"/>
            <w:szCs w:val="22"/>
          </w:rPr>
          <w:t>posta@mvcr.cz</w:t>
        </w:r>
      </w:hyperlink>
      <w:r w:rsidRPr="002E09BF">
        <w:rPr>
          <w:rFonts w:ascii="Arial" w:hAnsi="Arial" w:cs="Arial"/>
          <w:sz w:val="22"/>
          <w:szCs w:val="22"/>
        </w:rPr>
        <w:t>) nebo prostřednictvím veřejné datové sítě do datové schránky (ID datové schránky: krk34e3).</w:t>
      </w:r>
    </w:p>
    <w:p w:rsidR="002E09BF" w:rsidRPr="002E09BF" w:rsidRDefault="002E09BF" w:rsidP="002E09BF">
      <w:pPr>
        <w:spacing w:after="160" w:line="264" w:lineRule="auto"/>
        <w:ind w:right="284"/>
        <w:jc w:val="both"/>
        <w:rPr>
          <w:rFonts w:ascii="Arial" w:hAnsi="Arial" w:cs="Arial"/>
          <w:sz w:val="22"/>
          <w:szCs w:val="22"/>
        </w:rPr>
      </w:pPr>
      <w:r w:rsidRPr="002E09BF">
        <w:rPr>
          <w:rFonts w:ascii="Arial" w:hAnsi="Arial" w:cs="Arial"/>
          <w:sz w:val="22"/>
          <w:szCs w:val="22"/>
        </w:rPr>
        <w:t>Obálka, resp. datová zpráva, obsahující žádost včetně požadovaných listin (příloh) musí být označena slovy: „</w:t>
      </w:r>
      <w:r w:rsidRPr="002E09BF">
        <w:rPr>
          <w:rFonts w:ascii="Arial" w:hAnsi="Arial" w:cs="Arial"/>
          <w:b/>
          <w:sz w:val="22"/>
          <w:szCs w:val="22"/>
        </w:rPr>
        <w:t>Neotvírat</w:t>
      </w:r>
      <w:r w:rsidRPr="002E09BF">
        <w:rPr>
          <w:rFonts w:ascii="Arial" w:hAnsi="Arial" w:cs="Arial"/>
          <w:sz w:val="22"/>
          <w:szCs w:val="22"/>
        </w:rPr>
        <w:t>“ a slovy „</w:t>
      </w:r>
      <w:r w:rsidRPr="002E09BF">
        <w:rPr>
          <w:rFonts w:ascii="Arial" w:hAnsi="Arial" w:cs="Arial"/>
          <w:b/>
          <w:sz w:val="22"/>
          <w:szCs w:val="22"/>
        </w:rPr>
        <w:t>Výběrové řízení na služební místo vrchní ministerský rada v oddělení právního zabezpečení a služebního řízení kanceláře státního tajemníka, ID 30345093“</w:t>
      </w:r>
      <w:r w:rsidRPr="002E09BF">
        <w:rPr>
          <w:rStyle w:val="Znakapoznpodarou"/>
          <w:rFonts w:ascii="Arial" w:hAnsi="Arial" w:cs="Arial"/>
          <w:sz w:val="22"/>
          <w:szCs w:val="22"/>
        </w:rPr>
        <w:footnoteReference w:id="2"/>
      </w:r>
      <w:r w:rsidRPr="002E09BF">
        <w:rPr>
          <w:rFonts w:ascii="Arial" w:hAnsi="Arial" w:cs="Arial"/>
          <w:sz w:val="22"/>
          <w:szCs w:val="22"/>
        </w:rPr>
        <w:t>.</w:t>
      </w:r>
    </w:p>
    <w:p w:rsidR="002E09BF" w:rsidRPr="002E09BF" w:rsidRDefault="002E09BF" w:rsidP="002E09BF">
      <w:pPr>
        <w:spacing w:line="264" w:lineRule="auto"/>
        <w:ind w:right="282"/>
        <w:jc w:val="both"/>
        <w:rPr>
          <w:rFonts w:ascii="Arial" w:hAnsi="Arial" w:cs="Arial"/>
          <w:b/>
          <w:sz w:val="22"/>
          <w:szCs w:val="22"/>
        </w:rPr>
      </w:pPr>
      <w:r w:rsidRPr="002E09BF">
        <w:rPr>
          <w:rFonts w:ascii="Arial" w:hAnsi="Arial" w:cs="Arial"/>
          <w:b/>
          <w:sz w:val="22"/>
          <w:szCs w:val="22"/>
        </w:rPr>
        <w:t>Výběrového řízení na služební místo vrchní ministerský rada v oddělení právního zabezpečení a služebního řízení kanceláře státního tajemníka se v souladu se zákonem může zúčastnit žadatel/ka, který/á:</w:t>
      </w:r>
    </w:p>
    <w:p w:rsidR="002E09BF" w:rsidRPr="002E09BF" w:rsidRDefault="002E09BF" w:rsidP="002E09BF">
      <w:pPr>
        <w:spacing w:line="264" w:lineRule="auto"/>
        <w:ind w:right="282"/>
        <w:jc w:val="both"/>
        <w:rPr>
          <w:rFonts w:ascii="Arial" w:hAnsi="Arial" w:cs="Arial"/>
          <w:b/>
          <w:sz w:val="22"/>
          <w:szCs w:val="22"/>
        </w:rPr>
      </w:pPr>
    </w:p>
    <w:p w:rsidR="002E09BF" w:rsidRDefault="002E09BF" w:rsidP="0033584B">
      <w:pPr>
        <w:pStyle w:val="Odstavecseseznamem"/>
        <w:numPr>
          <w:ilvl w:val="0"/>
          <w:numId w:val="3"/>
        </w:numPr>
        <w:spacing w:after="100" w:line="264" w:lineRule="auto"/>
        <w:ind w:left="284" w:right="284" w:hanging="284"/>
        <w:contextualSpacing w:val="0"/>
        <w:jc w:val="both"/>
        <w:rPr>
          <w:rFonts w:ascii="Arial" w:hAnsi="Arial" w:cs="Arial"/>
          <w:b/>
        </w:rPr>
      </w:pPr>
      <w:r w:rsidRPr="002E09BF">
        <w:rPr>
          <w:rFonts w:ascii="Arial" w:hAnsi="Arial" w:cs="Arial"/>
          <w:b/>
        </w:rPr>
        <w:t>splňuje základní předpoklady stanovené zákonem, tj.:</w:t>
      </w:r>
    </w:p>
    <w:p w:rsidR="002E09BF" w:rsidRPr="002E09BF" w:rsidRDefault="002E09BF" w:rsidP="0033584B">
      <w:pPr>
        <w:pStyle w:val="Odstavecseseznamem"/>
        <w:numPr>
          <w:ilvl w:val="0"/>
          <w:numId w:val="4"/>
        </w:numPr>
        <w:spacing w:after="100" w:line="264" w:lineRule="auto"/>
        <w:ind w:left="568" w:right="284" w:hanging="284"/>
        <w:contextualSpacing w:val="0"/>
        <w:jc w:val="both"/>
        <w:rPr>
          <w:rFonts w:ascii="Arial" w:hAnsi="Arial" w:cs="Arial"/>
        </w:rPr>
      </w:pPr>
      <w:r w:rsidRPr="002E09BF">
        <w:rPr>
          <w:rFonts w:ascii="Arial" w:hAnsi="Arial" w:cs="Arial"/>
        </w:rPr>
        <w:lastRenderedPageBreak/>
        <w:t>je státním občanem České republiky, občanem jiného členského státu Evropské unie nebo občanem státu, který je smluvním státem Dohody o Evropském hospodářském prostoru</w:t>
      </w:r>
      <w:r w:rsidRPr="002E09BF">
        <w:rPr>
          <w:rStyle w:val="Znakapoznpodarou"/>
          <w:rFonts w:ascii="Arial" w:hAnsi="Arial" w:cs="Arial"/>
        </w:rPr>
        <w:footnoteReference w:id="3"/>
      </w:r>
      <w:r w:rsidRPr="002E09BF">
        <w:rPr>
          <w:rFonts w:ascii="Arial" w:hAnsi="Arial" w:cs="Arial"/>
        </w:rPr>
        <w:t>;</w:t>
      </w:r>
    </w:p>
    <w:p w:rsidR="002E09BF" w:rsidRPr="002E09BF" w:rsidRDefault="002E09BF" w:rsidP="0033584B">
      <w:pPr>
        <w:spacing w:after="100" w:line="264" w:lineRule="auto"/>
        <w:ind w:left="568" w:right="284" w:hanging="1"/>
        <w:jc w:val="both"/>
        <w:rPr>
          <w:rFonts w:ascii="Arial" w:hAnsi="Arial" w:cs="Arial"/>
          <w:sz w:val="22"/>
          <w:szCs w:val="22"/>
        </w:rPr>
      </w:pPr>
      <w:r w:rsidRPr="002E09BF">
        <w:rPr>
          <w:rFonts w:ascii="Arial" w:hAnsi="Arial" w:cs="Arial"/>
          <w:sz w:val="22"/>
          <w:szCs w:val="2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E09BF">
        <w:rPr>
          <w:rStyle w:val="Znakapoznpodarou"/>
          <w:rFonts w:ascii="Arial" w:hAnsi="Arial" w:cs="Arial"/>
          <w:sz w:val="22"/>
          <w:szCs w:val="22"/>
        </w:rPr>
        <w:footnoteReference w:id="4"/>
      </w:r>
      <w:r w:rsidRPr="002E09BF">
        <w:rPr>
          <w:rFonts w:ascii="Arial" w:hAnsi="Arial" w:cs="Arial"/>
          <w:sz w:val="22"/>
          <w:szCs w:val="22"/>
        </w:rPr>
        <w:t xml:space="preserve"> popř. prostou kopii průkazu totožnosti; uvedenou listinu je žadatel/ka v takovém případě povinen/na doložit následně, nejpozději před konáním pohovoru; </w:t>
      </w:r>
    </w:p>
    <w:p w:rsidR="002E09BF" w:rsidRPr="002E09BF" w:rsidRDefault="002E09BF" w:rsidP="0033584B">
      <w:pPr>
        <w:pStyle w:val="Odstavecseseznamem"/>
        <w:numPr>
          <w:ilvl w:val="0"/>
          <w:numId w:val="4"/>
        </w:numPr>
        <w:spacing w:after="100" w:line="264" w:lineRule="auto"/>
        <w:ind w:left="567" w:right="284" w:hanging="283"/>
        <w:contextualSpacing w:val="0"/>
        <w:jc w:val="both"/>
        <w:rPr>
          <w:rFonts w:ascii="Arial" w:hAnsi="Arial" w:cs="Arial"/>
        </w:rPr>
      </w:pPr>
      <w:r w:rsidRPr="002E09BF">
        <w:rPr>
          <w:rFonts w:ascii="Arial" w:hAnsi="Arial" w:cs="Arial"/>
        </w:rPr>
        <w:t>dosáhl věku 18 let [§ 25 odst. 1 písm. b) zákona];</w:t>
      </w:r>
    </w:p>
    <w:p w:rsidR="002E09BF" w:rsidRPr="002E09BF" w:rsidRDefault="002E09BF" w:rsidP="0033584B">
      <w:pPr>
        <w:numPr>
          <w:ilvl w:val="0"/>
          <w:numId w:val="4"/>
        </w:numPr>
        <w:spacing w:after="100" w:line="264" w:lineRule="auto"/>
        <w:ind w:left="567" w:right="284" w:hanging="283"/>
        <w:jc w:val="both"/>
        <w:rPr>
          <w:rFonts w:ascii="Arial" w:hAnsi="Arial" w:cs="Arial"/>
          <w:sz w:val="22"/>
          <w:szCs w:val="22"/>
        </w:rPr>
      </w:pPr>
      <w:r w:rsidRPr="002E09BF">
        <w:rPr>
          <w:rFonts w:ascii="Arial" w:hAnsi="Arial" w:cs="Arial"/>
          <w:sz w:val="22"/>
          <w:szCs w:val="22"/>
        </w:rPr>
        <w:t xml:space="preserve">je plně svéprávný [§ 25 odst. 1 písm. c) zákona]; </w:t>
      </w:r>
    </w:p>
    <w:p w:rsidR="002E09BF" w:rsidRPr="002E09BF" w:rsidRDefault="002E09BF" w:rsidP="0033584B">
      <w:pPr>
        <w:spacing w:after="100" w:line="264" w:lineRule="auto"/>
        <w:ind w:left="567" w:right="284"/>
        <w:jc w:val="both"/>
        <w:rPr>
          <w:rFonts w:ascii="Arial" w:hAnsi="Arial" w:cs="Arial"/>
          <w:sz w:val="22"/>
          <w:szCs w:val="22"/>
        </w:rPr>
      </w:pPr>
      <w:r w:rsidRPr="002E09BF">
        <w:rPr>
          <w:rFonts w:ascii="Arial" w:hAnsi="Arial" w:cs="Arial"/>
          <w:sz w:val="22"/>
          <w:szCs w:val="22"/>
        </w:rPr>
        <w:t>Splnění tohoto předpokladu se podle § 26 odst. 1 věta šestá zákona dokládá písemným čestným prohlášením</w:t>
      </w:r>
      <w:r w:rsidRPr="002E09BF">
        <w:rPr>
          <w:rStyle w:val="Znakapoznpodarou"/>
          <w:rFonts w:ascii="Arial" w:hAnsi="Arial" w:cs="Arial"/>
          <w:sz w:val="22"/>
          <w:szCs w:val="22"/>
        </w:rPr>
        <w:footnoteReference w:id="5"/>
      </w:r>
      <w:r w:rsidRPr="002E09BF">
        <w:rPr>
          <w:rFonts w:ascii="Arial" w:hAnsi="Arial" w:cs="Arial"/>
          <w:sz w:val="22"/>
          <w:szCs w:val="22"/>
        </w:rPr>
        <w:t>;</w:t>
      </w:r>
    </w:p>
    <w:p w:rsidR="002E09BF" w:rsidRPr="002E09BF" w:rsidRDefault="002E09BF" w:rsidP="0033584B">
      <w:pPr>
        <w:numPr>
          <w:ilvl w:val="0"/>
          <w:numId w:val="4"/>
        </w:numPr>
        <w:spacing w:after="100" w:line="264" w:lineRule="auto"/>
        <w:ind w:left="567" w:right="284" w:hanging="283"/>
        <w:jc w:val="both"/>
        <w:rPr>
          <w:rFonts w:ascii="Arial" w:hAnsi="Arial" w:cs="Arial"/>
          <w:sz w:val="22"/>
          <w:szCs w:val="22"/>
        </w:rPr>
      </w:pPr>
      <w:r w:rsidRPr="002E09BF">
        <w:rPr>
          <w:rFonts w:ascii="Arial" w:hAnsi="Arial" w:cs="Arial"/>
          <w:sz w:val="22"/>
          <w:szCs w:val="22"/>
        </w:rPr>
        <w:t>je bezúhonný [§ 25 odst. 1 písm. d) zákona];</w:t>
      </w:r>
    </w:p>
    <w:p w:rsidR="002E09BF" w:rsidRPr="002E09BF" w:rsidRDefault="002E09BF" w:rsidP="0033584B">
      <w:pPr>
        <w:spacing w:after="100" w:line="264" w:lineRule="auto"/>
        <w:ind w:left="567" w:right="284"/>
        <w:jc w:val="both"/>
        <w:rPr>
          <w:rFonts w:ascii="Arial" w:hAnsi="Arial" w:cs="Arial"/>
          <w:bCs/>
          <w:sz w:val="22"/>
          <w:szCs w:val="22"/>
        </w:rPr>
      </w:pPr>
      <w:r w:rsidRPr="002E09BF">
        <w:rPr>
          <w:rFonts w:ascii="Arial" w:hAnsi="Arial" w:cs="Arial"/>
          <w:sz w:val="22"/>
          <w:szCs w:val="22"/>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2E09BF">
        <w:rPr>
          <w:rStyle w:val="Znakapoznpodarou"/>
          <w:rFonts w:ascii="Arial" w:hAnsi="Arial" w:cs="Arial"/>
          <w:sz w:val="22"/>
          <w:szCs w:val="22"/>
        </w:rPr>
        <w:footnoteReference w:id="6"/>
      </w:r>
      <w:r w:rsidRPr="002E09BF">
        <w:rPr>
          <w:rFonts w:ascii="Arial" w:hAnsi="Arial" w:cs="Arial"/>
          <w:sz w:val="22"/>
          <w:szCs w:val="22"/>
        </w:rPr>
        <w:t xml:space="preserve">, není již povinen/a výpis z evidence Rejstříku trestů doložit, neboť si </w:t>
      </w:r>
      <w:r w:rsidR="00D62975">
        <w:rPr>
          <w:rFonts w:ascii="Arial" w:hAnsi="Arial" w:cs="Arial"/>
          <w:sz w:val="22"/>
          <w:szCs w:val="22"/>
        </w:rPr>
        <w:t>jej</w:t>
      </w:r>
      <w:r w:rsidRPr="002E09BF">
        <w:rPr>
          <w:rFonts w:ascii="Arial" w:hAnsi="Arial" w:cs="Arial"/>
          <w:sz w:val="22"/>
          <w:szCs w:val="22"/>
        </w:rPr>
        <w:t xml:space="preserve"> služební orgán vyžádá na základě poskytnutých údajů přímo od Rejstříku trestů</w:t>
      </w:r>
      <w:r w:rsidRPr="002E09BF">
        <w:rPr>
          <w:rFonts w:ascii="Arial" w:hAnsi="Arial" w:cs="Arial"/>
          <w:bCs/>
          <w:sz w:val="22"/>
          <w:szCs w:val="22"/>
        </w:rPr>
        <w:t>;</w:t>
      </w:r>
      <w:r w:rsidRPr="002E09BF">
        <w:rPr>
          <w:rFonts w:ascii="Arial" w:hAnsi="Arial" w:cs="Arial"/>
          <w:sz w:val="22"/>
          <w:szCs w:val="22"/>
        </w:rPr>
        <w:t xml:space="preserve">  </w:t>
      </w:r>
    </w:p>
    <w:p w:rsidR="002E09BF" w:rsidRPr="002E09BF" w:rsidRDefault="002E09BF" w:rsidP="0033584B">
      <w:pPr>
        <w:numPr>
          <w:ilvl w:val="0"/>
          <w:numId w:val="4"/>
        </w:numPr>
        <w:spacing w:after="100" w:line="264" w:lineRule="auto"/>
        <w:ind w:left="567" w:right="284" w:hanging="283"/>
        <w:jc w:val="both"/>
        <w:rPr>
          <w:rFonts w:ascii="Arial" w:hAnsi="Arial" w:cs="Arial"/>
          <w:sz w:val="22"/>
          <w:szCs w:val="22"/>
        </w:rPr>
      </w:pPr>
      <w:r w:rsidRPr="002E09BF">
        <w:rPr>
          <w:rFonts w:ascii="Arial" w:hAnsi="Arial" w:cs="Arial"/>
          <w:sz w:val="22"/>
          <w:szCs w:val="22"/>
        </w:rPr>
        <w:t xml:space="preserve">dosáhl vzdělání stanoveného zákonem pro toto služební místo [§ 25 odst. 1 písm. e) zákona], </w:t>
      </w:r>
      <w:r w:rsidRPr="00424C8A">
        <w:rPr>
          <w:rFonts w:ascii="Arial" w:hAnsi="Arial" w:cs="Arial"/>
          <w:b/>
          <w:sz w:val="22"/>
          <w:szCs w:val="22"/>
        </w:rPr>
        <w:t>tj. vysokoškolské vzdělání v magisterském studijním programu</w:t>
      </w:r>
      <w:r w:rsidRPr="002E09BF">
        <w:rPr>
          <w:rFonts w:ascii="Arial" w:hAnsi="Arial" w:cs="Arial"/>
          <w:sz w:val="22"/>
          <w:szCs w:val="22"/>
        </w:rPr>
        <w:t xml:space="preserve"> (s účinností od 1. října 2020 je ve vztahu k služebnímu místu</w:t>
      </w:r>
      <w:r w:rsidRPr="002E09BF">
        <w:rPr>
          <w:rFonts w:ascii="Arial" w:hAnsi="Arial" w:cs="Arial"/>
          <w:b/>
          <w:sz w:val="22"/>
          <w:szCs w:val="22"/>
        </w:rPr>
        <w:t xml:space="preserve"> </w:t>
      </w:r>
      <w:r w:rsidRPr="002E09BF">
        <w:rPr>
          <w:rFonts w:ascii="Arial" w:hAnsi="Arial" w:cs="Arial"/>
          <w:sz w:val="22"/>
          <w:szCs w:val="22"/>
        </w:rPr>
        <w:t>ID 30345093 podle §</w:t>
      </w:r>
      <w:r w:rsidR="00AE5FE1">
        <w:rPr>
          <w:rFonts w:ascii="Arial" w:hAnsi="Arial" w:cs="Arial"/>
          <w:sz w:val="22"/>
          <w:szCs w:val="22"/>
        </w:rPr>
        <w:t> </w:t>
      </w:r>
      <w:r w:rsidRPr="002E09BF">
        <w:rPr>
          <w:rFonts w:ascii="Arial" w:hAnsi="Arial" w:cs="Arial"/>
          <w:sz w:val="22"/>
          <w:szCs w:val="22"/>
        </w:rPr>
        <w:t>25 odst. 5 zákona</w:t>
      </w:r>
      <w:r w:rsidRPr="002E09BF">
        <w:rPr>
          <w:rFonts w:ascii="Arial" w:hAnsi="Arial" w:cs="Arial"/>
          <w:b/>
          <w:sz w:val="22"/>
          <w:szCs w:val="22"/>
        </w:rPr>
        <w:t xml:space="preserve"> </w:t>
      </w:r>
      <w:r w:rsidRPr="002E09BF">
        <w:rPr>
          <w:rFonts w:ascii="Arial" w:hAnsi="Arial" w:cs="Arial"/>
          <w:sz w:val="22"/>
          <w:szCs w:val="22"/>
        </w:rPr>
        <w:t xml:space="preserve">požadováno odborné zaměření vzdělání: „obor právo“); </w:t>
      </w:r>
    </w:p>
    <w:p w:rsidR="002E09BF" w:rsidRPr="002E09BF" w:rsidRDefault="002E09BF" w:rsidP="0033584B">
      <w:pPr>
        <w:spacing w:after="100" w:line="264" w:lineRule="auto"/>
        <w:ind w:left="567" w:right="284"/>
        <w:jc w:val="both"/>
        <w:rPr>
          <w:rFonts w:ascii="Arial" w:hAnsi="Arial" w:cs="Arial"/>
          <w:sz w:val="22"/>
          <w:szCs w:val="22"/>
        </w:rPr>
      </w:pPr>
      <w:r w:rsidRPr="002E09BF">
        <w:rPr>
          <w:rFonts w:ascii="Arial" w:hAnsi="Arial" w:cs="Arial"/>
          <w:sz w:val="22"/>
          <w:szCs w:val="22"/>
        </w:rPr>
        <w:t xml:space="preserve">Splnění tohoto předpokladu se podle § 26 odst. 1 věta první zákona dokládá příslušnými listinami, tj. originálem nebo </w:t>
      </w:r>
      <w:r w:rsidR="0033584B">
        <w:rPr>
          <w:rFonts w:ascii="Arial" w:hAnsi="Arial" w:cs="Arial"/>
          <w:sz w:val="22"/>
          <w:szCs w:val="22"/>
        </w:rPr>
        <w:t>úředně ověřenou kopií dokladu o </w:t>
      </w:r>
      <w:r w:rsidRPr="002E09BF">
        <w:rPr>
          <w:rFonts w:ascii="Arial" w:hAnsi="Arial" w:cs="Arial"/>
          <w:sz w:val="22"/>
          <w:szCs w:val="22"/>
        </w:rPr>
        <w:t>dosaženém vzdělání (vysokoškolského diplomu). Při podání žádosti lze podle § 26 odst. 2 zákona doložit pouze písemné čestné prohlášení o dosaženém vzdělání</w:t>
      </w:r>
      <w:r w:rsidRPr="002E09BF">
        <w:rPr>
          <w:rStyle w:val="Znakapoznpodarou"/>
          <w:rFonts w:ascii="Arial" w:hAnsi="Arial" w:cs="Arial"/>
          <w:sz w:val="22"/>
          <w:szCs w:val="22"/>
        </w:rPr>
        <w:footnoteReference w:id="7"/>
      </w:r>
      <w:r w:rsidRPr="002E09BF">
        <w:rPr>
          <w:rFonts w:ascii="Arial" w:hAnsi="Arial" w:cs="Arial"/>
          <w:sz w:val="22"/>
          <w:szCs w:val="22"/>
        </w:rPr>
        <w:t>; uvedenou</w:t>
      </w:r>
      <w:r w:rsidR="0033584B">
        <w:rPr>
          <w:rFonts w:ascii="Arial" w:hAnsi="Arial" w:cs="Arial"/>
          <w:sz w:val="22"/>
          <w:szCs w:val="22"/>
        </w:rPr>
        <w:t xml:space="preserve"> </w:t>
      </w:r>
      <w:r w:rsidRPr="002E09BF">
        <w:rPr>
          <w:rFonts w:ascii="Arial" w:hAnsi="Arial" w:cs="Arial"/>
          <w:sz w:val="22"/>
          <w:szCs w:val="22"/>
        </w:rPr>
        <w:t>listinu v takovém případě je nutné do</w:t>
      </w:r>
      <w:r w:rsidR="0033584B">
        <w:rPr>
          <w:rFonts w:ascii="Arial" w:hAnsi="Arial" w:cs="Arial"/>
          <w:sz w:val="22"/>
          <w:szCs w:val="22"/>
        </w:rPr>
        <w:t>ložit následně, nejpozději před </w:t>
      </w:r>
      <w:r w:rsidRPr="002E09BF">
        <w:rPr>
          <w:rFonts w:ascii="Arial" w:hAnsi="Arial" w:cs="Arial"/>
          <w:sz w:val="22"/>
          <w:szCs w:val="22"/>
        </w:rPr>
        <w:t>konáním pohovoru;</w:t>
      </w:r>
    </w:p>
    <w:p w:rsidR="002E09BF" w:rsidRPr="002E09BF" w:rsidRDefault="002E09BF" w:rsidP="0033584B">
      <w:pPr>
        <w:numPr>
          <w:ilvl w:val="0"/>
          <w:numId w:val="4"/>
        </w:numPr>
        <w:spacing w:after="100" w:line="264" w:lineRule="auto"/>
        <w:ind w:left="567" w:right="284" w:hanging="283"/>
        <w:jc w:val="both"/>
        <w:rPr>
          <w:rFonts w:ascii="Arial" w:hAnsi="Arial" w:cs="Arial"/>
          <w:sz w:val="22"/>
          <w:szCs w:val="22"/>
        </w:rPr>
      </w:pPr>
      <w:r w:rsidRPr="002E09BF">
        <w:rPr>
          <w:rFonts w:ascii="Arial" w:hAnsi="Arial" w:cs="Arial"/>
          <w:sz w:val="22"/>
          <w:szCs w:val="22"/>
        </w:rPr>
        <w:t xml:space="preserve">má potřebnou zdravotní způsobilost [§ 25 odst. 1 písm. f) zákona]; </w:t>
      </w:r>
    </w:p>
    <w:p w:rsidR="002E09BF" w:rsidRPr="002E09BF" w:rsidRDefault="002E09BF" w:rsidP="0033584B">
      <w:pPr>
        <w:spacing w:after="240" w:line="264" w:lineRule="auto"/>
        <w:ind w:left="567" w:right="284"/>
        <w:jc w:val="both"/>
        <w:rPr>
          <w:rFonts w:ascii="Arial" w:hAnsi="Arial" w:cs="Arial"/>
          <w:sz w:val="22"/>
          <w:szCs w:val="22"/>
        </w:rPr>
      </w:pPr>
      <w:r w:rsidRPr="002E09BF">
        <w:rPr>
          <w:rFonts w:ascii="Arial" w:hAnsi="Arial" w:cs="Arial"/>
          <w:sz w:val="22"/>
          <w:szCs w:val="22"/>
        </w:rPr>
        <w:t>Splnění tohoto předpokladu se podle § 26 odst. 3 zákona dokládá písemným čestným prohlášením</w:t>
      </w:r>
      <w:r w:rsidRPr="002E09BF">
        <w:rPr>
          <w:rStyle w:val="Znakapoznpodarou"/>
          <w:rFonts w:ascii="Arial" w:hAnsi="Arial" w:cs="Arial"/>
          <w:sz w:val="22"/>
          <w:szCs w:val="22"/>
        </w:rPr>
        <w:footnoteReference w:id="8"/>
      </w:r>
      <w:r w:rsidRPr="002E09BF">
        <w:rPr>
          <w:rFonts w:ascii="Arial" w:hAnsi="Arial" w:cs="Arial"/>
          <w:sz w:val="22"/>
          <w:szCs w:val="22"/>
        </w:rPr>
        <w:t>. U nejvhodnější/ho žadatele/ky vybrané/ho podle § 28 odst. 2 nebo 3 zákona služební orgán ověří splnění tohoto předpokladu zajištěním vstupní lékařské prohlídky podle zákona o specifických lékařských službách;</w:t>
      </w:r>
    </w:p>
    <w:p w:rsidR="002E09BF" w:rsidRPr="002E09BF" w:rsidRDefault="002E09BF" w:rsidP="0033584B">
      <w:pPr>
        <w:numPr>
          <w:ilvl w:val="0"/>
          <w:numId w:val="3"/>
        </w:numPr>
        <w:spacing w:after="100" w:line="264" w:lineRule="auto"/>
        <w:ind w:left="567" w:right="284" w:hanging="567"/>
        <w:jc w:val="both"/>
        <w:rPr>
          <w:rFonts w:ascii="Arial" w:hAnsi="Arial" w:cs="Arial"/>
          <w:b/>
          <w:sz w:val="22"/>
          <w:szCs w:val="22"/>
        </w:rPr>
      </w:pPr>
      <w:r w:rsidRPr="002E09BF">
        <w:rPr>
          <w:rFonts w:ascii="Arial" w:hAnsi="Arial" w:cs="Arial"/>
          <w:b/>
          <w:sz w:val="22"/>
          <w:szCs w:val="22"/>
        </w:rPr>
        <w:lastRenderedPageBreak/>
        <w:t>splňuje jiné požadavky stanovené podle §</w:t>
      </w:r>
      <w:r>
        <w:rPr>
          <w:rFonts w:ascii="Arial" w:hAnsi="Arial" w:cs="Arial"/>
          <w:b/>
          <w:sz w:val="22"/>
          <w:szCs w:val="22"/>
        </w:rPr>
        <w:t xml:space="preserve"> 25 odst. 5 zákona v souladu se </w:t>
      </w:r>
      <w:r w:rsidRPr="002E09BF">
        <w:rPr>
          <w:rFonts w:ascii="Arial" w:hAnsi="Arial" w:cs="Arial"/>
          <w:b/>
          <w:sz w:val="22"/>
          <w:szCs w:val="22"/>
        </w:rPr>
        <w:t>služebním předpisem služebního orgánu, kterým je společný služební předpis náměstka ministra vnitra pro státní službu a státního tajemníka v Ministerstvu vnitra č. 18/2020, kterým se stanoví požadavky na služební a</w:t>
      </w:r>
      <w:r>
        <w:rPr>
          <w:rFonts w:ascii="Arial" w:hAnsi="Arial" w:cs="Arial"/>
          <w:b/>
          <w:sz w:val="22"/>
          <w:szCs w:val="22"/>
        </w:rPr>
        <w:t> </w:t>
      </w:r>
      <w:r w:rsidRPr="002E09BF">
        <w:rPr>
          <w:rFonts w:ascii="Arial" w:hAnsi="Arial" w:cs="Arial"/>
          <w:b/>
          <w:sz w:val="22"/>
          <w:szCs w:val="22"/>
        </w:rPr>
        <w:t>pracovní místa na Ministerstvu vnitra, ve znění pozdějších předpisů, konkrétně:</w:t>
      </w:r>
    </w:p>
    <w:p w:rsidR="002E09BF" w:rsidRPr="002E09BF" w:rsidRDefault="002E09BF" w:rsidP="0033584B">
      <w:pPr>
        <w:pStyle w:val="Odstavecseseznamem"/>
        <w:numPr>
          <w:ilvl w:val="0"/>
          <w:numId w:val="6"/>
        </w:numPr>
        <w:spacing w:after="100" w:line="264" w:lineRule="auto"/>
        <w:ind w:left="568" w:right="282" w:hanging="284"/>
        <w:contextualSpacing w:val="0"/>
        <w:jc w:val="both"/>
        <w:rPr>
          <w:rFonts w:ascii="Arial" w:hAnsi="Arial" w:cs="Arial"/>
          <w:b/>
        </w:rPr>
      </w:pPr>
      <w:r w:rsidRPr="002E09BF">
        <w:rPr>
          <w:rFonts w:ascii="Arial" w:hAnsi="Arial" w:cs="Arial"/>
          <w:b/>
        </w:rPr>
        <w:t>požadavek znalosti cizího jazyka – anglického jazyka nebo německého jazyka nebo francouzského jazyka, odpovídající úrovni 1</w:t>
      </w:r>
      <w:r w:rsidRPr="002E09BF">
        <w:rPr>
          <w:rFonts w:ascii="Arial" w:hAnsi="Arial" w:cs="Arial"/>
        </w:rPr>
        <w:t xml:space="preserve"> standardizované jazykové zkoušky stanovené rozhodnutím Ministerstva školství, mládeže a tělovýchovy</w:t>
      </w:r>
      <w:r w:rsidRPr="002E09BF">
        <w:rPr>
          <w:rStyle w:val="Znakapoznpodarou"/>
          <w:rFonts w:ascii="Arial" w:hAnsi="Arial" w:cs="Arial"/>
        </w:rPr>
        <w:footnoteReference w:id="9"/>
      </w:r>
      <w:r w:rsidRPr="002E09BF">
        <w:rPr>
          <w:rFonts w:ascii="Arial" w:hAnsi="Arial" w:cs="Arial"/>
        </w:rPr>
        <w:t>;</w:t>
      </w:r>
    </w:p>
    <w:p w:rsidR="002E09BF" w:rsidRPr="002E09BF" w:rsidRDefault="002E09BF" w:rsidP="0033584B">
      <w:pPr>
        <w:spacing w:after="100" w:line="264" w:lineRule="auto"/>
        <w:ind w:left="568" w:right="284" w:hanging="284"/>
        <w:jc w:val="both"/>
        <w:rPr>
          <w:rFonts w:ascii="Arial" w:hAnsi="Arial" w:cs="Arial"/>
          <w:sz w:val="22"/>
          <w:szCs w:val="22"/>
        </w:rPr>
      </w:pPr>
      <w:r w:rsidRPr="002E09BF">
        <w:rPr>
          <w:rFonts w:ascii="Arial" w:hAnsi="Arial" w:cs="Arial"/>
          <w:sz w:val="22"/>
          <w:szCs w:val="22"/>
        </w:rPr>
        <w:t xml:space="preserve">    Splnění tohoto požadavku se dokládá originálem či úředně ověřenou kopií vysvědčení /osvědčení nebo jiného dokladu prokazující požadovanou úroveň znalosti cizího jazyka;</w:t>
      </w:r>
    </w:p>
    <w:p w:rsidR="002E09BF" w:rsidRPr="002E09BF" w:rsidRDefault="002E09BF" w:rsidP="0033584B">
      <w:pPr>
        <w:pStyle w:val="Textpoznpodarou"/>
        <w:numPr>
          <w:ilvl w:val="0"/>
          <w:numId w:val="6"/>
        </w:numPr>
        <w:spacing w:after="100" w:line="264" w:lineRule="auto"/>
        <w:ind w:left="567" w:right="282" w:hanging="567"/>
        <w:jc w:val="both"/>
        <w:rPr>
          <w:rFonts w:ascii="Arial" w:hAnsi="Arial" w:cs="Arial"/>
          <w:sz w:val="22"/>
          <w:szCs w:val="22"/>
        </w:rPr>
      </w:pPr>
      <w:r w:rsidRPr="002E09BF">
        <w:rPr>
          <w:rFonts w:ascii="Arial" w:hAnsi="Arial" w:cs="Arial"/>
          <w:b/>
          <w:sz w:val="22"/>
          <w:szCs w:val="22"/>
        </w:rPr>
        <w:t>požadavek způsobilosti seznamovat se s utajovanými informacemi stupně utajení</w:t>
      </w:r>
      <w:r w:rsidRPr="002E09BF">
        <w:rPr>
          <w:rFonts w:ascii="Arial" w:hAnsi="Arial" w:cs="Arial"/>
          <w:sz w:val="22"/>
          <w:szCs w:val="22"/>
        </w:rPr>
        <w:t xml:space="preserve"> „</w:t>
      </w:r>
      <w:r w:rsidRPr="002E09BF">
        <w:rPr>
          <w:rFonts w:ascii="Arial" w:hAnsi="Arial" w:cs="Arial"/>
          <w:b/>
          <w:sz w:val="22"/>
          <w:szCs w:val="22"/>
        </w:rPr>
        <w:t>Vyhrazené</w:t>
      </w:r>
      <w:r w:rsidRPr="002E09BF">
        <w:rPr>
          <w:rFonts w:ascii="Arial" w:hAnsi="Arial" w:cs="Arial"/>
          <w:sz w:val="22"/>
          <w:szCs w:val="22"/>
        </w:rPr>
        <w:t xml:space="preserve">“ v souladu se zákonem č. 412/2005 Sb., o ochraně utajovaných informací a o bezpečnostní způsobilosti, ve znění pozdějších předpisů; </w:t>
      </w:r>
    </w:p>
    <w:p w:rsidR="002E09BF" w:rsidRPr="009579A9" w:rsidRDefault="002E09BF" w:rsidP="0033584B">
      <w:pPr>
        <w:pStyle w:val="Textpoznpodarou"/>
        <w:spacing w:after="100"/>
        <w:ind w:left="567" w:right="282"/>
        <w:jc w:val="both"/>
        <w:rPr>
          <w:rFonts w:ascii="Arial" w:eastAsia="Times New Roman" w:hAnsi="Arial" w:cs="Arial"/>
          <w:sz w:val="22"/>
          <w:szCs w:val="22"/>
          <w:lang w:eastAsia="cs-CZ"/>
        </w:rPr>
      </w:pPr>
      <w:r w:rsidRPr="002E09BF">
        <w:rPr>
          <w:rFonts w:ascii="Arial" w:hAnsi="Arial" w:cs="Arial"/>
          <w:sz w:val="22"/>
          <w:szCs w:val="22"/>
        </w:rPr>
        <w:t>Splnění tohoto požadavku se dokládá originálem nebo úředně ověřenou kopií platného Oznámení o splnění podmínek pro přístup k utajované informaci stupně utajení „Vyhrazené“, popřípadě i originálem nebo úředně ověřenou kopií platného Osvědčení fyzic</w:t>
      </w:r>
      <w:r w:rsidRPr="009579A9">
        <w:rPr>
          <w:rFonts w:ascii="Arial" w:hAnsi="Arial" w:cs="Arial"/>
          <w:sz w:val="22"/>
          <w:szCs w:val="22"/>
        </w:rPr>
        <w:t xml:space="preserve">ké osoby na stupeň utajení „Důvěrné“, „Tajné“ nebo „Přísně tajné“. </w:t>
      </w:r>
      <w:r w:rsidRPr="009579A9">
        <w:rPr>
          <w:rFonts w:ascii="Arial" w:eastAsia="Times New Roman" w:hAnsi="Arial" w:cs="Arial"/>
          <w:sz w:val="22"/>
          <w:szCs w:val="22"/>
          <w:lang w:eastAsia="cs-CZ"/>
        </w:rPr>
        <w:t>V případě,</w:t>
      </w:r>
      <w:r w:rsidR="0033584B">
        <w:rPr>
          <w:rFonts w:ascii="Arial" w:eastAsia="Times New Roman" w:hAnsi="Arial" w:cs="Arial"/>
          <w:sz w:val="22"/>
          <w:szCs w:val="22"/>
          <w:lang w:eastAsia="cs-CZ"/>
        </w:rPr>
        <w:t xml:space="preserve"> </w:t>
      </w:r>
      <w:r w:rsidRPr="009579A9">
        <w:rPr>
          <w:rFonts w:ascii="Arial" w:eastAsia="Times New Roman" w:hAnsi="Arial" w:cs="Arial"/>
          <w:sz w:val="22"/>
          <w:szCs w:val="22"/>
          <w:lang w:eastAsia="cs-CZ"/>
        </w:rPr>
        <w:t>že uchazeč/ka nedisponuje příslušný</w:t>
      </w:r>
      <w:r w:rsidR="0033584B">
        <w:rPr>
          <w:rFonts w:ascii="Arial" w:eastAsia="Times New Roman" w:hAnsi="Arial" w:cs="Arial"/>
          <w:sz w:val="22"/>
          <w:szCs w:val="22"/>
          <w:lang w:eastAsia="cs-CZ"/>
        </w:rPr>
        <w:t>m oznámením, popř. osvědčením a </w:t>
      </w:r>
      <w:r w:rsidRPr="009579A9">
        <w:rPr>
          <w:rFonts w:ascii="Arial" w:eastAsia="Times New Roman" w:hAnsi="Arial" w:cs="Arial"/>
          <w:sz w:val="22"/>
          <w:szCs w:val="22"/>
          <w:lang w:eastAsia="cs-CZ"/>
        </w:rPr>
        <w:t>zároveň jeho/její žádost nebude vyřazena z jiných důvodů postupem podle § 27 odst. 2 zákona o státní službě, lze tento požadavek splnit dokladem o podání žádosti o vydání oznámení před vydáním rozhodnutí o přijetí do služebního poměru a zařazení na služební místo. K podání žádosti o vydání oznámení bude konkrétní žadatel/ka vyzván/na služebním orgánem a</w:t>
      </w:r>
      <w:r w:rsidR="0033584B">
        <w:rPr>
          <w:rFonts w:ascii="Arial" w:eastAsia="Times New Roman" w:hAnsi="Arial" w:cs="Arial"/>
          <w:sz w:val="22"/>
          <w:szCs w:val="22"/>
          <w:lang w:eastAsia="cs-CZ"/>
        </w:rPr>
        <w:t>ž poté, co o něm/ní bude jako o </w:t>
      </w:r>
      <w:r w:rsidRPr="009579A9">
        <w:rPr>
          <w:rFonts w:ascii="Arial" w:eastAsia="Times New Roman" w:hAnsi="Arial" w:cs="Arial"/>
          <w:sz w:val="22"/>
          <w:szCs w:val="22"/>
          <w:lang w:eastAsia="cs-CZ"/>
        </w:rPr>
        <w:t>nejvhodnějším uchazeči/ce uzavřena dohoda mezi bezprostředně nadřízeným představeným a služebním orgánem, ale ještě předtím, než bude vydáno rozhodnutí o přijetí do služebního poměru a zařazení na služební místo.</w:t>
      </w:r>
    </w:p>
    <w:p w:rsidR="002E09BF" w:rsidRPr="009579A9" w:rsidRDefault="002E09BF" w:rsidP="0033584B">
      <w:pPr>
        <w:pStyle w:val="Textpoznpodarou"/>
        <w:numPr>
          <w:ilvl w:val="0"/>
          <w:numId w:val="6"/>
        </w:numPr>
        <w:spacing w:after="100" w:line="264" w:lineRule="auto"/>
        <w:ind w:left="567" w:right="282" w:hanging="567"/>
        <w:jc w:val="both"/>
        <w:rPr>
          <w:rFonts w:ascii="Arial" w:hAnsi="Arial" w:cs="Arial"/>
          <w:b/>
          <w:sz w:val="22"/>
          <w:szCs w:val="22"/>
        </w:rPr>
      </w:pPr>
      <w:r w:rsidRPr="009579A9">
        <w:rPr>
          <w:rFonts w:ascii="Arial" w:hAnsi="Arial" w:cs="Arial"/>
          <w:b/>
          <w:sz w:val="22"/>
          <w:szCs w:val="22"/>
        </w:rPr>
        <w:t>požadavek odborného zaměření vzdělání: „obor právo“</w:t>
      </w:r>
      <w:r w:rsidR="00476324">
        <w:rPr>
          <w:rFonts w:ascii="Arial" w:hAnsi="Arial" w:cs="Arial"/>
          <w:b/>
          <w:sz w:val="22"/>
          <w:szCs w:val="22"/>
        </w:rPr>
        <w:t>.</w:t>
      </w:r>
      <w:r w:rsidRPr="009579A9">
        <w:rPr>
          <w:rFonts w:ascii="Arial" w:hAnsi="Arial" w:cs="Arial"/>
          <w:b/>
          <w:sz w:val="22"/>
          <w:szCs w:val="22"/>
        </w:rPr>
        <w:t xml:space="preserve"> </w:t>
      </w:r>
    </w:p>
    <w:p w:rsidR="002E09BF" w:rsidRDefault="002E09BF" w:rsidP="0033584B">
      <w:pPr>
        <w:autoSpaceDE w:val="0"/>
        <w:autoSpaceDN w:val="0"/>
        <w:adjustRightInd w:val="0"/>
        <w:spacing w:after="100" w:line="264" w:lineRule="auto"/>
        <w:ind w:left="709" w:right="282"/>
        <w:jc w:val="both"/>
        <w:rPr>
          <w:rFonts w:ascii="Arial" w:hAnsi="Arial" w:cs="Arial"/>
        </w:rPr>
      </w:pPr>
    </w:p>
    <w:p w:rsidR="002E09BF" w:rsidRPr="002E09BF" w:rsidRDefault="002E09BF" w:rsidP="002E09BF">
      <w:pPr>
        <w:pStyle w:val="Textpoznpodarou"/>
        <w:spacing w:after="0" w:line="264" w:lineRule="auto"/>
        <w:ind w:right="282"/>
        <w:rPr>
          <w:rFonts w:ascii="Arial" w:hAnsi="Arial" w:cs="Arial"/>
          <w:b/>
          <w:sz w:val="22"/>
          <w:szCs w:val="22"/>
        </w:rPr>
      </w:pPr>
      <w:r w:rsidRPr="002E09BF">
        <w:rPr>
          <w:rFonts w:ascii="Arial" w:hAnsi="Arial" w:cs="Arial"/>
          <w:b/>
          <w:sz w:val="22"/>
          <w:szCs w:val="22"/>
        </w:rPr>
        <w:t>K žádosti dále žadatel/ka přiloží:</w:t>
      </w:r>
    </w:p>
    <w:p w:rsidR="002E09BF" w:rsidRPr="002E09BF" w:rsidRDefault="002E09BF" w:rsidP="002E09BF">
      <w:pPr>
        <w:pStyle w:val="Odstavecseseznamem"/>
        <w:numPr>
          <w:ilvl w:val="0"/>
          <w:numId w:val="2"/>
        </w:numPr>
        <w:spacing w:after="0" w:line="264" w:lineRule="auto"/>
        <w:ind w:left="567" w:right="282" w:hanging="283"/>
        <w:contextualSpacing w:val="0"/>
        <w:jc w:val="both"/>
        <w:rPr>
          <w:rFonts w:ascii="Arial" w:hAnsi="Arial" w:cs="Arial"/>
        </w:rPr>
      </w:pPr>
      <w:r w:rsidRPr="002E09BF">
        <w:rPr>
          <w:rFonts w:ascii="Arial" w:hAnsi="Arial" w:cs="Arial"/>
        </w:rPr>
        <w:t>strukturovaný profesní životopis;</w:t>
      </w:r>
    </w:p>
    <w:p w:rsidR="002E09BF" w:rsidRPr="002E09BF" w:rsidRDefault="002E09BF" w:rsidP="002E09BF">
      <w:pPr>
        <w:pStyle w:val="Odstavecseseznamem"/>
        <w:numPr>
          <w:ilvl w:val="0"/>
          <w:numId w:val="2"/>
        </w:numPr>
        <w:spacing w:after="0" w:line="264" w:lineRule="auto"/>
        <w:ind w:left="567" w:right="282" w:hanging="283"/>
        <w:contextualSpacing w:val="0"/>
        <w:rPr>
          <w:rFonts w:ascii="Arial" w:hAnsi="Arial" w:cs="Arial"/>
        </w:rPr>
      </w:pPr>
      <w:r w:rsidRPr="002E09BF">
        <w:rPr>
          <w:rFonts w:ascii="Arial" w:hAnsi="Arial" w:cs="Arial"/>
        </w:rPr>
        <w:t>motivační dopis.</w:t>
      </w:r>
    </w:p>
    <w:p w:rsidR="002E09BF" w:rsidRPr="002E09BF" w:rsidRDefault="002E09BF" w:rsidP="002E09BF">
      <w:pPr>
        <w:spacing w:line="264" w:lineRule="auto"/>
        <w:ind w:left="567" w:right="282" w:hanging="283"/>
        <w:jc w:val="both"/>
        <w:rPr>
          <w:rFonts w:ascii="Arial" w:hAnsi="Arial" w:cs="Arial"/>
          <w:sz w:val="22"/>
          <w:szCs w:val="22"/>
        </w:rPr>
      </w:pPr>
    </w:p>
    <w:p w:rsidR="0033584B" w:rsidRDefault="0033584B" w:rsidP="002E09BF">
      <w:pPr>
        <w:spacing w:line="264" w:lineRule="auto"/>
        <w:ind w:right="282"/>
        <w:jc w:val="both"/>
        <w:rPr>
          <w:rFonts w:ascii="Arial" w:hAnsi="Arial" w:cs="Arial"/>
          <w:sz w:val="22"/>
          <w:szCs w:val="22"/>
        </w:rPr>
      </w:pP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 xml:space="preserve">Služební úřad Ministerstvo vnitra podporuje rovnost žen a mužů, a proto vítá zájem žadatelek i žadatelů. </w:t>
      </w:r>
    </w:p>
    <w:p w:rsidR="002E09BF" w:rsidRDefault="002E09BF" w:rsidP="002E09BF">
      <w:pPr>
        <w:spacing w:line="264" w:lineRule="auto"/>
        <w:ind w:right="282"/>
        <w:jc w:val="both"/>
        <w:rPr>
          <w:rFonts w:ascii="Arial" w:hAnsi="Arial" w:cs="Arial"/>
          <w:sz w:val="22"/>
          <w:szCs w:val="22"/>
        </w:rPr>
      </w:pPr>
    </w:p>
    <w:p w:rsidR="0033584B" w:rsidRDefault="0033584B" w:rsidP="002E09BF">
      <w:pPr>
        <w:spacing w:line="264" w:lineRule="auto"/>
        <w:ind w:right="282"/>
        <w:jc w:val="both"/>
        <w:rPr>
          <w:rFonts w:ascii="Arial" w:hAnsi="Arial" w:cs="Arial"/>
          <w:sz w:val="22"/>
          <w:szCs w:val="22"/>
        </w:rPr>
      </w:pPr>
    </w:p>
    <w:p w:rsidR="00476324" w:rsidRDefault="00476324" w:rsidP="002E09BF">
      <w:pPr>
        <w:spacing w:line="264" w:lineRule="auto"/>
        <w:ind w:right="282"/>
        <w:jc w:val="both"/>
        <w:rPr>
          <w:rFonts w:ascii="Arial" w:hAnsi="Arial" w:cs="Arial"/>
          <w:sz w:val="22"/>
          <w:szCs w:val="22"/>
        </w:rPr>
      </w:pPr>
    </w:p>
    <w:p w:rsidR="00476324" w:rsidRDefault="00476324" w:rsidP="002E09BF">
      <w:pPr>
        <w:spacing w:line="264" w:lineRule="auto"/>
        <w:ind w:right="282"/>
        <w:jc w:val="both"/>
        <w:rPr>
          <w:rFonts w:ascii="Arial" w:hAnsi="Arial" w:cs="Arial"/>
          <w:sz w:val="22"/>
          <w:szCs w:val="22"/>
        </w:rPr>
      </w:pPr>
    </w:p>
    <w:p w:rsidR="0033584B" w:rsidRDefault="0033584B" w:rsidP="002E09BF">
      <w:pPr>
        <w:spacing w:line="264" w:lineRule="auto"/>
        <w:ind w:right="282"/>
        <w:jc w:val="both"/>
        <w:rPr>
          <w:rFonts w:ascii="Arial" w:hAnsi="Arial" w:cs="Arial"/>
          <w:sz w:val="22"/>
          <w:szCs w:val="22"/>
        </w:rPr>
      </w:pPr>
    </w:p>
    <w:p w:rsidR="002E09BF" w:rsidRPr="002E09BF" w:rsidRDefault="002E09BF" w:rsidP="002E09BF">
      <w:pPr>
        <w:spacing w:line="264" w:lineRule="auto"/>
        <w:ind w:right="282"/>
        <w:jc w:val="both"/>
        <w:rPr>
          <w:rFonts w:ascii="Arial" w:hAnsi="Arial" w:cs="Arial"/>
          <w:b/>
          <w:sz w:val="22"/>
          <w:szCs w:val="22"/>
        </w:rPr>
      </w:pPr>
      <w:r w:rsidRPr="002E09BF">
        <w:rPr>
          <w:rFonts w:ascii="Arial" w:hAnsi="Arial" w:cs="Arial"/>
          <w:b/>
          <w:sz w:val="22"/>
          <w:szCs w:val="22"/>
        </w:rPr>
        <w:t>Bližší informace k činnostem vykonávaným na služebním místě Vám poskytne:</w:t>
      </w: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 xml:space="preserve">JUDr. Simona Bílá Srníková </w:t>
      </w: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Kancelář státního tajemníka</w:t>
      </w: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tel.: +420 974 849 680</w:t>
      </w: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e-mail: simona.bila@mvcr.cz</w:t>
      </w:r>
    </w:p>
    <w:p w:rsidR="002E09BF" w:rsidRDefault="002E09BF" w:rsidP="002E09BF">
      <w:pPr>
        <w:spacing w:line="264" w:lineRule="auto"/>
        <w:ind w:right="282"/>
        <w:jc w:val="both"/>
        <w:rPr>
          <w:rFonts w:ascii="Arial" w:hAnsi="Arial" w:cs="Arial"/>
          <w:sz w:val="22"/>
          <w:szCs w:val="22"/>
        </w:rPr>
      </w:pPr>
    </w:p>
    <w:p w:rsidR="008666C0" w:rsidRPr="002E09BF" w:rsidRDefault="008666C0" w:rsidP="002E09BF">
      <w:pPr>
        <w:spacing w:line="264" w:lineRule="auto"/>
        <w:ind w:right="282"/>
        <w:jc w:val="both"/>
        <w:rPr>
          <w:rFonts w:ascii="Arial" w:hAnsi="Arial" w:cs="Arial"/>
          <w:sz w:val="22"/>
          <w:szCs w:val="22"/>
        </w:rPr>
      </w:pPr>
    </w:p>
    <w:p w:rsidR="002E09BF" w:rsidRPr="002E09BF" w:rsidRDefault="002E09BF" w:rsidP="002E09BF">
      <w:pPr>
        <w:spacing w:line="264" w:lineRule="auto"/>
        <w:ind w:right="282"/>
        <w:jc w:val="both"/>
        <w:rPr>
          <w:rFonts w:ascii="Arial" w:hAnsi="Arial" w:cs="Arial"/>
          <w:b/>
          <w:sz w:val="22"/>
          <w:szCs w:val="22"/>
        </w:rPr>
      </w:pPr>
      <w:r w:rsidRPr="002E09BF">
        <w:rPr>
          <w:rFonts w:ascii="Arial" w:hAnsi="Arial" w:cs="Arial"/>
          <w:b/>
          <w:sz w:val="22"/>
          <w:szCs w:val="22"/>
        </w:rPr>
        <w:t>Bližší informace k personálním záležitostem a výběrovému řízení Vám poskytne:</w:t>
      </w: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 xml:space="preserve">Mgr. Luboš Kozár </w:t>
      </w: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Kancelář státního tajemníka</w:t>
      </w: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tel.: +420 974 849 674</w:t>
      </w:r>
    </w:p>
    <w:p w:rsidR="002E09BF" w:rsidRPr="002E09BF" w:rsidRDefault="002E09BF" w:rsidP="002E09BF">
      <w:pPr>
        <w:spacing w:line="264" w:lineRule="auto"/>
        <w:ind w:right="282"/>
        <w:jc w:val="both"/>
        <w:rPr>
          <w:rFonts w:ascii="Arial" w:hAnsi="Arial" w:cs="Arial"/>
          <w:sz w:val="22"/>
          <w:szCs w:val="22"/>
        </w:rPr>
      </w:pPr>
      <w:r w:rsidRPr="002E09BF">
        <w:rPr>
          <w:rFonts w:ascii="Arial" w:hAnsi="Arial" w:cs="Arial"/>
          <w:sz w:val="22"/>
          <w:szCs w:val="22"/>
        </w:rPr>
        <w:t>e-mail: lubos.kozar@mvcr.cz</w:t>
      </w:r>
    </w:p>
    <w:p w:rsidR="002E09BF" w:rsidRDefault="002E09BF" w:rsidP="002E09BF">
      <w:pPr>
        <w:spacing w:line="264" w:lineRule="auto"/>
        <w:ind w:right="282"/>
        <w:jc w:val="both"/>
        <w:rPr>
          <w:rFonts w:ascii="Arial" w:hAnsi="Arial" w:cs="Arial"/>
          <w:sz w:val="22"/>
          <w:szCs w:val="22"/>
        </w:rPr>
      </w:pPr>
    </w:p>
    <w:p w:rsidR="008666C0" w:rsidRPr="002E09BF" w:rsidRDefault="008666C0" w:rsidP="002E09BF">
      <w:pPr>
        <w:spacing w:line="264" w:lineRule="auto"/>
        <w:ind w:right="282"/>
        <w:jc w:val="both"/>
        <w:rPr>
          <w:rFonts w:ascii="Arial" w:hAnsi="Arial" w:cs="Arial"/>
          <w:sz w:val="22"/>
          <w:szCs w:val="22"/>
        </w:rPr>
      </w:pPr>
    </w:p>
    <w:p w:rsidR="002E09BF" w:rsidRDefault="002E09BF" w:rsidP="002E09BF">
      <w:pPr>
        <w:spacing w:line="264" w:lineRule="auto"/>
        <w:ind w:right="282"/>
        <w:jc w:val="both"/>
        <w:rPr>
          <w:rFonts w:ascii="Arial" w:hAnsi="Arial" w:cs="Arial"/>
          <w:sz w:val="22"/>
          <w:szCs w:val="22"/>
        </w:rPr>
      </w:pPr>
    </w:p>
    <w:p w:rsidR="0033584B" w:rsidRDefault="0033584B" w:rsidP="002E09BF">
      <w:pPr>
        <w:spacing w:line="264" w:lineRule="auto"/>
        <w:ind w:right="282"/>
        <w:jc w:val="both"/>
        <w:rPr>
          <w:rFonts w:ascii="Arial" w:hAnsi="Arial" w:cs="Arial"/>
          <w:sz w:val="22"/>
          <w:szCs w:val="22"/>
        </w:rPr>
      </w:pPr>
    </w:p>
    <w:p w:rsidR="0033584B" w:rsidRPr="002E09BF" w:rsidRDefault="0033584B" w:rsidP="002E09BF">
      <w:pPr>
        <w:spacing w:line="264" w:lineRule="auto"/>
        <w:ind w:right="282"/>
        <w:jc w:val="both"/>
        <w:rPr>
          <w:rFonts w:ascii="Arial" w:hAnsi="Arial" w:cs="Arial"/>
          <w:sz w:val="22"/>
          <w:szCs w:val="22"/>
        </w:rPr>
      </w:pPr>
    </w:p>
    <w:p w:rsidR="002E09BF" w:rsidRPr="002E09BF" w:rsidRDefault="002E09BF" w:rsidP="002E09BF">
      <w:pPr>
        <w:pStyle w:val="Bezmezer"/>
        <w:tabs>
          <w:tab w:val="left" w:pos="5745"/>
        </w:tabs>
        <w:spacing w:line="264" w:lineRule="auto"/>
        <w:ind w:right="282"/>
        <w:rPr>
          <w:rFonts w:ascii="Arial" w:hAnsi="Arial" w:cs="Arial"/>
        </w:rPr>
      </w:pPr>
      <w:r w:rsidRPr="002E09BF">
        <w:rPr>
          <w:rFonts w:ascii="Arial" w:hAnsi="Arial" w:cs="Arial"/>
        </w:rPr>
        <w:t xml:space="preserve">                                                                                  </w:t>
      </w:r>
    </w:p>
    <w:p w:rsidR="002E09BF" w:rsidRPr="002E09BF" w:rsidRDefault="002E09BF" w:rsidP="002E09BF">
      <w:pPr>
        <w:pStyle w:val="Bezmezer"/>
        <w:tabs>
          <w:tab w:val="left" w:pos="5745"/>
        </w:tabs>
        <w:spacing w:line="264" w:lineRule="auto"/>
        <w:ind w:right="282"/>
        <w:rPr>
          <w:rFonts w:ascii="Arial" w:hAnsi="Arial" w:cs="Arial"/>
          <w:b/>
        </w:rPr>
      </w:pPr>
      <w:r w:rsidRPr="002E09BF">
        <w:rPr>
          <w:rFonts w:ascii="Arial" w:hAnsi="Arial" w:cs="Arial"/>
        </w:rPr>
        <w:t xml:space="preserve">                                                                           </w:t>
      </w:r>
      <w:r w:rsidRPr="002E09BF">
        <w:rPr>
          <w:rFonts w:ascii="Arial" w:hAnsi="Arial" w:cs="Arial"/>
          <w:b/>
        </w:rPr>
        <w:t xml:space="preserve">         RNDr. Josef Postránecký </w:t>
      </w:r>
    </w:p>
    <w:p w:rsidR="002E09BF" w:rsidRPr="002E09BF" w:rsidRDefault="002E09BF" w:rsidP="002E09BF">
      <w:pPr>
        <w:spacing w:line="264" w:lineRule="auto"/>
        <w:ind w:left="3969" w:right="282"/>
        <w:rPr>
          <w:rFonts w:ascii="Arial" w:hAnsi="Arial" w:cs="Arial"/>
          <w:sz w:val="22"/>
          <w:szCs w:val="22"/>
        </w:rPr>
      </w:pPr>
      <w:r w:rsidRPr="002E09BF">
        <w:rPr>
          <w:rFonts w:ascii="Arial" w:hAnsi="Arial" w:cs="Arial"/>
          <w:sz w:val="22"/>
          <w:szCs w:val="22"/>
        </w:rPr>
        <w:t xml:space="preserve">             státní tajemník v Ministerstvu vnitra</w:t>
      </w:r>
    </w:p>
    <w:p w:rsidR="002E09BF" w:rsidRPr="002E09BF" w:rsidRDefault="002E09BF" w:rsidP="002E09BF">
      <w:pPr>
        <w:spacing w:line="264" w:lineRule="auto"/>
        <w:ind w:left="5664" w:right="282"/>
        <w:rPr>
          <w:rFonts w:ascii="Arial" w:hAnsi="Arial" w:cs="Arial"/>
          <w:sz w:val="22"/>
          <w:szCs w:val="22"/>
        </w:rPr>
      </w:pPr>
    </w:p>
    <w:p w:rsidR="00774381" w:rsidRPr="002E09BF" w:rsidRDefault="00774381" w:rsidP="002E09BF">
      <w:pPr>
        <w:pStyle w:val="Text"/>
        <w:ind w:right="282"/>
        <w:rPr>
          <w:sz w:val="22"/>
          <w:szCs w:val="22"/>
        </w:rPr>
      </w:pPr>
    </w:p>
    <w:p w:rsidR="0079433D" w:rsidRPr="002E09BF" w:rsidRDefault="0079433D" w:rsidP="002E09BF">
      <w:pPr>
        <w:pStyle w:val="Text"/>
        <w:ind w:right="282"/>
        <w:rPr>
          <w:sz w:val="22"/>
          <w:szCs w:val="22"/>
        </w:rPr>
      </w:pPr>
    </w:p>
    <w:p w:rsidR="008321E0" w:rsidRPr="002E09BF" w:rsidRDefault="008321E0" w:rsidP="002E09BF">
      <w:pPr>
        <w:pStyle w:val="Text"/>
        <w:ind w:right="282"/>
        <w:rPr>
          <w:sz w:val="22"/>
          <w:szCs w:val="22"/>
        </w:rPr>
      </w:pPr>
    </w:p>
    <w:p w:rsidR="00F217DA" w:rsidRPr="002E09BF" w:rsidRDefault="00F217DA" w:rsidP="002E09BF">
      <w:pPr>
        <w:pStyle w:val="Text"/>
        <w:ind w:right="282"/>
        <w:rPr>
          <w:sz w:val="22"/>
          <w:szCs w:val="22"/>
        </w:rPr>
      </w:pPr>
    </w:p>
    <w:p w:rsidR="00F217DA" w:rsidRPr="002E09BF" w:rsidRDefault="00F217DA" w:rsidP="002E09BF">
      <w:pPr>
        <w:pStyle w:val="Text"/>
        <w:ind w:right="282"/>
        <w:rPr>
          <w:sz w:val="22"/>
          <w:szCs w:val="22"/>
        </w:rPr>
      </w:pPr>
    </w:p>
    <w:p w:rsidR="00F217DA" w:rsidRPr="002E09BF" w:rsidRDefault="00F217DA" w:rsidP="002E09BF">
      <w:pPr>
        <w:pStyle w:val="Text"/>
        <w:ind w:right="282"/>
        <w:rPr>
          <w:sz w:val="22"/>
          <w:szCs w:val="22"/>
        </w:rPr>
      </w:pPr>
    </w:p>
    <w:p w:rsidR="00F217DA" w:rsidRPr="002E09BF" w:rsidRDefault="00F217DA" w:rsidP="002E09BF">
      <w:pPr>
        <w:pStyle w:val="Text"/>
        <w:ind w:right="282"/>
        <w:rPr>
          <w:sz w:val="22"/>
          <w:szCs w:val="22"/>
        </w:rPr>
      </w:pPr>
    </w:p>
    <w:p w:rsidR="008321E0" w:rsidRPr="002E09BF" w:rsidRDefault="008321E0" w:rsidP="002E09BF">
      <w:pPr>
        <w:pStyle w:val="Text"/>
        <w:ind w:right="282"/>
        <w:rPr>
          <w:sz w:val="22"/>
          <w:szCs w:val="22"/>
        </w:rPr>
      </w:pPr>
    </w:p>
    <w:p w:rsidR="008321E0" w:rsidRPr="002E09BF" w:rsidRDefault="008321E0" w:rsidP="002E09BF">
      <w:pPr>
        <w:pStyle w:val="Text"/>
        <w:ind w:right="282"/>
        <w:rPr>
          <w:sz w:val="22"/>
          <w:szCs w:val="22"/>
        </w:rPr>
      </w:pPr>
    </w:p>
    <w:sectPr w:rsidR="008321E0" w:rsidRPr="002E09BF" w:rsidSect="002E09BF">
      <w:headerReference w:type="default" r:id="rId8"/>
      <w:footerReference w:type="even" r:id="rId9"/>
      <w:footerReference w:type="default" r:id="rId10"/>
      <w:pgSz w:w="11906" w:h="16838" w:code="9"/>
      <w:pgMar w:top="2552" w:right="1134" w:bottom="1701"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0C8" w:rsidRDefault="006F20C8">
      <w:r>
        <w:separator/>
      </w:r>
    </w:p>
  </w:endnote>
  <w:endnote w:type="continuationSeparator" w:id="0">
    <w:p w:rsidR="006F20C8" w:rsidRDefault="006F2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131992">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0C8" w:rsidRDefault="006F20C8">
      <w:r>
        <w:separator/>
      </w:r>
    </w:p>
  </w:footnote>
  <w:footnote w:type="continuationSeparator" w:id="0">
    <w:p w:rsidR="006F20C8" w:rsidRDefault="006F20C8">
      <w:r>
        <w:continuationSeparator/>
      </w:r>
    </w:p>
  </w:footnote>
  <w:footnote w:id="1">
    <w:p w:rsidR="002E09BF" w:rsidRPr="00F86BF9" w:rsidRDefault="002E09BF" w:rsidP="0033584B">
      <w:pPr>
        <w:pStyle w:val="Textpoznpodarou"/>
        <w:spacing w:after="0" w:line="240" w:lineRule="auto"/>
        <w:ind w:right="282"/>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Pr="00F86BF9">
        <w:rPr>
          <w:rFonts w:ascii="Arial" w:hAnsi="Arial" w:cs="Arial"/>
          <w:sz w:val="18"/>
          <w:szCs w:val="18"/>
        </w:rPr>
        <w:br/>
      </w:r>
      <w:r>
        <w:rPr>
          <w:rFonts w:ascii="Arial" w:hAnsi="Arial" w:cs="Arial"/>
          <w:sz w:val="18"/>
          <w:szCs w:val="18"/>
        </w:rPr>
        <w:t>p</w:t>
      </w:r>
      <w:r w:rsidRPr="00F86BF9">
        <w:rPr>
          <w:rFonts w:ascii="Arial" w:hAnsi="Arial" w:cs="Arial"/>
          <w:sz w:val="18"/>
          <w:szCs w:val="18"/>
        </w:rPr>
        <w:t>řílohu č. 1 tohoto oznámení.</w:t>
      </w:r>
    </w:p>
  </w:footnote>
  <w:footnote w:id="2">
    <w:p w:rsidR="002E09BF" w:rsidRPr="007B667A" w:rsidRDefault="002E09BF" w:rsidP="0033584B">
      <w:pPr>
        <w:pStyle w:val="Textpoznpodarou"/>
        <w:spacing w:after="0" w:line="240" w:lineRule="auto"/>
        <w:ind w:right="282"/>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2E09BF" w:rsidRPr="00AA49B1" w:rsidRDefault="002E09BF" w:rsidP="0033584B">
      <w:pPr>
        <w:ind w:right="282"/>
        <w:jc w:val="both"/>
        <w:rPr>
          <w:rFonts w:ascii="Arial" w:hAnsi="Arial" w:cs="Arial"/>
          <w:color w:val="1F497D"/>
          <w:sz w:val="18"/>
          <w:szCs w:val="18"/>
        </w:rPr>
      </w:pPr>
      <w:r w:rsidRPr="00AA49B1">
        <w:rPr>
          <w:rStyle w:val="Znakapoznpodarou"/>
          <w:rFonts w:ascii="Arial" w:hAnsi="Arial" w:cs="Arial"/>
          <w:sz w:val="18"/>
          <w:szCs w:val="18"/>
        </w:rPr>
        <w:footnoteRef/>
      </w:r>
      <w:r w:rsidRPr="00AA49B1">
        <w:rPr>
          <w:rFonts w:ascii="Arial" w:hAnsi="Arial" w:cs="Arial"/>
          <w:sz w:val="18"/>
          <w:szCs w:val="18"/>
        </w:rPr>
        <w:t xml:space="preserve"> Písemné čestné prohlášení o státním občanství je zahrnuto ve formuláři žádosti.</w:t>
      </w:r>
    </w:p>
  </w:footnote>
  <w:footnote w:id="4">
    <w:p w:rsidR="002E09BF" w:rsidRPr="00AA49B1" w:rsidRDefault="002E09BF" w:rsidP="002E09BF">
      <w:pPr>
        <w:pStyle w:val="Textpoznpodarou"/>
        <w:spacing w:after="0" w:line="240" w:lineRule="auto"/>
        <w:ind w:left="142" w:right="282" w:hanging="142"/>
        <w:jc w:val="both"/>
        <w:rPr>
          <w:rFonts w:ascii="Arial" w:hAnsi="Arial" w:cs="Arial"/>
          <w:sz w:val="18"/>
          <w:szCs w:val="18"/>
        </w:rPr>
      </w:pPr>
      <w:r w:rsidRPr="00AA49B1">
        <w:rPr>
          <w:rStyle w:val="Znakapoznpodarou"/>
          <w:rFonts w:ascii="Arial" w:hAnsi="Arial" w:cs="Arial"/>
          <w:sz w:val="18"/>
          <w:szCs w:val="18"/>
        </w:rPr>
        <w:footnoteRef/>
      </w:r>
      <w:r w:rsidRPr="00AA49B1">
        <w:rPr>
          <w:rFonts w:ascii="Arial" w:hAnsi="Arial" w:cs="Arial"/>
          <w:sz w:val="18"/>
          <w:szCs w:val="18"/>
        </w:rPr>
        <w:t xml:space="preserve"> Písemné čestné prohlášení o státním občanství je zahrnuto ve formuláři žádosti a bude považováno za doložené, pokud žadatel</w:t>
      </w:r>
      <w:r>
        <w:rPr>
          <w:rFonts w:ascii="Arial" w:hAnsi="Arial" w:cs="Arial"/>
          <w:sz w:val="18"/>
          <w:szCs w:val="18"/>
        </w:rPr>
        <w:t>/ka</w:t>
      </w:r>
      <w:r w:rsidRPr="00AA49B1">
        <w:rPr>
          <w:rFonts w:ascii="Arial" w:hAnsi="Arial" w:cs="Arial"/>
          <w:sz w:val="18"/>
          <w:szCs w:val="18"/>
        </w:rPr>
        <w:t xml:space="preserve"> zaškrtne a doplní příslušné pole vztahující k tomuto čestnému prohlášení.</w:t>
      </w:r>
    </w:p>
  </w:footnote>
  <w:footnote w:id="5">
    <w:p w:rsidR="002E09BF" w:rsidRPr="00AA49B1" w:rsidRDefault="002E09BF" w:rsidP="002E09BF">
      <w:pPr>
        <w:pStyle w:val="Textpoznpodarou"/>
        <w:spacing w:after="0" w:line="240" w:lineRule="auto"/>
        <w:ind w:left="142" w:right="282" w:hanging="142"/>
        <w:jc w:val="both"/>
        <w:rPr>
          <w:rFonts w:ascii="Arial" w:hAnsi="Arial" w:cs="Arial"/>
          <w:sz w:val="18"/>
          <w:szCs w:val="18"/>
        </w:rPr>
      </w:pPr>
      <w:r w:rsidRPr="00AA49B1">
        <w:rPr>
          <w:rStyle w:val="Znakapoznpodarou"/>
          <w:rFonts w:ascii="Arial" w:hAnsi="Arial" w:cs="Arial"/>
          <w:sz w:val="18"/>
          <w:szCs w:val="18"/>
        </w:rPr>
        <w:footnoteRef/>
      </w:r>
      <w:r w:rsidRPr="00AA49B1">
        <w:rPr>
          <w:rFonts w:ascii="Arial" w:hAnsi="Arial" w:cs="Arial"/>
          <w:sz w:val="18"/>
          <w:szCs w:val="18"/>
        </w:rPr>
        <w:t xml:space="preserve"> Písemné čestné prohlášení o svéprávnosti je zahrnuto ve formuláři žádosti.</w:t>
      </w:r>
    </w:p>
  </w:footnote>
  <w:footnote w:id="6">
    <w:p w:rsidR="002E09BF" w:rsidRPr="00A5256C" w:rsidRDefault="002E09BF" w:rsidP="002E09BF">
      <w:pPr>
        <w:pStyle w:val="Textpoznpodarou"/>
        <w:spacing w:after="0" w:line="240" w:lineRule="auto"/>
        <w:ind w:right="282"/>
        <w:jc w:val="both"/>
        <w:rPr>
          <w:rFonts w:ascii="Arial" w:hAnsi="Arial" w:cs="Arial"/>
          <w:color w:val="FF0000"/>
          <w:sz w:val="18"/>
          <w:szCs w:val="18"/>
        </w:rPr>
      </w:pPr>
      <w:r w:rsidRPr="002E09BF">
        <w:rPr>
          <w:rStyle w:val="Znakapoznpodarou"/>
          <w:rFonts w:ascii="Arial" w:hAnsi="Arial" w:cs="Arial"/>
          <w:color w:val="0D0D0D"/>
          <w:sz w:val="18"/>
          <w:szCs w:val="18"/>
        </w:rPr>
        <w:footnoteRef/>
      </w:r>
      <w:r w:rsidRPr="002E09BF">
        <w:rPr>
          <w:rFonts w:ascii="Arial" w:hAnsi="Arial" w:cs="Arial"/>
          <w:color w:val="0D0D0D"/>
          <w:sz w:val="18"/>
          <w:szCs w:val="18"/>
        </w:rPr>
        <w:t xml:space="preserve"> Rozsah údajů nutných pro obstarání výpisu z evidence Rejstříku trestů je uveden ve formuláři žádosti.</w:t>
      </w:r>
    </w:p>
  </w:footnote>
  <w:footnote w:id="7">
    <w:p w:rsidR="002E09BF" w:rsidRPr="00A5256C" w:rsidRDefault="002E09BF" w:rsidP="002E09BF">
      <w:pPr>
        <w:pStyle w:val="Textpoznpodarou"/>
        <w:spacing w:after="0" w:line="240" w:lineRule="auto"/>
        <w:ind w:left="142" w:right="282" w:hanging="142"/>
        <w:jc w:val="both"/>
        <w:rPr>
          <w:rFonts w:ascii="Arial" w:hAnsi="Arial" w:cs="Arial"/>
          <w:sz w:val="18"/>
          <w:szCs w:val="18"/>
        </w:rPr>
      </w:pPr>
      <w:r w:rsidRPr="00A5256C">
        <w:rPr>
          <w:rStyle w:val="Znakapoznpodarou"/>
          <w:rFonts w:ascii="Arial" w:hAnsi="Arial" w:cs="Arial"/>
          <w:sz w:val="18"/>
          <w:szCs w:val="18"/>
        </w:rPr>
        <w:footnoteRef/>
      </w:r>
      <w:r w:rsidRPr="00A5256C">
        <w:rPr>
          <w:rFonts w:ascii="Arial" w:hAnsi="Arial" w:cs="Arial"/>
          <w:sz w:val="18"/>
          <w:szCs w:val="18"/>
        </w:rPr>
        <w:t xml:space="preserve"> Písemné čestné prohlášení o dosaženém vzdělání je zahrnuto ve formuláři žádosti a bude považováno za doložené, pokud žadatel/ka zaškrtne a doplní příslušné pole vztahující k tomuto čestnému prohlášení.</w:t>
      </w:r>
    </w:p>
  </w:footnote>
  <w:footnote w:id="8">
    <w:p w:rsidR="002E09BF" w:rsidRPr="00A5256C" w:rsidRDefault="002E09BF" w:rsidP="002E09BF">
      <w:pPr>
        <w:pStyle w:val="Textpoznpodarou"/>
        <w:spacing w:after="0" w:line="240" w:lineRule="auto"/>
        <w:ind w:left="142" w:right="282" w:hanging="142"/>
        <w:jc w:val="both"/>
        <w:rPr>
          <w:rFonts w:ascii="Arial" w:hAnsi="Arial" w:cs="Arial"/>
          <w:sz w:val="18"/>
          <w:szCs w:val="18"/>
        </w:rPr>
      </w:pPr>
      <w:r w:rsidRPr="00A5256C">
        <w:rPr>
          <w:rStyle w:val="Znakapoznpodarou"/>
          <w:rFonts w:ascii="Arial" w:hAnsi="Arial" w:cs="Arial"/>
          <w:sz w:val="18"/>
          <w:szCs w:val="18"/>
        </w:rPr>
        <w:footnoteRef/>
      </w:r>
      <w:r w:rsidRPr="00A5256C">
        <w:rPr>
          <w:rFonts w:ascii="Arial" w:hAnsi="Arial" w:cs="Arial"/>
          <w:sz w:val="18"/>
          <w:szCs w:val="18"/>
        </w:rPr>
        <w:t xml:space="preserve"> Písemné čestné prohlášení o zdravotní způsobilosti je zahrnuto ve formuláři žádosti.</w:t>
      </w:r>
    </w:p>
  </w:footnote>
  <w:footnote w:id="9">
    <w:p w:rsidR="002E09BF" w:rsidRPr="009A6842" w:rsidRDefault="002E09BF" w:rsidP="002E09BF">
      <w:pPr>
        <w:pStyle w:val="Textpoznpodarou"/>
        <w:spacing w:after="0" w:line="240" w:lineRule="auto"/>
        <w:ind w:right="282"/>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r w:rsidRPr="00DA4AD0">
        <w:rPr>
          <w:rFonts w:ascii="Arial" w:hAnsi="Arial" w:cs="Arial"/>
          <w:sz w:val="18"/>
          <w:szCs w:val="18"/>
        </w:rPr>
        <w:t>č.j.: MŠMT-12823/2016, ze dne 8. 8. 2016</w:t>
      </w:r>
      <w:r>
        <w:rPr>
          <w:rFonts w:ascii="Arial" w:hAnsi="Arial" w:cs="Arial"/>
          <w:sz w:val="18"/>
          <w:szCs w:val="18"/>
        </w:rPr>
        <w:t>, kterým se </w:t>
      </w:r>
      <w:r w:rsidRPr="009A6842">
        <w:rPr>
          <w:rFonts w:ascii="Arial" w:hAnsi="Arial" w:cs="Arial"/>
          <w:sz w:val="18"/>
          <w:szCs w:val="18"/>
        </w:rPr>
        <w:t>stanoví Seznam standardizovaných jazykových zkoušek pro účely systému jazykové kvalifikace zaměstnanců ve správních úřadech.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131992" w:rsidP="006639D0">
    <w:pPr>
      <w:pStyle w:val="Zhlav"/>
      <w:tabs>
        <w:tab w:val="clear" w:pos="4536"/>
        <w:tab w:val="clear" w:pos="9072"/>
        <w:tab w:val="right" w:pos="9071"/>
      </w:tabs>
    </w:pPr>
    <w:r>
      <w:rPr>
        <w:noProof/>
      </w:rPr>
      <w:drawing>
        <wp:inline distT="0" distB="0" distL="0" distR="0">
          <wp:extent cx="1838325" cy="504825"/>
          <wp:effectExtent l="0" t="0" r="0" b="0"/>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4E42"/>
    <w:multiLevelType w:val="hybridMultilevel"/>
    <w:tmpl w:val="EB4EB25A"/>
    <w:lvl w:ilvl="0" w:tplc="AA227BB2">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30893AE9"/>
    <w:multiLevelType w:val="hybridMultilevel"/>
    <w:tmpl w:val="495CCB80"/>
    <w:lvl w:ilvl="0" w:tplc="3CDE8144">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15:restartNumberingAfterBreak="0">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266304D"/>
    <w:multiLevelType w:val="hybridMultilevel"/>
    <w:tmpl w:val="6944CB6C"/>
    <w:lvl w:ilvl="0" w:tplc="D144BB98">
      <w:start w:val="2"/>
      <w:numFmt w:val="bullet"/>
      <w:lvlText w:val="-"/>
      <w:lvlJc w:val="left"/>
      <w:pPr>
        <w:ind w:left="360" w:hanging="360"/>
      </w:pPr>
      <w:rPr>
        <w:rFonts w:ascii="Arial" w:eastAsia="Calibri" w:hAnsi="Arial" w:cs="Aria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D79"/>
    <w:rsid w:val="00016737"/>
    <w:rsid w:val="00021D22"/>
    <w:rsid w:val="000321A2"/>
    <w:rsid w:val="00036088"/>
    <w:rsid w:val="0003781F"/>
    <w:rsid w:val="0004248A"/>
    <w:rsid w:val="00082E19"/>
    <w:rsid w:val="000D6BCE"/>
    <w:rsid w:val="00130B82"/>
    <w:rsid w:val="00131992"/>
    <w:rsid w:val="00141387"/>
    <w:rsid w:val="001619BB"/>
    <w:rsid w:val="001A3A27"/>
    <w:rsid w:val="001B5A4B"/>
    <w:rsid w:val="001F1002"/>
    <w:rsid w:val="002000C3"/>
    <w:rsid w:val="00245F8C"/>
    <w:rsid w:val="002779E7"/>
    <w:rsid w:val="00295D79"/>
    <w:rsid w:val="002A4336"/>
    <w:rsid w:val="002A4440"/>
    <w:rsid w:val="002E09BF"/>
    <w:rsid w:val="002F7EC7"/>
    <w:rsid w:val="00316BCE"/>
    <w:rsid w:val="00324A57"/>
    <w:rsid w:val="00324F0A"/>
    <w:rsid w:val="0033584B"/>
    <w:rsid w:val="00350769"/>
    <w:rsid w:val="003648D3"/>
    <w:rsid w:val="00377C56"/>
    <w:rsid w:val="003D0FD3"/>
    <w:rsid w:val="003E0D42"/>
    <w:rsid w:val="004079DC"/>
    <w:rsid w:val="0042290C"/>
    <w:rsid w:val="00424C8A"/>
    <w:rsid w:val="00431C09"/>
    <w:rsid w:val="0044295B"/>
    <w:rsid w:val="00476324"/>
    <w:rsid w:val="004B06B2"/>
    <w:rsid w:val="004B1A2E"/>
    <w:rsid w:val="004B28F9"/>
    <w:rsid w:val="004D0B3D"/>
    <w:rsid w:val="0050779C"/>
    <w:rsid w:val="00510E23"/>
    <w:rsid w:val="00545BF0"/>
    <w:rsid w:val="00562956"/>
    <w:rsid w:val="00566D4D"/>
    <w:rsid w:val="005754C8"/>
    <w:rsid w:val="00581EF1"/>
    <w:rsid w:val="005942C7"/>
    <w:rsid w:val="005E7E43"/>
    <w:rsid w:val="005F6D82"/>
    <w:rsid w:val="00653A5B"/>
    <w:rsid w:val="00661399"/>
    <w:rsid w:val="006639D0"/>
    <w:rsid w:val="00671736"/>
    <w:rsid w:val="006A33B5"/>
    <w:rsid w:val="006F20C8"/>
    <w:rsid w:val="00701EF1"/>
    <w:rsid w:val="00726761"/>
    <w:rsid w:val="00750602"/>
    <w:rsid w:val="00762142"/>
    <w:rsid w:val="00774381"/>
    <w:rsid w:val="0079433D"/>
    <w:rsid w:val="007A0B0F"/>
    <w:rsid w:val="007C2517"/>
    <w:rsid w:val="007C5199"/>
    <w:rsid w:val="00814013"/>
    <w:rsid w:val="00824A8E"/>
    <w:rsid w:val="008321E0"/>
    <w:rsid w:val="008666C0"/>
    <w:rsid w:val="00871A1B"/>
    <w:rsid w:val="008925E0"/>
    <w:rsid w:val="008A37D4"/>
    <w:rsid w:val="008A51D9"/>
    <w:rsid w:val="008F2678"/>
    <w:rsid w:val="008F69D4"/>
    <w:rsid w:val="00922B38"/>
    <w:rsid w:val="00937463"/>
    <w:rsid w:val="00976F05"/>
    <w:rsid w:val="009A306A"/>
    <w:rsid w:val="009D1276"/>
    <w:rsid w:val="009D5A08"/>
    <w:rsid w:val="00A1218F"/>
    <w:rsid w:val="00A56885"/>
    <w:rsid w:val="00A661C5"/>
    <w:rsid w:val="00A709BF"/>
    <w:rsid w:val="00A74966"/>
    <w:rsid w:val="00A907C2"/>
    <w:rsid w:val="00A91D2E"/>
    <w:rsid w:val="00AB1A89"/>
    <w:rsid w:val="00AD1308"/>
    <w:rsid w:val="00AD3BE4"/>
    <w:rsid w:val="00AE5FE1"/>
    <w:rsid w:val="00AF6280"/>
    <w:rsid w:val="00B375EC"/>
    <w:rsid w:val="00B51755"/>
    <w:rsid w:val="00B521BF"/>
    <w:rsid w:val="00B7016D"/>
    <w:rsid w:val="00B7045A"/>
    <w:rsid w:val="00B775D1"/>
    <w:rsid w:val="00B9651D"/>
    <w:rsid w:val="00BB03C5"/>
    <w:rsid w:val="00C13657"/>
    <w:rsid w:val="00C26C2C"/>
    <w:rsid w:val="00C30A9C"/>
    <w:rsid w:val="00C40CC2"/>
    <w:rsid w:val="00C655A0"/>
    <w:rsid w:val="00C92DB1"/>
    <w:rsid w:val="00C92FC9"/>
    <w:rsid w:val="00C95DBE"/>
    <w:rsid w:val="00CC035E"/>
    <w:rsid w:val="00CD44F3"/>
    <w:rsid w:val="00CD4782"/>
    <w:rsid w:val="00CD5B3B"/>
    <w:rsid w:val="00CE7FB0"/>
    <w:rsid w:val="00CF0650"/>
    <w:rsid w:val="00D62975"/>
    <w:rsid w:val="00D85E7E"/>
    <w:rsid w:val="00DA5100"/>
    <w:rsid w:val="00DC209B"/>
    <w:rsid w:val="00DE1406"/>
    <w:rsid w:val="00DF18C0"/>
    <w:rsid w:val="00E05F51"/>
    <w:rsid w:val="00E22E22"/>
    <w:rsid w:val="00E375D4"/>
    <w:rsid w:val="00E4229F"/>
    <w:rsid w:val="00E67CA2"/>
    <w:rsid w:val="00E94B73"/>
    <w:rsid w:val="00EA1EEF"/>
    <w:rsid w:val="00EA7385"/>
    <w:rsid w:val="00EC1C4C"/>
    <w:rsid w:val="00ED279B"/>
    <w:rsid w:val="00EF39B0"/>
    <w:rsid w:val="00F064BA"/>
    <w:rsid w:val="00F137F1"/>
    <w:rsid w:val="00F217DA"/>
    <w:rsid w:val="00F2775E"/>
    <w:rsid w:val="00F32120"/>
    <w:rsid w:val="00F36ED6"/>
    <w:rsid w:val="00F50795"/>
    <w:rsid w:val="00F65507"/>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DAD1DC2-A0A4-443D-A1FF-292078CE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uiPriority w:val="99"/>
    <w:semiHidden/>
    <w:rsid w:val="002E09BF"/>
    <w:rPr>
      <w:rFonts w:cs="Times New Roman"/>
      <w:color w:val="0000FF"/>
      <w:u w:val="single"/>
    </w:rPr>
  </w:style>
  <w:style w:type="paragraph" w:styleId="Textpoznpodarou">
    <w:name w:val="footnote text"/>
    <w:basedOn w:val="Normln"/>
    <w:link w:val="TextpoznpodarouChar"/>
    <w:rsid w:val="002E09BF"/>
    <w:pPr>
      <w:spacing w:after="200" w:line="276" w:lineRule="auto"/>
    </w:pPr>
    <w:rPr>
      <w:rFonts w:ascii="Calibri" w:eastAsia="Calibri" w:hAnsi="Calibri"/>
      <w:sz w:val="20"/>
      <w:szCs w:val="20"/>
      <w:lang w:eastAsia="en-US"/>
    </w:rPr>
  </w:style>
  <w:style w:type="character" w:customStyle="1" w:styleId="TextpoznpodarouChar">
    <w:name w:val="Text pozn. pod čarou Char"/>
    <w:link w:val="Textpoznpodarou"/>
    <w:rsid w:val="002E09BF"/>
    <w:rPr>
      <w:rFonts w:ascii="Calibri" w:eastAsia="Calibri" w:hAnsi="Calibri"/>
      <w:lang w:eastAsia="en-US"/>
    </w:rPr>
  </w:style>
  <w:style w:type="paragraph" w:styleId="Bezmezer">
    <w:name w:val="No Spacing"/>
    <w:uiPriority w:val="99"/>
    <w:qFormat/>
    <w:rsid w:val="002E09BF"/>
    <w:rPr>
      <w:rFonts w:ascii="Calibri" w:eastAsia="Calibri" w:hAnsi="Calibri"/>
      <w:sz w:val="22"/>
      <w:szCs w:val="22"/>
      <w:lang w:eastAsia="en-US"/>
    </w:rPr>
  </w:style>
  <w:style w:type="paragraph" w:styleId="Odstavecseseznamem">
    <w:name w:val="List Paragraph"/>
    <w:basedOn w:val="Normln"/>
    <w:uiPriority w:val="34"/>
    <w:qFormat/>
    <w:rsid w:val="002E09BF"/>
    <w:pPr>
      <w:spacing w:after="200" w:line="276" w:lineRule="auto"/>
      <w:ind w:left="720"/>
      <w:contextualSpacing/>
    </w:pPr>
    <w:rPr>
      <w:rFonts w:ascii="Calibri" w:eastAsia="Calibri" w:hAnsi="Calibri"/>
      <w:sz w:val="22"/>
      <w:szCs w:val="22"/>
      <w:lang w:eastAsia="en-US"/>
    </w:rPr>
  </w:style>
  <w:style w:type="character" w:styleId="Znakapoznpodarou">
    <w:name w:val="footnote reference"/>
    <w:rsid w:val="002E09B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las\AppData\Local\Temp\24E096EF.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24E096EF.doc</Template>
  <TotalTime>0</TotalTime>
  <Pages>5</Pages>
  <Words>1431</Words>
  <Characters>8448</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MVCR</dc:creator>
  <cp:lastModifiedBy>BÍLÁ SRNÍKOVÁ Simona, JUDr.</cp:lastModifiedBy>
  <cp:revision>2</cp:revision>
  <cp:lastPrinted>2020-09-01T09:10:00Z</cp:lastPrinted>
  <dcterms:created xsi:type="dcterms:W3CDTF">2020-09-24T07:58:00Z</dcterms:created>
  <dcterms:modified xsi:type="dcterms:W3CDTF">2020-09-24T07:58:00Z</dcterms:modified>
</cp:coreProperties>
</file>