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redakce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tisku a public relations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41947">
        <w:rPr>
          <w:rFonts w:ascii="Arial" w:hAnsi="Arial" w:cs="Arial"/>
          <w:color w:val="000000" w:themeColor="text1"/>
        </w:rPr>
        <w:t>137002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41947">
        <w:rPr>
          <w:rFonts w:ascii="Arial" w:hAnsi="Arial" w:cs="Arial"/>
          <w:color w:val="000000" w:themeColor="text1"/>
        </w:rPr>
        <w:t>26. listopadu</w:t>
      </w:r>
      <w:r w:rsidR="00632AC7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645CE">
        <w:rPr>
          <w:rFonts w:ascii="Arial" w:hAnsi="Arial" w:cs="Arial"/>
          <w:b/>
          <w:color w:val="000000" w:themeColor="text1"/>
        </w:rPr>
        <w:t>redakce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2645CE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645CE">
        <w:rPr>
          <w:rFonts w:ascii="Arial" w:hAnsi="Arial" w:cs="Arial"/>
          <w:b/>
          <w:color w:val="000000" w:themeColor="text1"/>
        </w:rPr>
        <w:t>17004589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645C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Média, audiovize, regulace vysílání</w:t>
      </w: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Vnitřního pořádku a bezpečnosti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541947">
        <w:rPr>
          <w:rFonts w:ascii="Arial" w:hAnsi="Arial" w:cs="Arial"/>
          <w:b/>
        </w:rPr>
        <w:t>březen 2019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541947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541947">
        <w:rPr>
          <w:rFonts w:ascii="Arial" w:hAnsi="Arial" w:cs="Arial"/>
        </w:rPr>
        <w:t>t</w:t>
      </w:r>
      <w:r w:rsidR="00541947" w:rsidRPr="00541947">
        <w:rPr>
          <w:rFonts w:ascii="Arial" w:hAnsi="Arial" w:cs="Arial"/>
        </w:rPr>
        <w:t>vorbu komplexních mediálních projektů a koncepcí uvnitř rezortu</w:t>
      </w:r>
      <w:r w:rsidR="00541947">
        <w:rPr>
          <w:rFonts w:ascii="Arial" w:hAnsi="Arial" w:cs="Arial"/>
        </w:rPr>
        <w:t>; z</w:t>
      </w:r>
      <w:r w:rsidR="00541947" w:rsidRPr="00541947">
        <w:rPr>
          <w:rFonts w:ascii="Arial" w:hAnsi="Arial" w:cs="Arial"/>
        </w:rPr>
        <w:t>ajišťuje přímou</w:t>
      </w:r>
      <w:r w:rsidR="00541947">
        <w:rPr>
          <w:rFonts w:ascii="Arial" w:hAnsi="Arial" w:cs="Arial"/>
        </w:rPr>
        <w:t xml:space="preserve"> </w:t>
      </w:r>
      <w:r w:rsidR="00541947" w:rsidRPr="00541947">
        <w:rPr>
          <w:rFonts w:ascii="Arial" w:hAnsi="Arial" w:cs="Arial"/>
        </w:rPr>
        <w:t>komunikaci s novináři (odpovědi na jejich ústní i písemné dotazy), dále zajišťuje přípravu</w:t>
      </w:r>
      <w:r w:rsidR="00541947">
        <w:rPr>
          <w:rFonts w:ascii="Arial" w:hAnsi="Arial" w:cs="Arial"/>
        </w:rPr>
        <w:t xml:space="preserve"> </w:t>
      </w:r>
      <w:r w:rsidR="00541947" w:rsidRPr="00541947">
        <w:rPr>
          <w:rFonts w:ascii="Arial" w:hAnsi="Arial" w:cs="Arial"/>
        </w:rPr>
        <w:t>tiskových zpráv</w:t>
      </w:r>
      <w:r w:rsidR="00541947">
        <w:rPr>
          <w:rFonts w:ascii="Arial" w:hAnsi="Arial" w:cs="Arial"/>
        </w:rPr>
        <w:t xml:space="preserve">; </w:t>
      </w:r>
      <w:r w:rsidR="00541947">
        <w:rPr>
          <w:rFonts w:ascii="Arial" w:hAnsi="Arial" w:cs="Arial"/>
        </w:rPr>
        <w:br/>
        <w:t>z</w:t>
      </w:r>
      <w:r w:rsidR="00541947" w:rsidRPr="00541947">
        <w:rPr>
          <w:rFonts w:ascii="Arial" w:hAnsi="Arial" w:cs="Arial"/>
        </w:rPr>
        <w:t>a účelem prezentace MV připravuje podklady a zajišťuje výstupy top</w:t>
      </w:r>
      <w:r w:rsidR="00541947">
        <w:rPr>
          <w:rFonts w:ascii="Arial" w:hAnsi="Arial" w:cs="Arial"/>
        </w:rPr>
        <w:t xml:space="preserve"> </w:t>
      </w:r>
      <w:r w:rsidR="00541947" w:rsidRPr="00541947">
        <w:rPr>
          <w:rFonts w:ascii="Arial" w:hAnsi="Arial" w:cs="Arial"/>
        </w:rPr>
        <w:t>managementu ministerstva v hromadných sdělovacích prostředcích</w:t>
      </w:r>
      <w:r w:rsidR="00541947">
        <w:rPr>
          <w:rFonts w:ascii="Arial" w:hAnsi="Arial" w:cs="Arial"/>
        </w:rPr>
        <w:t>; t</w:t>
      </w:r>
      <w:r w:rsidR="00541947" w:rsidRPr="00541947">
        <w:rPr>
          <w:rFonts w:ascii="Arial" w:hAnsi="Arial" w:cs="Arial"/>
        </w:rPr>
        <w:t>voří prezentační texty</w:t>
      </w:r>
      <w:r w:rsidR="00541947">
        <w:rPr>
          <w:rFonts w:ascii="Arial" w:hAnsi="Arial" w:cs="Arial"/>
        </w:rPr>
        <w:t xml:space="preserve"> </w:t>
      </w:r>
      <w:r w:rsidR="00541947" w:rsidRPr="00541947">
        <w:rPr>
          <w:rFonts w:ascii="Arial" w:hAnsi="Arial" w:cs="Arial"/>
        </w:rPr>
        <w:t>a publikace pro tištěná média (externí i interní), technicky zajišťuje tiskové konference a</w:t>
      </w:r>
      <w:r w:rsidR="00541947">
        <w:rPr>
          <w:rFonts w:ascii="Arial" w:hAnsi="Arial" w:cs="Arial"/>
        </w:rPr>
        <w:t xml:space="preserve"> aktualizaci sociálních sítí Ministerstva vnitra. </w:t>
      </w:r>
      <w:r w:rsidR="009345DB">
        <w:rPr>
          <w:rFonts w:ascii="Arial" w:hAnsi="Arial" w:cs="Arial"/>
        </w:rPr>
        <w:t>Pokročilá znalost MS OFFICE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vzdělání v oboru mediální komunikace, žurnalistiky, m</w:t>
      </w:r>
      <w:r w:rsidR="002645CE">
        <w:rPr>
          <w:rFonts w:ascii="Arial" w:hAnsi="Arial" w:cs="Arial"/>
        </w:rPr>
        <w:t>ediální komunikace, politologie,</w:t>
      </w:r>
      <w:r w:rsidR="006E0A04">
        <w:rPr>
          <w:rFonts w:ascii="Arial" w:hAnsi="Arial" w:cs="Arial"/>
        </w:rPr>
        <w:t xml:space="preserve"> znalost a</w:t>
      </w:r>
      <w:r w:rsidR="002645CE">
        <w:rPr>
          <w:rFonts w:ascii="Arial" w:hAnsi="Arial" w:cs="Arial"/>
        </w:rPr>
        <w:t xml:space="preserve"> </w:t>
      </w:r>
      <w:r w:rsidR="002645CE" w:rsidRPr="002645CE">
        <w:rPr>
          <w:rFonts w:ascii="Arial" w:hAnsi="Arial" w:cs="Arial"/>
        </w:rPr>
        <w:t>orientace</w:t>
      </w:r>
      <w:r w:rsidR="00541947">
        <w:rPr>
          <w:rFonts w:ascii="Arial" w:hAnsi="Arial" w:cs="Arial"/>
        </w:rPr>
        <w:t xml:space="preserve"> </w:t>
      </w:r>
      <w:r w:rsidR="00541947">
        <w:rPr>
          <w:rFonts w:ascii="Arial" w:hAnsi="Arial" w:cs="Arial"/>
        </w:rPr>
        <w:br/>
      </w:r>
      <w:r w:rsidR="002645CE" w:rsidRPr="002645CE">
        <w:rPr>
          <w:rFonts w:ascii="Arial" w:hAnsi="Arial" w:cs="Arial"/>
        </w:rPr>
        <w:t>v problematice médií a vztahů</w:t>
      </w:r>
      <w:r w:rsidR="00541947">
        <w:rPr>
          <w:rFonts w:ascii="Arial" w:hAnsi="Arial" w:cs="Arial"/>
        </w:rPr>
        <w:t xml:space="preserve"> </w:t>
      </w:r>
      <w:r w:rsidR="002645CE" w:rsidRPr="002645CE">
        <w:rPr>
          <w:rFonts w:ascii="Arial" w:hAnsi="Arial" w:cs="Arial"/>
        </w:rPr>
        <w:t>s</w:t>
      </w:r>
      <w:r w:rsidR="006E0A04">
        <w:rPr>
          <w:rFonts w:ascii="Arial" w:hAnsi="Arial" w:cs="Arial"/>
        </w:rPr>
        <w:t> </w:t>
      </w:r>
      <w:r w:rsidR="002645CE" w:rsidRPr="002645CE">
        <w:rPr>
          <w:rFonts w:ascii="Arial" w:hAnsi="Arial" w:cs="Arial"/>
        </w:rPr>
        <w:t>veřejností</w:t>
      </w:r>
      <w:r w:rsidR="002645CE">
        <w:rPr>
          <w:rFonts w:ascii="Arial" w:hAnsi="Arial" w:cs="Arial"/>
        </w:rPr>
        <w:t xml:space="preserve">, </w:t>
      </w:r>
      <w:r w:rsidR="006E0A04">
        <w:rPr>
          <w:rFonts w:ascii="Arial" w:hAnsi="Arial" w:cs="Arial"/>
        </w:rPr>
        <w:t xml:space="preserve">orientace v oblasti sociálních sítí, </w:t>
      </w:r>
      <w:r w:rsidR="002645CE" w:rsidRPr="002645CE">
        <w:rPr>
          <w:rFonts w:ascii="Arial" w:hAnsi="Arial" w:cs="Arial"/>
        </w:rPr>
        <w:t>vysoká úroveň mluveného a písemného projevu</w:t>
      </w:r>
      <w:r w:rsidR="002645CE">
        <w:rPr>
          <w:rFonts w:ascii="Arial" w:hAnsi="Arial" w:cs="Arial"/>
        </w:rPr>
        <w:t xml:space="preserve">, </w:t>
      </w:r>
      <w:r w:rsidR="006E0A04">
        <w:rPr>
          <w:rFonts w:ascii="Arial" w:hAnsi="Arial" w:cs="Arial"/>
        </w:rPr>
        <w:t xml:space="preserve">příprava tiskových zpráv, monitoring tisku a </w:t>
      </w:r>
      <w:proofErr w:type="spellStart"/>
      <w:r w:rsidR="006E0A04">
        <w:rPr>
          <w:rFonts w:ascii="Arial" w:hAnsi="Arial" w:cs="Arial"/>
        </w:rPr>
        <w:t>elek</w:t>
      </w:r>
      <w:proofErr w:type="spellEnd"/>
      <w:r w:rsidR="006E0A04">
        <w:rPr>
          <w:rFonts w:ascii="Arial" w:hAnsi="Arial" w:cs="Arial"/>
        </w:rPr>
        <w:t xml:space="preserve">. médií, </w:t>
      </w:r>
      <w:r w:rsidR="002645CE" w:rsidRPr="002645CE">
        <w:rPr>
          <w:rFonts w:ascii="Arial" w:hAnsi="Arial" w:cs="Arial"/>
        </w:rPr>
        <w:t>komunikace s</w:t>
      </w:r>
      <w:r w:rsidR="002645CE">
        <w:rPr>
          <w:rFonts w:ascii="Arial" w:hAnsi="Arial" w:cs="Arial"/>
        </w:rPr>
        <w:t> </w:t>
      </w:r>
      <w:r w:rsidR="002645CE" w:rsidRPr="002645CE">
        <w:rPr>
          <w:rFonts w:ascii="Arial" w:hAnsi="Arial" w:cs="Arial"/>
        </w:rPr>
        <w:t>médii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příjemné</w:t>
      </w:r>
      <w:r w:rsidR="006E0A04">
        <w:rPr>
          <w:rFonts w:ascii="Arial" w:hAnsi="Arial" w:cs="Arial"/>
        </w:rPr>
        <w:t xml:space="preserve"> </w:t>
      </w:r>
      <w:r w:rsidR="002645CE" w:rsidRPr="002645CE">
        <w:rPr>
          <w:rFonts w:ascii="Arial" w:hAnsi="Arial" w:cs="Arial"/>
        </w:rPr>
        <w:t>a profesionální vystupování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vysoké pracovní nasazení, odolnost vůči stresu, časová flexibilita</w:t>
      </w:r>
      <w:r w:rsidR="002645CE"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41947">
        <w:rPr>
          <w:rFonts w:ascii="Arial" w:hAnsi="Arial" w:cs="Arial"/>
          <w:b/>
          <w:color w:val="000000" w:themeColor="text1"/>
        </w:rPr>
        <w:t>17. prosince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645CE">
        <w:rPr>
          <w:rFonts w:ascii="Arial" w:hAnsi="Arial" w:cs="Arial"/>
          <w:b/>
          <w:color w:val="000000" w:themeColor="text1"/>
        </w:rPr>
        <w:t>redakce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2645CE" w:rsidRPr="002645CE">
        <w:rPr>
          <w:rFonts w:ascii="Arial" w:hAnsi="Arial" w:cs="Arial"/>
          <w:b/>
          <w:color w:val="000000" w:themeColor="text1"/>
        </w:rPr>
        <w:t>tisku a public relations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645CE">
        <w:rPr>
          <w:rFonts w:ascii="Arial" w:hAnsi="Arial" w:cs="Arial"/>
          <w:b/>
          <w:color w:val="000000" w:themeColor="text1"/>
        </w:rPr>
        <w:t>17004589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54194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41947">
        <w:rPr>
          <w:rFonts w:ascii="Arial" w:hAnsi="Arial" w:cs="Arial"/>
          <w:b/>
          <w:color w:val="000000" w:themeColor="text1"/>
        </w:rPr>
        <w:t>137002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tisku a public relations</w:t>
      </w:r>
    </w:p>
    <w:p w:rsidR="002645CE" w:rsidRPr="002645CE" w:rsidRDefault="00541947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Klára </w:t>
      </w:r>
      <w:proofErr w:type="spellStart"/>
      <w:r>
        <w:rPr>
          <w:rFonts w:ascii="Arial" w:hAnsi="Arial" w:cs="Arial"/>
          <w:color w:val="000000" w:themeColor="text1"/>
        </w:rPr>
        <w:t>Pěknicová</w:t>
      </w:r>
      <w:proofErr w:type="spellEnd"/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>tel.: +420 974</w:t>
      </w:r>
      <w:r w:rsidR="00541947">
        <w:rPr>
          <w:rFonts w:ascii="Arial" w:hAnsi="Arial" w:cs="Arial"/>
          <w:color w:val="000000" w:themeColor="text1"/>
        </w:rPr>
        <w:t> </w:t>
      </w:r>
      <w:r w:rsidR="00541947" w:rsidRPr="00541947">
        <w:rPr>
          <w:rFonts w:ascii="Arial" w:hAnsi="Arial" w:cs="Arial"/>
          <w:color w:val="000000" w:themeColor="text1"/>
        </w:rPr>
        <w:t>832</w:t>
      </w:r>
      <w:r w:rsidR="00541947">
        <w:rPr>
          <w:rFonts w:ascii="Arial" w:hAnsi="Arial" w:cs="Arial"/>
          <w:color w:val="000000" w:themeColor="text1"/>
        </w:rPr>
        <w:t xml:space="preserve"> </w:t>
      </w:r>
      <w:r w:rsidR="00541947" w:rsidRPr="00541947">
        <w:rPr>
          <w:rFonts w:ascii="Arial" w:hAnsi="Arial" w:cs="Arial"/>
          <w:color w:val="000000" w:themeColor="text1"/>
        </w:rPr>
        <w:t>719</w:t>
      </w:r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41947" w:rsidRPr="007B758A">
          <w:rPr>
            <w:rStyle w:val="Hypertextovodkaz"/>
            <w:rFonts w:ascii="Arial" w:hAnsi="Arial" w:cs="Arial"/>
          </w:rPr>
          <w:t>klara.peknicova@mvcr.cz</w:t>
        </w:r>
      </w:hyperlink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E96E60" w:rsidRPr="00E96E60" w:rsidRDefault="00E96E60" w:rsidP="00E96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96E60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E96E60" w:rsidRPr="00E96E60" w:rsidRDefault="00E96E60" w:rsidP="00E96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96E60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E96E60" w:rsidRDefault="00E96E60" w:rsidP="00E96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E96E60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7B758A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E96E60" w:rsidRPr="00E96E60" w:rsidRDefault="00E96E60" w:rsidP="00E96E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491" w:rsidRDefault="00AE6491" w:rsidP="00276ED4">
      <w:pPr>
        <w:spacing w:after="0" w:line="240" w:lineRule="auto"/>
      </w:pPr>
      <w:r>
        <w:separator/>
      </w:r>
    </w:p>
  </w:endnote>
  <w:endnote w:type="continuationSeparator" w:id="0">
    <w:p w:rsidR="00AE6491" w:rsidRDefault="00AE64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0A0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491" w:rsidRDefault="00AE6491" w:rsidP="00276ED4">
      <w:pPr>
        <w:spacing w:after="0" w:line="240" w:lineRule="auto"/>
      </w:pPr>
      <w:r>
        <w:separator/>
      </w:r>
    </w:p>
  </w:footnote>
  <w:footnote w:type="continuationSeparator" w:id="0">
    <w:p w:rsidR="00AE6491" w:rsidRDefault="00AE64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645CE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746BE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1947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E0A04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C90"/>
    <w:rsid w:val="00AC1D26"/>
    <w:rsid w:val="00AC2FB9"/>
    <w:rsid w:val="00AD3C7A"/>
    <w:rsid w:val="00AE345F"/>
    <w:rsid w:val="00AE606B"/>
    <w:rsid w:val="00AE6491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96E60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lara.peknic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05F5-610F-4EB7-A483-08A61EA7C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972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2018-11-21T12:57:00Z</cp:lastPrinted>
  <dcterms:created xsi:type="dcterms:W3CDTF">2017-07-12T04:53:00Z</dcterms:created>
  <dcterms:modified xsi:type="dcterms:W3CDTF">2018-11-21T13:08:00Z</dcterms:modified>
</cp:coreProperties>
</file>