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3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8056C" w:rsidTr="0088056C">
        <w:trPr>
          <w:trHeight w:val="464"/>
        </w:trPr>
        <w:tc>
          <w:tcPr>
            <w:tcW w:w="0" w:type="auto"/>
            <w:hideMark/>
          </w:tcPr>
          <w:p w:rsidR="0088056C" w:rsidRDefault="0088056C" w:rsidP="008805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U1I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MVCRX056U1I7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8056C" w:rsidTr="0088056C">
        <w:trPr>
          <w:trHeight w:val="114"/>
        </w:trPr>
        <w:tc>
          <w:tcPr>
            <w:tcW w:w="0" w:type="auto"/>
            <w:hideMark/>
          </w:tcPr>
          <w:p w:rsidR="0088056C" w:rsidRDefault="0088056C" w:rsidP="00880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U1I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MVCRX056U1I7</w:t>
            </w:r>
            <w:r>
              <w:fldChar w:fldCharType="end"/>
            </w:r>
            <w:bookmarkEnd w:id="1"/>
          </w:p>
        </w:tc>
      </w:tr>
      <w:tr w:rsidR="0088056C" w:rsidTr="0088056C">
        <w:trPr>
          <w:trHeight w:val="122"/>
        </w:trPr>
        <w:tc>
          <w:tcPr>
            <w:tcW w:w="0" w:type="auto"/>
            <w:hideMark/>
          </w:tcPr>
          <w:p w:rsidR="0088056C" w:rsidRDefault="0088056C" w:rsidP="0088056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3794F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8056C">
        <w:rPr>
          <w:rFonts w:ascii="Arial" w:hAnsi="Arial" w:cs="Arial"/>
        </w:rPr>
        <w:t>Č.j.</w:t>
      </w:r>
      <w:proofErr w:type="gramEnd"/>
      <w:r w:rsidR="00F94ECD" w:rsidRPr="0088056C">
        <w:rPr>
          <w:rFonts w:ascii="Arial" w:hAnsi="Arial" w:cs="Arial"/>
        </w:rPr>
        <w:t>:</w:t>
      </w:r>
      <w:r w:rsidR="00276ED4" w:rsidRPr="0088056C">
        <w:rPr>
          <w:rFonts w:ascii="Arial" w:hAnsi="Arial" w:cs="Arial"/>
        </w:rPr>
        <w:t xml:space="preserve"> </w:t>
      </w:r>
      <w:r w:rsidR="009D16A9" w:rsidRPr="0088056C">
        <w:rPr>
          <w:rFonts w:ascii="Arial" w:hAnsi="Arial" w:cs="Arial"/>
        </w:rPr>
        <w:t>MV-</w:t>
      </w:r>
      <w:r w:rsidR="0088056C" w:rsidRPr="0088056C">
        <w:rPr>
          <w:rFonts w:ascii="Arial" w:hAnsi="Arial" w:cs="Arial"/>
        </w:rPr>
        <w:t>134366</w:t>
      </w:r>
      <w:r w:rsidR="00AB7FFE" w:rsidRPr="0088056C">
        <w:rPr>
          <w:rFonts w:ascii="Arial" w:hAnsi="Arial" w:cs="Arial"/>
        </w:rPr>
        <w:t>-</w:t>
      </w:r>
      <w:r w:rsidR="00635249" w:rsidRPr="0088056C">
        <w:rPr>
          <w:rFonts w:ascii="Arial" w:hAnsi="Arial" w:cs="Arial"/>
        </w:rPr>
        <w:t>3</w:t>
      </w:r>
      <w:r w:rsidR="00B02CD2" w:rsidRPr="0088056C">
        <w:rPr>
          <w:rFonts w:ascii="Arial" w:hAnsi="Arial" w:cs="Arial"/>
        </w:rPr>
        <w:t>/</w:t>
      </w:r>
      <w:r w:rsidRPr="0088056C">
        <w:rPr>
          <w:rFonts w:ascii="Arial" w:hAnsi="Arial" w:cs="Arial"/>
        </w:rPr>
        <w:t>SP-20</w:t>
      </w:r>
      <w:r w:rsidR="00E518B7" w:rsidRPr="0088056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D2CAE">
        <w:rPr>
          <w:rFonts w:ascii="Arial" w:hAnsi="Arial" w:cs="Arial"/>
        </w:rPr>
        <w:t>27</w:t>
      </w:r>
      <w:bookmarkStart w:id="2" w:name="_GoBack"/>
      <w:bookmarkEnd w:id="2"/>
      <w:r w:rsidR="00A223A6">
        <w:rPr>
          <w:rFonts w:ascii="Arial" w:hAnsi="Arial" w:cs="Arial"/>
        </w:rPr>
        <w:t xml:space="preserve">. </w:t>
      </w:r>
      <w:r w:rsidR="0023794F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3794F">
        <w:rPr>
          <w:rFonts w:ascii="Arial" w:hAnsi="Arial" w:cs="Arial"/>
          <w:b/>
        </w:rPr>
        <w:t>kontroly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17020456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3794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23794F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3794F">
        <w:rPr>
          <w:rFonts w:ascii="Arial" w:hAnsi="Arial" w:cs="Arial"/>
        </w:rPr>
        <w:t>ú</w:t>
      </w:r>
      <w:r w:rsidR="0023794F" w:rsidRPr="0023794F">
        <w:rPr>
          <w:rFonts w:ascii="Arial" w:hAnsi="Arial" w:cs="Arial"/>
        </w:rPr>
        <w:t>koly ministerstva při</w:t>
      </w:r>
      <w:r w:rsidR="000541BD">
        <w:rPr>
          <w:rFonts w:ascii="Arial" w:hAnsi="Arial" w:cs="Arial"/>
        </w:rPr>
        <w:t> </w:t>
      </w:r>
      <w:r w:rsidR="0023794F" w:rsidRPr="0023794F">
        <w:rPr>
          <w:rFonts w:ascii="Arial" w:hAnsi="Arial" w:cs="Arial"/>
        </w:rPr>
        <w:t>provádění kontrol výkonu samostatné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>působnosti územních s</w:t>
      </w:r>
      <w:r w:rsidR="0023794F">
        <w:rPr>
          <w:rFonts w:ascii="Arial" w:hAnsi="Arial" w:cs="Arial"/>
        </w:rPr>
        <w:t xml:space="preserve">amosprávných celků, pokud není </w:t>
      </w:r>
      <w:r w:rsidR="0023794F" w:rsidRPr="0023794F">
        <w:rPr>
          <w:rFonts w:ascii="Arial" w:hAnsi="Arial" w:cs="Arial"/>
        </w:rPr>
        <w:t>organizačním řádem</w:t>
      </w:r>
      <w:r w:rsidR="0023794F">
        <w:rPr>
          <w:rFonts w:ascii="Arial" w:hAnsi="Arial" w:cs="Arial"/>
        </w:rPr>
        <w:t xml:space="preserve"> ministerstva stanoveno jinak, ú</w:t>
      </w:r>
      <w:r w:rsidR="0023794F" w:rsidRPr="0023794F">
        <w:rPr>
          <w:rFonts w:ascii="Arial" w:hAnsi="Arial" w:cs="Arial"/>
        </w:rPr>
        <w:t>koly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>ministerstva při výkonu dozoru nad výkonem samostatné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>působnosti obcí,</w:t>
      </w:r>
      <w:r w:rsidR="0023794F">
        <w:rPr>
          <w:rFonts w:ascii="Arial" w:hAnsi="Arial" w:cs="Arial"/>
        </w:rPr>
        <w:t xml:space="preserve"> krajů a hlavního města Prahy, v</w:t>
      </w:r>
      <w:r w:rsidR="0023794F" w:rsidRPr="0023794F">
        <w:rPr>
          <w:rFonts w:ascii="Arial" w:hAnsi="Arial" w:cs="Arial"/>
        </w:rPr>
        <w:t>yřizování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>podnětů a</w:t>
      </w:r>
      <w:r w:rsidR="000541BD">
        <w:rPr>
          <w:rFonts w:ascii="Arial" w:hAnsi="Arial" w:cs="Arial"/>
        </w:rPr>
        <w:t> </w:t>
      </w:r>
      <w:r w:rsidR="0023794F" w:rsidRPr="0023794F">
        <w:rPr>
          <w:rFonts w:ascii="Arial" w:hAnsi="Arial" w:cs="Arial"/>
        </w:rPr>
        <w:t>stížností směřujících do samostatné působnosti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>územních samosprávných celků.</w:t>
      </w:r>
      <w:r w:rsidR="0023794F">
        <w:rPr>
          <w:rFonts w:ascii="Arial" w:hAnsi="Arial" w:cs="Arial"/>
        </w:rPr>
        <w:t xml:space="preserve"> Pokročilá znalost </w:t>
      </w:r>
      <w:r w:rsidR="0070558A" w:rsidRPr="00635249">
        <w:rPr>
          <w:rFonts w:ascii="Arial" w:hAnsi="Arial" w:cs="Arial"/>
        </w:rPr>
        <w:t>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23794F">
        <w:rPr>
          <w:rFonts w:ascii="Arial" w:hAnsi="Arial" w:cs="Arial"/>
          <w:b/>
        </w:rPr>
        <w:t>16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ministerského rady</w:t>
      </w:r>
      <w:r w:rsidR="0023794F" w:rsidRPr="00635249">
        <w:rPr>
          <w:rFonts w:ascii="Arial" w:hAnsi="Arial" w:cs="Arial"/>
          <w:b/>
        </w:rPr>
        <w:t xml:space="preserve"> v oddělení </w:t>
      </w:r>
      <w:r w:rsidR="0023794F">
        <w:rPr>
          <w:rFonts w:ascii="Arial" w:hAnsi="Arial" w:cs="Arial"/>
          <w:b/>
        </w:rPr>
        <w:t xml:space="preserve">kontroly, v odboru </w:t>
      </w:r>
      <w:r w:rsidR="0023794F" w:rsidRPr="0023794F">
        <w:rPr>
          <w:rFonts w:ascii="Arial" w:hAnsi="Arial" w:cs="Arial"/>
          <w:b/>
        </w:rPr>
        <w:t>veřejné správy, dozoru a kontroly</w:t>
      </w:r>
      <w:r w:rsidR="0023794F" w:rsidRPr="00635249">
        <w:rPr>
          <w:rFonts w:ascii="Arial" w:hAnsi="Arial" w:cs="Arial"/>
          <w:b/>
        </w:rPr>
        <w:t>, ID</w:t>
      </w:r>
      <w:r w:rsidR="0023794F">
        <w:rPr>
          <w:rFonts w:ascii="Arial" w:hAnsi="Arial" w:cs="Arial"/>
          <w:b/>
        </w:rPr>
        <w:t xml:space="preserve"> 17020456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88056C">
        <w:rPr>
          <w:rFonts w:ascii="Arial" w:hAnsi="Arial" w:cs="Arial"/>
          <w:b/>
        </w:rPr>
        <w:t>č.j.</w:t>
      </w:r>
      <w:proofErr w:type="gramEnd"/>
      <w:r w:rsidR="00312A72" w:rsidRPr="0088056C">
        <w:rPr>
          <w:rFonts w:ascii="Arial" w:hAnsi="Arial" w:cs="Arial"/>
          <w:b/>
        </w:rPr>
        <w:t xml:space="preserve">: </w:t>
      </w:r>
      <w:r w:rsidR="00E518B7" w:rsidRPr="0088056C">
        <w:rPr>
          <w:rFonts w:ascii="Arial" w:hAnsi="Arial" w:cs="Arial"/>
          <w:b/>
        </w:rPr>
        <w:t>MV-</w:t>
      </w:r>
      <w:r w:rsidR="0088056C" w:rsidRPr="0088056C">
        <w:rPr>
          <w:rFonts w:ascii="Arial" w:hAnsi="Arial" w:cs="Arial"/>
          <w:b/>
        </w:rPr>
        <w:t>134366</w:t>
      </w:r>
      <w:r w:rsidR="00E518B7" w:rsidRPr="0088056C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Bc. Tomáš </w:t>
      </w:r>
      <w:proofErr w:type="spellStart"/>
      <w:r>
        <w:rPr>
          <w:rFonts w:ascii="Arial" w:hAnsi="Arial" w:cs="Arial"/>
          <w:color w:val="000000" w:themeColor="text1"/>
        </w:rPr>
        <w:t>Pösl</w:t>
      </w:r>
      <w:proofErr w:type="spellEnd"/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816 412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7B59B3">
          <w:rPr>
            <w:rStyle w:val="Hypertextovodkaz"/>
            <w:rFonts w:ascii="Arial" w:hAnsi="Arial" w:cs="Arial"/>
          </w:rPr>
          <w:t>tomas.posl@mvcr.cz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873" w:rsidRDefault="00620873" w:rsidP="00276ED4">
      <w:pPr>
        <w:spacing w:after="0" w:line="240" w:lineRule="auto"/>
      </w:pPr>
      <w:r>
        <w:separator/>
      </w:r>
    </w:p>
  </w:endnote>
  <w:endnote w:type="continuationSeparator" w:id="0">
    <w:p w:rsidR="00620873" w:rsidRDefault="006208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2CA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873" w:rsidRDefault="00620873" w:rsidP="00276ED4">
      <w:pPr>
        <w:spacing w:after="0" w:line="240" w:lineRule="auto"/>
      </w:pPr>
      <w:r>
        <w:separator/>
      </w:r>
    </w:p>
  </w:footnote>
  <w:footnote w:type="continuationSeparator" w:id="0">
    <w:p w:rsidR="00620873" w:rsidRDefault="006208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18A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A0C4E-2F15-4A79-A035-6B636B97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925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9</cp:revision>
  <cp:lastPrinted>2018-07-31T04:43:00Z</cp:lastPrinted>
  <dcterms:created xsi:type="dcterms:W3CDTF">2019-12-21T19:03:00Z</dcterms:created>
  <dcterms:modified xsi:type="dcterms:W3CDTF">2020-08-25T11:46:00Z</dcterms:modified>
</cp:coreProperties>
</file>