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9D448E">
        <w:rPr>
          <w:rFonts w:ascii="Arial" w:hAnsi="Arial" w:cs="Arial"/>
          <w:b/>
          <w:sz w:val="24"/>
          <w:szCs w:val="24"/>
        </w:rPr>
        <w:t xml:space="preserve">Praha </w:t>
      </w:r>
      <w:r w:rsidR="006D4D16">
        <w:rPr>
          <w:rFonts w:ascii="Arial" w:hAnsi="Arial" w:cs="Arial"/>
          <w:b/>
          <w:sz w:val="24"/>
          <w:szCs w:val="24"/>
        </w:rPr>
        <w:t>VI</w:t>
      </w:r>
      <w:r w:rsidR="009D448E">
        <w:rPr>
          <w:rFonts w:ascii="Arial" w:hAnsi="Arial" w:cs="Arial"/>
          <w:b/>
          <w:sz w:val="24"/>
          <w:szCs w:val="24"/>
        </w:rPr>
        <w:t>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30888">
        <w:rPr>
          <w:rFonts w:ascii="Arial" w:hAnsi="Arial" w:cs="Arial"/>
        </w:rPr>
        <w:t>128893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30888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B30888">
        <w:rPr>
          <w:rFonts w:ascii="Arial" w:hAnsi="Arial" w:cs="Arial"/>
        </w:rPr>
        <w:t>9.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 xml:space="preserve">Praha </w:t>
      </w:r>
      <w:r w:rsidR="006D4D16">
        <w:rPr>
          <w:rFonts w:ascii="Arial" w:hAnsi="Arial" w:cs="Arial"/>
          <w:b/>
          <w:color w:val="000000" w:themeColor="text1"/>
        </w:rPr>
        <w:t>V</w:t>
      </w:r>
      <w:r w:rsidR="009D448E" w:rsidRPr="009D448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B30888">
        <w:rPr>
          <w:rFonts w:ascii="Arial" w:hAnsi="Arial" w:cs="Arial"/>
          <w:b/>
          <w:color w:val="000000" w:themeColor="text1"/>
        </w:rPr>
        <w:t>30316923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D4D16">
        <w:rPr>
          <w:rFonts w:ascii="Arial" w:hAnsi="Arial" w:cs="Arial"/>
          <w:color w:val="000000" w:themeColor="text1"/>
        </w:rPr>
        <w:t>s</w:t>
      </w:r>
      <w:r w:rsidR="006D4D16" w:rsidRPr="006D4D16">
        <w:rPr>
          <w:rFonts w:ascii="Arial" w:hAnsi="Arial" w:cs="Arial"/>
          <w:color w:val="000000" w:themeColor="text1"/>
        </w:rPr>
        <w:t>právní řízení dle zákona č. 326/1999 Sb.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o pobytu c</w:t>
      </w:r>
      <w:r w:rsidR="006D4D16">
        <w:rPr>
          <w:rFonts w:ascii="Arial" w:hAnsi="Arial" w:cs="Arial"/>
          <w:color w:val="000000" w:themeColor="text1"/>
        </w:rPr>
        <w:t>izinců na území České republiky p</w:t>
      </w:r>
      <w:r w:rsidR="006D4D16" w:rsidRPr="006D4D16">
        <w:rPr>
          <w:rFonts w:ascii="Arial" w:hAnsi="Arial" w:cs="Arial"/>
          <w:color w:val="000000" w:themeColor="text1"/>
        </w:rPr>
        <w:t xml:space="preserve">ředevším řízení v žádostech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>o vydání povolení k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trvalému pobytu na území, o vydání právního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postavení dlouhodobě pobývajícího rezidenta v</w:t>
      </w:r>
      <w:r w:rsidR="006D4D16">
        <w:rPr>
          <w:rFonts w:ascii="Arial" w:hAnsi="Arial" w:cs="Arial"/>
          <w:color w:val="000000" w:themeColor="text1"/>
        </w:rPr>
        <w:t> </w:t>
      </w:r>
      <w:r w:rsidR="006D4D16" w:rsidRPr="006D4D16">
        <w:rPr>
          <w:rFonts w:ascii="Arial" w:hAnsi="Arial" w:cs="Arial"/>
          <w:color w:val="000000" w:themeColor="text1"/>
        </w:rPr>
        <w:t>ES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na území, o vydání cizineckého pasu a cestovního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dokladu vydaného ČR na základě mezinárodní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smlouvy a rušení platnosti víza k pobytu nad 90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 xml:space="preserve">dnů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>a platn</w:t>
      </w:r>
      <w:r w:rsidR="006D4D16">
        <w:rPr>
          <w:rFonts w:ascii="Arial" w:hAnsi="Arial" w:cs="Arial"/>
          <w:color w:val="000000" w:themeColor="text1"/>
        </w:rPr>
        <w:t xml:space="preserve">osti povolení k trvalému pobytu; </w:t>
      </w:r>
      <w:r w:rsidR="006D4D16" w:rsidRPr="006D4D16">
        <w:rPr>
          <w:rFonts w:ascii="Arial" w:hAnsi="Arial" w:cs="Arial"/>
          <w:color w:val="000000" w:themeColor="text1"/>
        </w:rPr>
        <w:t xml:space="preserve">spolupráci s dalšími odděleními odboru azylové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 xml:space="preserve"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201A97">
        <w:rPr>
          <w:rFonts w:ascii="Arial" w:hAnsi="Arial" w:cs="Arial"/>
          <w:color w:val="000000" w:themeColor="text1"/>
        </w:rPr>
        <w:t>Po</w:t>
      </w:r>
      <w:bookmarkStart w:id="0" w:name="_GoBack"/>
      <w:bookmarkEnd w:id="0"/>
      <w:r w:rsidR="00201A97">
        <w:rPr>
          <w:rFonts w:ascii="Arial" w:hAnsi="Arial" w:cs="Arial"/>
          <w:color w:val="000000" w:themeColor="text1"/>
        </w:rPr>
        <w:t>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30888">
        <w:rPr>
          <w:rFonts w:ascii="Arial" w:hAnsi="Arial" w:cs="Arial"/>
          <w:b/>
        </w:rPr>
        <w:t>29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 xml:space="preserve">Praha </w:t>
      </w:r>
      <w:r w:rsidR="006D4D16">
        <w:rPr>
          <w:rFonts w:ascii="Arial" w:hAnsi="Arial" w:cs="Arial"/>
          <w:b/>
          <w:color w:val="000000" w:themeColor="text1"/>
        </w:rPr>
        <w:t>V</w:t>
      </w:r>
      <w:r w:rsidR="009D448E" w:rsidRPr="009D448E">
        <w:rPr>
          <w:rFonts w:ascii="Arial" w:hAnsi="Arial" w:cs="Arial"/>
          <w:b/>
          <w:color w:val="000000" w:themeColor="text1"/>
        </w:rPr>
        <w:t>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30888" w:rsidRPr="00B30888">
        <w:rPr>
          <w:rFonts w:ascii="Arial" w:hAnsi="Arial" w:cs="Arial"/>
          <w:b/>
          <w:color w:val="000000" w:themeColor="text1"/>
        </w:rPr>
        <w:t>30316923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B30888">
        <w:rPr>
          <w:rFonts w:ascii="Arial" w:hAnsi="Arial" w:cs="Arial"/>
          <w:b/>
          <w:color w:val="000000" w:themeColor="text1"/>
        </w:rPr>
        <w:t>28893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6D4D16" w:rsidRDefault="006D4D1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6D4D16" w:rsidRDefault="006D4D1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BDB" w:rsidRDefault="00CD2BDB" w:rsidP="00276ED4">
      <w:pPr>
        <w:spacing w:after="0" w:line="240" w:lineRule="auto"/>
      </w:pPr>
      <w:r>
        <w:separator/>
      </w:r>
    </w:p>
  </w:endnote>
  <w:endnote w:type="continuationSeparator" w:id="0">
    <w:p w:rsidR="00CD2BDB" w:rsidRDefault="00CD2BD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3088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BDB" w:rsidRDefault="00CD2BDB" w:rsidP="00276ED4">
      <w:pPr>
        <w:spacing w:after="0" w:line="240" w:lineRule="auto"/>
      </w:pPr>
      <w:r>
        <w:separator/>
      </w:r>
    </w:p>
  </w:footnote>
  <w:footnote w:type="continuationSeparator" w:id="0">
    <w:p w:rsidR="00CD2BDB" w:rsidRDefault="00CD2BD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4D16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0888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CD2BDB"/>
    <w:rsid w:val="00CD5BF4"/>
    <w:rsid w:val="00D44A1A"/>
    <w:rsid w:val="00D44EC6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7F09E-2701-4AA0-9EBE-638C9A7F7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1022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35</cp:revision>
  <cp:lastPrinted>2017-10-24T14:56:00Z</cp:lastPrinted>
  <dcterms:created xsi:type="dcterms:W3CDTF">2017-07-10T12:08:00Z</dcterms:created>
  <dcterms:modified xsi:type="dcterms:W3CDTF">2017-11-04T20:43:00Z</dcterms:modified>
</cp:coreProperties>
</file>