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D001D9">
        <w:rPr>
          <w:rFonts w:ascii="Arial" w:hAnsi="Arial" w:cs="Arial"/>
          <w:b/>
          <w:sz w:val="24"/>
          <w:szCs w:val="24"/>
        </w:rPr>
        <w:t xml:space="preserve">Plzeňský </w:t>
      </w:r>
      <w:r w:rsidR="00B92DD8">
        <w:rPr>
          <w:rFonts w:ascii="Arial" w:hAnsi="Arial" w:cs="Arial"/>
          <w:b/>
          <w:sz w:val="24"/>
          <w:szCs w:val="24"/>
        </w:rPr>
        <w:t>kraj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D001D9">
        <w:rPr>
          <w:rFonts w:ascii="Arial" w:hAnsi="Arial" w:cs="Arial"/>
        </w:rPr>
        <w:t>118265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011006">
        <w:rPr>
          <w:rFonts w:ascii="Arial" w:hAnsi="Arial" w:cs="Arial"/>
        </w:rPr>
        <w:t xml:space="preserve">   </w:t>
      </w:r>
      <w:r w:rsidR="00B92DD8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B92DD8">
        <w:rPr>
          <w:rFonts w:ascii="Arial" w:hAnsi="Arial" w:cs="Arial"/>
        </w:rPr>
        <w:t>2</w:t>
      </w:r>
      <w:r w:rsidR="00D001D9">
        <w:rPr>
          <w:rFonts w:ascii="Arial" w:hAnsi="Arial" w:cs="Arial"/>
        </w:rPr>
        <w:t>8</w:t>
      </w:r>
      <w:r w:rsidR="00B92DD8">
        <w:rPr>
          <w:rFonts w:ascii="Arial" w:hAnsi="Arial" w:cs="Arial"/>
        </w:rPr>
        <w:t>. srpna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D001D9" w:rsidRPr="00D001D9">
        <w:rPr>
          <w:rFonts w:ascii="Arial" w:hAnsi="Arial" w:cs="Arial"/>
          <w:b/>
          <w:color w:val="000000" w:themeColor="text1"/>
        </w:rPr>
        <w:t>Plzeňský</w:t>
      </w:r>
      <w:r w:rsidR="00B92DD8" w:rsidRPr="00B92DD8">
        <w:rPr>
          <w:rFonts w:ascii="Arial" w:hAnsi="Arial" w:cs="Arial"/>
          <w:b/>
          <w:color w:val="000000" w:themeColor="text1"/>
        </w:rPr>
        <w:t xml:space="preserve">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D001D9">
        <w:rPr>
          <w:rFonts w:ascii="Arial" w:hAnsi="Arial" w:cs="Arial"/>
          <w:b/>
          <w:color w:val="000000" w:themeColor="text1"/>
        </w:rPr>
        <w:t>30266311</w:t>
      </w:r>
      <w:r w:rsidR="00B92DD8">
        <w:rPr>
          <w:rFonts w:ascii="Arial" w:hAnsi="Arial" w:cs="Arial"/>
          <w:b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906C3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</w:t>
      </w:r>
      <w:r w:rsidR="002E501A">
        <w:rPr>
          <w:rFonts w:ascii="Arial" w:hAnsi="Arial" w:cs="Arial"/>
          <w:color w:val="000000" w:themeColor="text1"/>
        </w:rPr>
        <w:t>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D001D9">
        <w:rPr>
          <w:rFonts w:ascii="Arial" w:hAnsi="Arial" w:cs="Arial"/>
          <w:b/>
          <w:color w:val="000000" w:themeColor="text1"/>
        </w:rPr>
        <w:t>Plzeň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1C2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011006" w:rsidRPr="00011006">
        <w:rPr>
          <w:rFonts w:ascii="Arial" w:hAnsi="Arial" w:cs="Arial"/>
          <w:b/>
          <w:color w:val="000000" w:themeColor="text1"/>
        </w:rPr>
        <w:t>ne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571C2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B92DD8">
        <w:rPr>
          <w:rFonts w:ascii="Arial" w:hAnsi="Arial" w:cs="Arial"/>
          <w:b/>
          <w:color w:val="000000" w:themeColor="text1"/>
        </w:rPr>
        <w:t xml:space="preserve">prosinec </w:t>
      </w:r>
      <w:r w:rsidR="003863F6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D001D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>:</w:t>
      </w:r>
      <w:r w:rsidR="00B92DD8" w:rsidRPr="00B92DD8">
        <w:t xml:space="preserve"> </w:t>
      </w:r>
      <w:r w:rsidR="00D001D9" w:rsidRPr="00D001D9">
        <w:rPr>
          <w:rFonts w:ascii="Arial" w:hAnsi="Arial" w:cs="Arial"/>
          <w:color w:val="000000" w:themeColor="text1"/>
        </w:rPr>
        <w:t>přepážková činnost související s agendou trvalých,</w:t>
      </w:r>
      <w:r w:rsidR="00D001D9">
        <w:rPr>
          <w:rFonts w:ascii="Arial" w:hAnsi="Arial" w:cs="Arial"/>
          <w:color w:val="000000" w:themeColor="text1"/>
        </w:rPr>
        <w:t xml:space="preserve"> </w:t>
      </w:r>
      <w:r w:rsidR="00D001D9" w:rsidRPr="00D001D9">
        <w:rPr>
          <w:rFonts w:ascii="Arial" w:hAnsi="Arial" w:cs="Arial"/>
          <w:color w:val="000000" w:themeColor="text1"/>
        </w:rPr>
        <w:t>dlouhodobých a přechodných pobytů, víz k</w:t>
      </w:r>
      <w:r w:rsidR="00D001D9">
        <w:rPr>
          <w:rFonts w:ascii="Arial" w:hAnsi="Arial" w:cs="Arial"/>
          <w:color w:val="000000" w:themeColor="text1"/>
        </w:rPr>
        <w:t> </w:t>
      </w:r>
      <w:r w:rsidR="00D001D9" w:rsidRPr="00D001D9">
        <w:rPr>
          <w:rFonts w:ascii="Arial" w:hAnsi="Arial" w:cs="Arial"/>
          <w:color w:val="000000" w:themeColor="text1"/>
        </w:rPr>
        <w:t>pobytu</w:t>
      </w:r>
      <w:r w:rsidR="00D001D9">
        <w:rPr>
          <w:rFonts w:ascii="Arial" w:hAnsi="Arial" w:cs="Arial"/>
          <w:color w:val="000000" w:themeColor="text1"/>
        </w:rPr>
        <w:t xml:space="preserve"> </w:t>
      </w:r>
      <w:r w:rsidR="00D001D9" w:rsidRPr="00D001D9">
        <w:rPr>
          <w:rFonts w:ascii="Arial" w:hAnsi="Arial" w:cs="Arial"/>
          <w:color w:val="000000" w:themeColor="text1"/>
        </w:rPr>
        <w:t>nad 90 dní a s agendou povolení nebo rušení</w:t>
      </w:r>
      <w:r w:rsidR="00D001D9">
        <w:rPr>
          <w:rFonts w:ascii="Arial" w:hAnsi="Arial" w:cs="Arial"/>
          <w:color w:val="000000" w:themeColor="text1"/>
        </w:rPr>
        <w:t xml:space="preserve"> </w:t>
      </w:r>
      <w:r w:rsidR="00D001D9" w:rsidRPr="00D001D9">
        <w:rPr>
          <w:rFonts w:ascii="Arial" w:hAnsi="Arial" w:cs="Arial"/>
          <w:color w:val="000000" w:themeColor="text1"/>
        </w:rPr>
        <w:t>některého z uvedených druhů pobytu</w:t>
      </w:r>
      <w:r w:rsidR="00D001D9">
        <w:rPr>
          <w:rFonts w:ascii="Arial" w:hAnsi="Arial" w:cs="Arial"/>
          <w:color w:val="000000" w:themeColor="text1"/>
        </w:rPr>
        <w:t>.</w:t>
      </w:r>
      <w:r w:rsidR="00B92DD8">
        <w:rPr>
          <w:rFonts w:ascii="Arial" w:hAnsi="Arial" w:cs="Arial"/>
          <w:color w:val="000000" w:themeColor="text1"/>
        </w:rPr>
        <w:t xml:space="preserve"> Pokročilá z</w:t>
      </w:r>
      <w:r w:rsidR="00357A3B" w:rsidRPr="004526C0">
        <w:rPr>
          <w:rFonts w:ascii="Arial" w:hAnsi="Arial" w:cs="Arial"/>
          <w:color w:val="000000" w:themeColor="text1"/>
        </w:rPr>
        <w:t xml:space="preserve">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</w:t>
      </w:r>
      <w:r w:rsidR="007E48F3">
        <w:rPr>
          <w:rFonts w:ascii="Arial" w:hAnsi="Arial" w:cs="Arial"/>
          <w:color w:val="000000" w:themeColor="text1"/>
        </w:rPr>
        <w:t xml:space="preserve">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</w:t>
      </w:r>
      <w:r w:rsidR="00172ABE">
        <w:rPr>
          <w:rFonts w:ascii="Arial" w:hAnsi="Arial" w:cs="Arial"/>
          <w:color w:val="000000" w:themeColor="text1"/>
        </w:rPr>
        <w:t>,</w:t>
      </w:r>
      <w:r w:rsidR="007E48F3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011006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C04EC3">
        <w:rPr>
          <w:rFonts w:ascii="Arial" w:hAnsi="Arial" w:cs="Arial"/>
          <w:b/>
        </w:rPr>
        <w:t xml:space="preserve"> </w:t>
      </w:r>
      <w:r w:rsidR="00D001D9">
        <w:rPr>
          <w:rFonts w:ascii="Arial" w:hAnsi="Arial" w:cs="Arial"/>
          <w:b/>
        </w:rPr>
        <w:t>9</w:t>
      </w:r>
      <w:r w:rsidR="00B92DD8">
        <w:rPr>
          <w:rFonts w:ascii="Arial" w:hAnsi="Arial" w:cs="Arial"/>
          <w:b/>
        </w:rPr>
        <w:t>. září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D001D9" w:rsidRPr="00D001D9">
        <w:rPr>
          <w:rFonts w:ascii="Arial" w:hAnsi="Arial" w:cs="Arial"/>
          <w:b/>
          <w:color w:val="000000" w:themeColor="text1"/>
        </w:rPr>
        <w:t>Plzeňský</w:t>
      </w:r>
      <w:r w:rsidR="00B92DD8" w:rsidRPr="00B92DD8">
        <w:rPr>
          <w:rFonts w:ascii="Arial" w:hAnsi="Arial" w:cs="Arial"/>
          <w:b/>
          <w:color w:val="000000" w:themeColor="text1"/>
        </w:rPr>
        <w:t xml:space="preserve"> 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D001D9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001D9">
        <w:rPr>
          <w:rFonts w:ascii="Arial" w:hAnsi="Arial" w:cs="Arial"/>
          <w:b/>
          <w:color w:val="000000" w:themeColor="text1"/>
        </w:rPr>
        <w:t>30266311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92DD8">
        <w:rPr>
          <w:rFonts w:ascii="Arial" w:hAnsi="Arial" w:cs="Arial"/>
          <w:b/>
          <w:color w:val="000000" w:themeColor="text1"/>
        </w:rPr>
        <w:t>1</w:t>
      </w:r>
      <w:r w:rsidR="00D001D9">
        <w:rPr>
          <w:rFonts w:ascii="Arial" w:hAnsi="Arial" w:cs="Arial"/>
          <w:b/>
          <w:color w:val="000000" w:themeColor="text1"/>
        </w:rPr>
        <w:t>18265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011006" w:rsidRDefault="00011006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001D9" w:rsidRDefault="00D001D9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92DD8" w:rsidRPr="00B92DD8" w:rsidRDefault="00B92DD8" w:rsidP="00B92DD8">
      <w:pPr>
        <w:spacing w:after="120"/>
        <w:rPr>
          <w:rFonts w:ascii="Arial" w:hAnsi="Arial" w:cs="Arial"/>
          <w:color w:val="000000" w:themeColor="text1"/>
        </w:rPr>
      </w:pPr>
      <w:r w:rsidRPr="00B92DD8">
        <w:rPr>
          <w:rFonts w:ascii="Arial" w:hAnsi="Arial" w:cs="Arial"/>
          <w:color w:val="000000" w:themeColor="text1"/>
        </w:rPr>
        <w:t>Odbor personální</w:t>
      </w:r>
    </w:p>
    <w:p w:rsidR="00B92DD8" w:rsidRPr="00B92DD8" w:rsidRDefault="00D001D9" w:rsidP="00B92DD8">
      <w:pPr>
        <w:spacing w:after="12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Lenka Kubíčková</w:t>
      </w:r>
    </w:p>
    <w:p w:rsidR="00B92DD8" w:rsidRPr="00B92DD8" w:rsidRDefault="00B92DD8" w:rsidP="00B92DD8">
      <w:pPr>
        <w:spacing w:after="120"/>
        <w:rPr>
          <w:rFonts w:ascii="Arial" w:hAnsi="Arial" w:cs="Arial"/>
          <w:color w:val="000000" w:themeColor="text1"/>
        </w:rPr>
      </w:pPr>
      <w:r w:rsidRPr="00B92DD8">
        <w:rPr>
          <w:rFonts w:ascii="Arial" w:hAnsi="Arial" w:cs="Arial"/>
          <w:color w:val="000000" w:themeColor="text1"/>
        </w:rPr>
        <w:t xml:space="preserve">tel.: </w:t>
      </w:r>
      <w:r w:rsidR="00D001D9">
        <w:rPr>
          <w:rFonts w:ascii="Arial" w:hAnsi="Arial" w:cs="Arial"/>
          <w:color w:val="000000" w:themeColor="text1"/>
        </w:rPr>
        <w:t>+420 974 832 394</w:t>
      </w:r>
    </w:p>
    <w:p w:rsidR="00C04EC3" w:rsidRDefault="00B92DD8" w:rsidP="00B92DD8">
      <w:pPr>
        <w:spacing w:after="120"/>
        <w:rPr>
          <w:rFonts w:ascii="Arial" w:hAnsi="Arial" w:cs="Arial"/>
          <w:color w:val="000000" w:themeColor="text1"/>
        </w:rPr>
      </w:pPr>
      <w:r w:rsidRPr="00B92DD8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="00D001D9" w:rsidRPr="00A160CE">
          <w:rPr>
            <w:rStyle w:val="Hypertextovodkaz"/>
            <w:rFonts w:ascii="Arial" w:hAnsi="Arial" w:cs="Arial"/>
          </w:rPr>
          <w:t>lenka.kubickova@mvcr.cz</w:t>
        </w:r>
      </w:hyperlink>
    </w:p>
    <w:p w:rsidR="00B92DD8" w:rsidRPr="00011006" w:rsidRDefault="00B92DD8" w:rsidP="00B92DD8">
      <w:pPr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0B2" w:rsidRDefault="007560B2" w:rsidP="00276ED4">
      <w:pPr>
        <w:spacing w:after="0" w:line="240" w:lineRule="auto"/>
      </w:pPr>
      <w:r>
        <w:separator/>
      </w:r>
    </w:p>
  </w:endnote>
  <w:endnote w:type="continuationSeparator" w:id="0">
    <w:p w:rsidR="007560B2" w:rsidRDefault="007560B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001D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0B2" w:rsidRDefault="007560B2" w:rsidP="00276ED4">
      <w:pPr>
        <w:spacing w:after="0" w:line="240" w:lineRule="auto"/>
      </w:pPr>
      <w:r>
        <w:separator/>
      </w:r>
    </w:p>
  </w:footnote>
  <w:footnote w:type="continuationSeparator" w:id="0">
    <w:p w:rsidR="007560B2" w:rsidRDefault="007560B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05D9C"/>
    <w:rsid w:val="00010789"/>
    <w:rsid w:val="00011006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72ABE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1F58F8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84D1C"/>
    <w:rsid w:val="002862FA"/>
    <w:rsid w:val="002931A1"/>
    <w:rsid w:val="002B1EA2"/>
    <w:rsid w:val="002B410A"/>
    <w:rsid w:val="002E1B1B"/>
    <w:rsid w:val="002E2A92"/>
    <w:rsid w:val="002E501A"/>
    <w:rsid w:val="002F48DE"/>
    <w:rsid w:val="002F75D4"/>
    <w:rsid w:val="003059FD"/>
    <w:rsid w:val="00312A72"/>
    <w:rsid w:val="00334397"/>
    <w:rsid w:val="00336923"/>
    <w:rsid w:val="0035261B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5D86"/>
    <w:rsid w:val="003E630C"/>
    <w:rsid w:val="004155E8"/>
    <w:rsid w:val="00417DD3"/>
    <w:rsid w:val="0042314D"/>
    <w:rsid w:val="00425F0F"/>
    <w:rsid w:val="00430CFF"/>
    <w:rsid w:val="0043623A"/>
    <w:rsid w:val="0044040E"/>
    <w:rsid w:val="004526C0"/>
    <w:rsid w:val="004730BC"/>
    <w:rsid w:val="004B2025"/>
    <w:rsid w:val="004C03D9"/>
    <w:rsid w:val="004C07B4"/>
    <w:rsid w:val="004F2B98"/>
    <w:rsid w:val="00517F77"/>
    <w:rsid w:val="00527A3A"/>
    <w:rsid w:val="00527B21"/>
    <w:rsid w:val="00545139"/>
    <w:rsid w:val="005504EA"/>
    <w:rsid w:val="00550EF3"/>
    <w:rsid w:val="005544FC"/>
    <w:rsid w:val="00571C20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B7FCF"/>
    <w:rsid w:val="006C7AEF"/>
    <w:rsid w:val="006D0359"/>
    <w:rsid w:val="006F282E"/>
    <w:rsid w:val="00704EFE"/>
    <w:rsid w:val="0070778B"/>
    <w:rsid w:val="007078D5"/>
    <w:rsid w:val="0071306A"/>
    <w:rsid w:val="00726ACB"/>
    <w:rsid w:val="007525D0"/>
    <w:rsid w:val="00755FF6"/>
    <w:rsid w:val="007560B2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C5F7B"/>
    <w:rsid w:val="007E0DD7"/>
    <w:rsid w:val="007E48F3"/>
    <w:rsid w:val="007E4D9B"/>
    <w:rsid w:val="007E5A22"/>
    <w:rsid w:val="007E6B46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B6C25"/>
    <w:rsid w:val="008C3B5F"/>
    <w:rsid w:val="008E6A0B"/>
    <w:rsid w:val="0090145B"/>
    <w:rsid w:val="009043EE"/>
    <w:rsid w:val="009062CC"/>
    <w:rsid w:val="00906C3D"/>
    <w:rsid w:val="0092136A"/>
    <w:rsid w:val="00947618"/>
    <w:rsid w:val="00952DCF"/>
    <w:rsid w:val="00955869"/>
    <w:rsid w:val="009660D5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172AB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4242F"/>
    <w:rsid w:val="00B63A65"/>
    <w:rsid w:val="00B70642"/>
    <w:rsid w:val="00B74273"/>
    <w:rsid w:val="00B85402"/>
    <w:rsid w:val="00B92DD8"/>
    <w:rsid w:val="00B95806"/>
    <w:rsid w:val="00BB6B1E"/>
    <w:rsid w:val="00BC0D8D"/>
    <w:rsid w:val="00BE0997"/>
    <w:rsid w:val="00BE5EB7"/>
    <w:rsid w:val="00C0487A"/>
    <w:rsid w:val="00C04EC3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E66B8"/>
    <w:rsid w:val="00CF178A"/>
    <w:rsid w:val="00D001D9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3E4D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E4C50-B103-4C86-806B-7A838193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4</Pages>
  <Words>999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76</cp:revision>
  <cp:lastPrinted>2019-07-18T07:07:00Z</cp:lastPrinted>
  <dcterms:created xsi:type="dcterms:W3CDTF">2017-07-10T12:08:00Z</dcterms:created>
  <dcterms:modified xsi:type="dcterms:W3CDTF">2019-08-27T11:48:00Z</dcterms:modified>
</cp:coreProperties>
</file>