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4B15A0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B15A0" w:rsidTr="001057C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057C5" w:rsidRPr="007E1E0D" w:rsidTr="00FF3FAE">
              <w:trPr>
                <w:trHeight w:val="464"/>
              </w:trPr>
              <w:tc>
                <w:tcPr>
                  <w:tcW w:w="0" w:type="auto"/>
                </w:tcPr>
                <w:p w:rsidR="001057C5" w:rsidRPr="007E1E0D" w:rsidRDefault="001057C5" w:rsidP="001057C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YKH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MVCRX054YKH5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057C5" w:rsidRPr="007E1E0D" w:rsidTr="00FF3FAE">
              <w:trPr>
                <w:trHeight w:val="114"/>
              </w:trPr>
              <w:tc>
                <w:tcPr>
                  <w:tcW w:w="0" w:type="auto"/>
                </w:tcPr>
                <w:p w:rsidR="001057C5" w:rsidRPr="007E1E0D" w:rsidRDefault="001057C5" w:rsidP="001057C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YKH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MVCRX054YKH5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057C5" w:rsidRPr="007E1E0D" w:rsidTr="00FF3FAE">
              <w:trPr>
                <w:trHeight w:val="122"/>
              </w:trPr>
              <w:tc>
                <w:tcPr>
                  <w:tcW w:w="0" w:type="auto"/>
                </w:tcPr>
                <w:p w:rsidR="001057C5" w:rsidRPr="007E1E0D" w:rsidRDefault="001057C5" w:rsidP="001057C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B15A0" w:rsidRDefault="004B15A0" w:rsidP="004B15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B15A0" w:rsidTr="001057C5">
        <w:trPr>
          <w:trHeight w:val="114"/>
        </w:trPr>
        <w:tc>
          <w:tcPr>
            <w:tcW w:w="0" w:type="auto"/>
          </w:tcPr>
          <w:p w:rsidR="004B15A0" w:rsidRDefault="004B15A0" w:rsidP="004B15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15A0" w:rsidTr="001057C5">
        <w:trPr>
          <w:trHeight w:val="122"/>
        </w:trPr>
        <w:tc>
          <w:tcPr>
            <w:tcW w:w="0" w:type="auto"/>
          </w:tcPr>
          <w:p w:rsidR="004B15A0" w:rsidRDefault="004B15A0" w:rsidP="004B15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E738D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36116">
        <w:rPr>
          <w:rFonts w:ascii="Arial" w:hAnsi="Arial" w:cs="Arial"/>
          <w:b/>
          <w:sz w:val="24"/>
          <w:szCs w:val="24"/>
        </w:rPr>
        <w:t>rada/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B3EAB">
        <w:rPr>
          <w:rFonts w:ascii="Arial" w:hAnsi="Arial" w:cs="Arial"/>
          <w:b/>
          <w:sz w:val="24"/>
          <w:szCs w:val="24"/>
        </w:rPr>
        <w:t>dozoru 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36116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1057C5">
        <w:rPr>
          <w:rFonts w:ascii="Arial" w:hAnsi="Arial" w:cs="Arial"/>
        </w:rPr>
        <w:t>MV-</w:t>
      </w:r>
      <w:r w:rsidR="001057C5" w:rsidRPr="001057C5">
        <w:rPr>
          <w:rFonts w:ascii="Arial" w:hAnsi="Arial" w:cs="Arial"/>
        </w:rPr>
        <w:t>117419</w:t>
      </w:r>
      <w:r w:rsidR="00AB7FFE" w:rsidRPr="001057C5">
        <w:rPr>
          <w:rFonts w:ascii="Arial" w:hAnsi="Arial" w:cs="Arial"/>
        </w:rPr>
        <w:t>-</w:t>
      </w:r>
      <w:r w:rsidR="00635249" w:rsidRPr="001057C5">
        <w:rPr>
          <w:rFonts w:ascii="Arial" w:hAnsi="Arial" w:cs="Arial"/>
        </w:rPr>
        <w:t>3</w:t>
      </w:r>
      <w:r w:rsidR="00B02CD2" w:rsidRPr="001057C5">
        <w:rPr>
          <w:rFonts w:ascii="Arial" w:hAnsi="Arial" w:cs="Arial"/>
        </w:rPr>
        <w:t>/</w:t>
      </w:r>
      <w:r w:rsidR="008A130D" w:rsidRPr="001057C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B3EAB">
        <w:rPr>
          <w:rFonts w:ascii="Arial" w:hAnsi="Arial" w:cs="Arial"/>
        </w:rPr>
        <w:t>27. července</w:t>
      </w:r>
      <w:r w:rsidR="008A130D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36116">
        <w:rPr>
          <w:rFonts w:ascii="Arial" w:hAnsi="Arial" w:cs="Arial"/>
          <w:b/>
        </w:rPr>
        <w:t>rady/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B3EAB">
        <w:rPr>
          <w:rFonts w:ascii="Arial" w:hAnsi="Arial" w:cs="Arial"/>
          <w:b/>
        </w:rPr>
        <w:t>dozoru Praha</w:t>
      </w:r>
      <w:r w:rsidR="008A130D">
        <w:rPr>
          <w:rFonts w:ascii="Arial" w:hAnsi="Arial" w:cs="Arial"/>
          <w:b/>
        </w:rPr>
        <w:t xml:space="preserve">, odboru </w:t>
      </w:r>
      <w:r w:rsidR="00636116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B3EAB">
        <w:rPr>
          <w:rFonts w:ascii="Arial" w:hAnsi="Arial" w:cs="Arial"/>
          <w:b/>
        </w:rPr>
        <w:t>17005159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249C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63611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B249C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83AC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B3EAB">
        <w:rPr>
          <w:rFonts w:ascii="Arial" w:hAnsi="Arial" w:cs="Arial"/>
          <w:b/>
        </w:rPr>
        <w:t>říjen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36116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B3EA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B3EAB" w:rsidRPr="00BB3EAB">
        <w:rPr>
          <w:rFonts w:ascii="Arial" w:hAnsi="Arial" w:cs="Arial"/>
        </w:rPr>
        <w:t>Komplexní výkon dozoru nad</w:t>
      </w:r>
      <w:r w:rsidR="00BB3EAB">
        <w:rPr>
          <w:rFonts w:ascii="Arial" w:hAnsi="Arial" w:cs="Arial"/>
        </w:rPr>
        <w:t xml:space="preserve"> zákonností právních předpisů a </w:t>
      </w:r>
      <w:r w:rsidR="00BB3EAB" w:rsidRPr="00BB3EAB">
        <w:rPr>
          <w:rFonts w:ascii="Arial" w:hAnsi="Arial" w:cs="Arial"/>
        </w:rPr>
        <w:t>jiných opatření orgánů územních samosprávných celků nebo</w:t>
      </w:r>
      <w:r w:rsidR="00BB3EAB">
        <w:rPr>
          <w:rFonts w:ascii="Arial" w:hAnsi="Arial" w:cs="Arial"/>
        </w:rPr>
        <w:t xml:space="preserve"> </w:t>
      </w:r>
      <w:r w:rsidR="00BB3EAB" w:rsidRPr="00BB3EAB">
        <w:rPr>
          <w:rFonts w:ascii="Arial" w:hAnsi="Arial" w:cs="Arial"/>
        </w:rPr>
        <w:t>územních správních úřadů v příslušném oboru</w:t>
      </w:r>
      <w:r w:rsidR="00BB3EAB">
        <w:rPr>
          <w:rFonts w:ascii="Arial" w:hAnsi="Arial" w:cs="Arial"/>
        </w:rPr>
        <w:t>.</w:t>
      </w:r>
      <w:r w:rsidR="00636116">
        <w:rPr>
          <w:rFonts w:ascii="Arial" w:hAnsi="Arial" w:cs="Arial"/>
        </w:rPr>
        <w:t xml:space="preserve"> </w:t>
      </w:r>
      <w:r w:rsidR="00BB3EAB">
        <w:rPr>
          <w:rFonts w:ascii="Arial" w:hAnsi="Arial" w:cs="Arial"/>
        </w:rPr>
        <w:t>Řidičský průkaz skupiny „B“ je</w:t>
      </w:r>
      <w:r w:rsidR="00636116">
        <w:rPr>
          <w:rFonts w:ascii="Arial" w:hAnsi="Arial" w:cs="Arial"/>
        </w:rPr>
        <w:t xml:space="preserve"> výhodou.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B3EAB">
        <w:rPr>
          <w:rFonts w:ascii="Arial" w:hAnsi="Arial" w:cs="Arial"/>
          <w:b/>
        </w:rPr>
        <w:t>17. srpna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738D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636116">
        <w:rPr>
          <w:rFonts w:ascii="Arial" w:hAnsi="Arial" w:cs="Arial"/>
          <w:b/>
        </w:rPr>
        <w:t>rady/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BB3EAB">
        <w:rPr>
          <w:rFonts w:ascii="Arial" w:hAnsi="Arial" w:cs="Arial"/>
          <w:b/>
        </w:rPr>
        <w:t>dozoru Praha</w:t>
      </w:r>
      <w:r w:rsidR="003A29AF" w:rsidRPr="00635249">
        <w:rPr>
          <w:rFonts w:ascii="Arial" w:hAnsi="Arial" w:cs="Arial"/>
          <w:b/>
        </w:rPr>
        <w:t>,</w:t>
      </w:r>
      <w:r w:rsidR="00006673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</w:t>
      </w:r>
      <w:r w:rsidR="002A3B7A">
        <w:rPr>
          <w:rFonts w:ascii="Arial" w:hAnsi="Arial" w:cs="Arial"/>
          <w:b/>
        </w:rPr>
        <w:t>veřejné správy, dozoru a </w:t>
      </w:r>
      <w:r w:rsidR="00006673">
        <w:rPr>
          <w:rFonts w:ascii="Arial" w:hAnsi="Arial" w:cs="Arial"/>
          <w:b/>
        </w:rPr>
        <w:t>kontroly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B3EAB">
        <w:rPr>
          <w:rFonts w:ascii="Arial" w:hAnsi="Arial" w:cs="Arial"/>
          <w:b/>
        </w:rPr>
        <w:t>17005159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1057C5" w:rsidRPr="001057C5">
        <w:rPr>
          <w:rFonts w:ascii="Arial" w:hAnsi="Arial" w:cs="Arial"/>
          <w:b/>
        </w:rPr>
        <w:t>MV-117419-3/SP-2020</w:t>
      </w:r>
      <w:r w:rsidRPr="00E738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83C2B" w:rsidRDefault="00276ED4" w:rsidP="00D83C2B">
      <w:p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splňuje základní předpoklady stanovené zákonem, tj.:</w:t>
      </w:r>
    </w:p>
    <w:p w:rsidR="003E6C69" w:rsidRDefault="003E6C69" w:rsidP="003E6C69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E6C69" w:rsidRDefault="003E6C69" w:rsidP="003E6C69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E6C69" w:rsidRDefault="003E6C69" w:rsidP="003E6C69">
      <w:pPr>
        <w:spacing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 </w:t>
      </w:r>
    </w:p>
    <w:p w:rsidR="00276ED4" w:rsidRPr="003E6C69" w:rsidRDefault="00276ED4" w:rsidP="003E6C69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3E6C69">
        <w:rPr>
          <w:rFonts w:ascii="Arial" w:hAnsi="Arial" w:cs="Arial"/>
        </w:rPr>
        <w:t>dosáhl</w:t>
      </w:r>
      <w:r w:rsidR="003D0150" w:rsidRPr="003E6C69">
        <w:rPr>
          <w:rFonts w:ascii="Arial" w:hAnsi="Arial" w:cs="Arial"/>
        </w:rPr>
        <w:t>/a</w:t>
      </w:r>
      <w:r w:rsidRPr="003E6C69">
        <w:rPr>
          <w:rFonts w:ascii="Arial" w:hAnsi="Arial" w:cs="Arial"/>
        </w:rPr>
        <w:t xml:space="preserve"> věku 18 let</w:t>
      </w:r>
      <w:r w:rsidR="00FA1431" w:rsidRPr="003E6C69">
        <w:rPr>
          <w:rFonts w:ascii="Arial" w:hAnsi="Arial" w:cs="Arial"/>
        </w:rPr>
        <w:t xml:space="preserve"> [§ 25 odst. 1 písm. b) zákona];</w:t>
      </w:r>
    </w:p>
    <w:p w:rsidR="00FA1431" w:rsidRPr="00D83C2B" w:rsidRDefault="00276ED4" w:rsidP="003E6C69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je plně svéprávný</w:t>
      </w:r>
      <w:r w:rsidR="003D0150" w:rsidRPr="00D83C2B">
        <w:rPr>
          <w:rFonts w:ascii="Arial" w:hAnsi="Arial" w:cs="Arial"/>
        </w:rPr>
        <w:t>/á</w:t>
      </w:r>
      <w:r w:rsidRPr="00D83C2B">
        <w:rPr>
          <w:rFonts w:ascii="Arial" w:hAnsi="Arial" w:cs="Arial"/>
        </w:rPr>
        <w:t xml:space="preserve"> </w:t>
      </w:r>
      <w:r w:rsidR="00FA1431" w:rsidRPr="00D83C2B">
        <w:rPr>
          <w:rFonts w:ascii="Arial" w:hAnsi="Arial" w:cs="Arial"/>
        </w:rPr>
        <w:t>[</w:t>
      </w:r>
      <w:r w:rsidRPr="00D83C2B">
        <w:rPr>
          <w:rFonts w:ascii="Arial" w:hAnsi="Arial" w:cs="Arial"/>
        </w:rPr>
        <w:t>§ 25 odst. 1 písm. c) zákona</w:t>
      </w:r>
      <w:r w:rsidR="00FA1431" w:rsidRPr="00D83C2B">
        <w:rPr>
          <w:rFonts w:ascii="Arial" w:hAnsi="Arial" w:cs="Arial"/>
        </w:rPr>
        <w:t>];</w:t>
      </w:r>
      <w:r w:rsidRPr="00D83C2B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</w:t>
      </w:r>
      <w:r w:rsidR="00006673">
        <w:rPr>
          <w:rFonts w:ascii="Arial" w:hAnsi="Arial" w:cs="Arial"/>
          <w:color w:val="000000" w:themeColor="text1"/>
        </w:rPr>
        <w:t> bakalářském nebo</w:t>
      </w:r>
      <w:r w:rsidR="00AE6214">
        <w:rPr>
          <w:rFonts w:ascii="Arial" w:hAnsi="Arial" w:cs="Arial"/>
          <w:color w:val="000000" w:themeColor="text1"/>
        </w:rPr>
        <w:t xml:space="preserve">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Pr="00D83C2B" w:rsidRDefault="008278D5" w:rsidP="00D83C2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3EAB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F667B" w:rsidRPr="00006673" w:rsidRDefault="00EB5034" w:rsidP="00DF667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E6C69" w:rsidRDefault="003E6C69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06673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BB3EAB">
        <w:rPr>
          <w:rFonts w:ascii="Arial" w:hAnsi="Arial" w:cs="Arial"/>
          <w:color w:val="000000" w:themeColor="text1"/>
        </w:rPr>
        <w:t>Rostislav Kubík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B3EAB">
        <w:rPr>
          <w:rFonts w:ascii="Arial" w:hAnsi="Arial" w:cs="Arial"/>
          <w:color w:val="000000" w:themeColor="text1"/>
        </w:rPr>
        <w:t> 827 697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B3EAB" w:rsidRPr="00793DD8">
          <w:rPr>
            <w:rStyle w:val="Hypertextovodkaz"/>
            <w:rFonts w:ascii="Arial" w:hAnsi="Arial" w:cs="Arial"/>
          </w:rPr>
          <w:t>rostislav.kubik@mvcr.cz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83C2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 xml:space="preserve"> 833 </w:t>
      </w:r>
      <w:r w:rsidR="00D83C2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83C2B" w:rsidRPr="00F06DF7">
          <w:rPr>
            <w:rStyle w:val="Hypertextovodkaz"/>
            <w:rFonts w:ascii="Arial" w:hAnsi="Arial" w:cs="Arial"/>
          </w:rPr>
          <w:t>miloslava.badurova@mvcr.cz</w:t>
        </w:r>
      </w:hyperlink>
    </w:p>
    <w:p w:rsidR="00BB3EAB" w:rsidRDefault="00BB3EAB" w:rsidP="00635249">
      <w:pPr>
        <w:rPr>
          <w:rFonts w:ascii="Arial" w:hAnsi="Arial" w:cs="Arial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BB3EAB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D83C2B" w:rsidRDefault="00D83C2B" w:rsidP="00D83C2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343BBF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Pr="00D83C2B">
        <w:rPr>
          <w:rFonts w:ascii="Arial" w:eastAsiaTheme="minorEastAsia" w:hAnsi="Arial" w:cs="Arial"/>
          <w:b/>
          <w:color w:val="000000" w:themeColor="text1"/>
          <w:lang w:eastAsia="cs-CZ"/>
        </w:rPr>
        <w:t>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27DB1" w:rsidRDefault="00027DB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027DB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032" w:rsidRDefault="00B27032" w:rsidP="00276ED4">
      <w:pPr>
        <w:spacing w:after="0" w:line="240" w:lineRule="auto"/>
      </w:pPr>
      <w:r>
        <w:separator/>
      </w:r>
    </w:p>
  </w:endnote>
  <w:endnote w:type="continuationSeparator" w:id="0">
    <w:p w:rsidR="00B27032" w:rsidRDefault="00B270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7DB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032" w:rsidRDefault="00B27032" w:rsidP="00276ED4">
      <w:pPr>
        <w:spacing w:after="0" w:line="240" w:lineRule="auto"/>
      </w:pPr>
      <w:r>
        <w:separator/>
      </w:r>
    </w:p>
  </w:footnote>
  <w:footnote w:type="continuationSeparator" w:id="0">
    <w:p w:rsidR="00B27032" w:rsidRDefault="00B270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3E6C69" w:rsidRDefault="003E6C69" w:rsidP="003E6C6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BA4D9D"/>
    <w:multiLevelType w:val="hybridMultilevel"/>
    <w:tmpl w:val="8D7415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DA13BC"/>
    <w:multiLevelType w:val="hybridMultilevel"/>
    <w:tmpl w:val="2E0C03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8"/>
  </w:num>
  <w:num w:numId="11">
    <w:abstractNumId w:val="11"/>
  </w:num>
  <w:num w:numId="12">
    <w:abstractNumId w:val="7"/>
  </w:num>
  <w:num w:numId="13">
    <w:abstractNumId w:val="5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673"/>
    <w:rsid w:val="00017FCF"/>
    <w:rsid w:val="00022684"/>
    <w:rsid w:val="00025387"/>
    <w:rsid w:val="00025B9F"/>
    <w:rsid w:val="00027DB1"/>
    <w:rsid w:val="0003310A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057C5"/>
    <w:rsid w:val="0011464C"/>
    <w:rsid w:val="001219CA"/>
    <w:rsid w:val="00134434"/>
    <w:rsid w:val="00136462"/>
    <w:rsid w:val="00140D4F"/>
    <w:rsid w:val="00143148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A3B7A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BB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E6C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15A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768"/>
    <w:rsid w:val="00550EF3"/>
    <w:rsid w:val="005544FC"/>
    <w:rsid w:val="00574B8D"/>
    <w:rsid w:val="0057691E"/>
    <w:rsid w:val="00576C11"/>
    <w:rsid w:val="00594895"/>
    <w:rsid w:val="005A2AFB"/>
    <w:rsid w:val="005A3457"/>
    <w:rsid w:val="005A49E9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6116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A130D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2D57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49C4"/>
    <w:rsid w:val="00B27032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B3EAB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3C2B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261E0"/>
    <w:rsid w:val="00E35A68"/>
    <w:rsid w:val="00E71FA8"/>
    <w:rsid w:val="00E738D3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E37E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stislav.kub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B8ADB-F64C-4560-8659-D8207B71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906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9</cp:revision>
  <cp:lastPrinted>2020-05-13T17:08:00Z</cp:lastPrinted>
  <dcterms:created xsi:type="dcterms:W3CDTF">2020-05-01T09:06:00Z</dcterms:created>
  <dcterms:modified xsi:type="dcterms:W3CDTF">2020-07-24T08:35:00Z</dcterms:modified>
</cp:coreProperties>
</file>