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6523A" w:rsidRDefault="00E9359F" w:rsidP="00F05909">
      <w:pPr>
        <w:spacing w:after="120" w:line="360" w:lineRule="auto"/>
        <w:jc w:val="center"/>
        <w:rPr>
          <w:rFonts w:ascii="Arial" w:hAnsi="Arial" w:cs="Arial"/>
          <w:b/>
          <w:sz w:val="24"/>
          <w:szCs w:val="24"/>
        </w:rPr>
      </w:pPr>
      <w:r>
        <w:rPr>
          <w:rFonts w:ascii="Arial" w:hAnsi="Arial" w:cs="Arial"/>
          <w:b/>
          <w:sz w:val="24"/>
          <w:szCs w:val="24"/>
        </w:rPr>
        <w:t xml:space="preserve"> </w:t>
      </w:r>
      <w:r w:rsidR="00E43198">
        <w:rPr>
          <w:rFonts w:ascii="Arial" w:hAnsi="Arial" w:cs="Arial"/>
          <w:b/>
          <w:sz w:val="24"/>
          <w:szCs w:val="24"/>
        </w:rPr>
        <w:t xml:space="preserve">ministerského rady v </w:t>
      </w:r>
      <w:r w:rsidR="00692763">
        <w:rPr>
          <w:rFonts w:ascii="Arial" w:hAnsi="Arial" w:cs="Arial"/>
          <w:b/>
          <w:sz w:val="24"/>
          <w:szCs w:val="24"/>
        </w:rPr>
        <w:t xml:space="preserve">oddělení </w:t>
      </w:r>
      <w:r w:rsidR="00EE7DA3">
        <w:rPr>
          <w:rFonts w:ascii="Arial" w:hAnsi="Arial" w:cs="Arial"/>
          <w:b/>
          <w:sz w:val="24"/>
          <w:szCs w:val="24"/>
        </w:rPr>
        <w:t>dobrovolných návratů</w:t>
      </w: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B04A76">
        <w:rPr>
          <w:rFonts w:ascii="Arial" w:hAnsi="Arial" w:cs="Arial"/>
        </w:rPr>
        <w:t>11618</w:t>
      </w:r>
      <w:r w:rsidR="00D54C3E">
        <w:rPr>
          <w:rFonts w:ascii="Arial" w:hAnsi="Arial" w:cs="Arial"/>
        </w:rPr>
        <w:t>6</w:t>
      </w:r>
      <w:r>
        <w:rPr>
          <w:rFonts w:ascii="Arial" w:hAnsi="Arial" w:cs="Arial"/>
        </w:rPr>
        <w:t>-2/</w:t>
      </w:r>
      <w:r w:rsidR="00140133">
        <w:rPr>
          <w:rFonts w:ascii="Arial" w:hAnsi="Arial" w:cs="Arial"/>
        </w:rPr>
        <w:t>SP</w:t>
      </w:r>
      <w:r>
        <w:rPr>
          <w:rFonts w:ascii="Arial" w:hAnsi="Arial" w:cs="Arial"/>
        </w:rPr>
        <w:t>-201</w:t>
      </w:r>
      <w:r w:rsidR="00563049">
        <w:rPr>
          <w:rFonts w:ascii="Arial" w:hAnsi="Arial" w:cs="Arial"/>
        </w:rPr>
        <w:t>6</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datum:</w:t>
      </w:r>
      <w:r w:rsidR="0030395D">
        <w:rPr>
          <w:rFonts w:ascii="Arial" w:hAnsi="Arial" w:cs="Arial"/>
        </w:rPr>
        <w:t xml:space="preserve"> </w:t>
      </w:r>
      <w:r w:rsidR="0021223C">
        <w:rPr>
          <w:rFonts w:ascii="Arial" w:hAnsi="Arial" w:cs="Arial"/>
        </w:rPr>
        <w:t>5</w:t>
      </w:r>
      <w:r w:rsidR="00B04A76">
        <w:rPr>
          <w:rFonts w:ascii="Arial" w:hAnsi="Arial" w:cs="Arial"/>
        </w:rPr>
        <w:t>. září</w:t>
      </w:r>
      <w:r w:rsidR="002E1226">
        <w:rPr>
          <w:rFonts w:ascii="Arial" w:hAnsi="Arial" w:cs="Arial"/>
        </w:rPr>
        <w:t xml:space="preserve"> </w:t>
      </w:r>
      <w:r w:rsidR="00563049">
        <w:rPr>
          <w:rFonts w:ascii="Arial" w:hAnsi="Arial" w:cs="Arial"/>
        </w:rPr>
        <w:t>2016</w:t>
      </w: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00E43198">
        <w:rPr>
          <w:rFonts w:ascii="Arial" w:hAnsi="Arial" w:cs="Arial"/>
          <w:b/>
        </w:rPr>
        <w:t xml:space="preserve">ministerského rady </w:t>
      </w:r>
      <w:r w:rsidR="00D0077F" w:rsidRPr="00D0077F">
        <w:rPr>
          <w:rFonts w:ascii="Arial" w:hAnsi="Arial" w:cs="Arial"/>
          <w:b/>
        </w:rPr>
        <w:t>v</w:t>
      </w:r>
      <w:r w:rsidR="00B30FD1">
        <w:rPr>
          <w:rFonts w:ascii="Arial" w:hAnsi="Arial" w:cs="Arial"/>
          <w:b/>
        </w:rPr>
        <w:t> </w:t>
      </w:r>
      <w:r w:rsidR="006F711E">
        <w:rPr>
          <w:rFonts w:ascii="Arial" w:hAnsi="Arial" w:cs="Arial"/>
          <w:b/>
        </w:rPr>
        <w:t>oddělení</w:t>
      </w:r>
      <w:r w:rsidR="00B30FD1">
        <w:rPr>
          <w:rFonts w:ascii="Arial" w:hAnsi="Arial" w:cs="Arial"/>
          <w:b/>
        </w:rPr>
        <w:t xml:space="preserve"> </w:t>
      </w:r>
      <w:r w:rsidR="00EE7DA3">
        <w:rPr>
          <w:rFonts w:ascii="Arial" w:hAnsi="Arial" w:cs="Arial"/>
          <w:b/>
        </w:rPr>
        <w:t>dobrovolných návratů</w:t>
      </w:r>
      <w:r w:rsidR="00D0077F" w:rsidRPr="00D0077F">
        <w:rPr>
          <w:rFonts w:ascii="Arial" w:hAnsi="Arial" w:cs="Arial"/>
          <w:b/>
        </w:rPr>
        <w:t xml:space="preserve">, </w:t>
      </w:r>
      <w:r w:rsidR="005F389D" w:rsidRPr="005F389D">
        <w:rPr>
          <w:rFonts w:ascii="Arial" w:hAnsi="Arial" w:cs="Arial"/>
          <w:b/>
        </w:rPr>
        <w:t>ID 30349868</w:t>
      </w:r>
      <w:bookmarkStart w:id="0" w:name="_GoBack"/>
      <w:bookmarkEnd w:id="0"/>
      <w:r>
        <w:rPr>
          <w:rFonts w:ascii="Arial" w:hAnsi="Arial" w:cs="Arial"/>
        </w:rPr>
        <w:t>, v obor</w:t>
      </w:r>
      <w:r w:rsidR="00857FF4">
        <w:rPr>
          <w:rFonts w:ascii="Arial" w:hAnsi="Arial" w:cs="Arial"/>
        </w:rPr>
        <w:t>u</w:t>
      </w:r>
      <w:r>
        <w:rPr>
          <w:rFonts w:ascii="Arial" w:hAnsi="Arial" w:cs="Arial"/>
        </w:rPr>
        <w:t xml:space="preserve"> služby:</w:t>
      </w:r>
    </w:p>
    <w:p w:rsidR="006F67FE" w:rsidRDefault="00B30FD1" w:rsidP="00F05909">
      <w:pPr>
        <w:pStyle w:val="Odstavecseseznamem"/>
        <w:numPr>
          <w:ilvl w:val="0"/>
          <w:numId w:val="3"/>
        </w:numPr>
        <w:spacing w:after="120" w:line="360" w:lineRule="auto"/>
        <w:jc w:val="both"/>
        <w:rPr>
          <w:rFonts w:ascii="Arial" w:hAnsi="Arial" w:cs="Arial"/>
          <w:i/>
        </w:rPr>
      </w:pPr>
      <w:r>
        <w:rPr>
          <w:rFonts w:ascii="Arial" w:hAnsi="Arial" w:cs="Arial"/>
          <w:i/>
        </w:rPr>
        <w:t>3</w:t>
      </w:r>
      <w:r w:rsidR="00B917E5">
        <w:rPr>
          <w:rFonts w:ascii="Arial" w:hAnsi="Arial" w:cs="Arial"/>
          <w:i/>
        </w:rPr>
        <w:t>1</w:t>
      </w:r>
      <w:r>
        <w:rPr>
          <w:rFonts w:ascii="Arial" w:hAnsi="Arial" w:cs="Arial"/>
          <w:i/>
        </w:rPr>
        <w:t xml:space="preserve">. </w:t>
      </w:r>
      <w:r w:rsidR="00B917E5">
        <w:rPr>
          <w:rFonts w:ascii="Arial" w:hAnsi="Arial" w:cs="Arial"/>
          <w:i/>
        </w:rPr>
        <w:t>Vnitřní pořádek a bezpečnost státu.</w:t>
      </w:r>
    </w:p>
    <w:p w:rsidR="0066523A" w:rsidRDefault="0066523A" w:rsidP="0066523A">
      <w:pPr>
        <w:pStyle w:val="Odstavecseseznamem"/>
        <w:spacing w:after="120" w:line="360" w:lineRule="auto"/>
        <w:jc w:val="both"/>
        <w:rPr>
          <w:rFonts w:ascii="Arial" w:hAnsi="Arial" w:cs="Arial"/>
          <w:i/>
        </w:rPr>
      </w:pPr>
    </w:p>
    <w:p w:rsidR="006F67FE" w:rsidRDefault="006F67FE" w:rsidP="00242E5C">
      <w:pPr>
        <w:spacing w:after="120" w:line="360" w:lineRule="auto"/>
        <w:ind w:left="360"/>
        <w:jc w:val="both"/>
        <w:rPr>
          <w:rFonts w:ascii="Arial" w:hAnsi="Arial" w:cs="Arial"/>
        </w:rPr>
      </w:pPr>
      <w:r>
        <w:rPr>
          <w:rFonts w:ascii="Arial" w:hAnsi="Arial" w:cs="Arial"/>
        </w:rPr>
        <w:t xml:space="preserve">Místem výkonu služby je </w:t>
      </w:r>
      <w:r w:rsidR="00286FB2">
        <w:rPr>
          <w:rFonts w:ascii="Arial" w:hAnsi="Arial" w:cs="Arial"/>
          <w:b/>
        </w:rPr>
        <w:t>P</w:t>
      </w:r>
      <w:r w:rsidR="00B04A76">
        <w:rPr>
          <w:rFonts w:ascii="Arial" w:hAnsi="Arial" w:cs="Arial"/>
          <w:b/>
        </w:rPr>
        <w:t>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B30FD1">
        <w:rPr>
          <w:rFonts w:ascii="Arial" w:hAnsi="Arial" w:cs="Arial"/>
          <w:b/>
        </w:rPr>
        <w:t>na dobu 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10045B">
        <w:rPr>
          <w:rFonts w:ascii="Arial" w:hAnsi="Arial" w:cs="Arial"/>
          <w:b/>
          <w:i/>
        </w:rPr>
        <w:t>říjen - listopad</w:t>
      </w:r>
      <w:r w:rsidR="002E1226">
        <w:rPr>
          <w:rFonts w:ascii="Arial" w:hAnsi="Arial" w:cs="Arial"/>
          <w:b/>
          <w:i/>
        </w:rPr>
        <w:t xml:space="preserve">  </w:t>
      </w:r>
      <w:r w:rsidRPr="005D7DED">
        <w:rPr>
          <w:rFonts w:ascii="Arial" w:hAnsi="Arial" w:cs="Arial"/>
          <w:b/>
          <w:i/>
        </w:rPr>
        <w:t>201</w:t>
      </w:r>
      <w:r w:rsidR="006F711E">
        <w:rPr>
          <w:rFonts w:ascii="Arial" w:hAnsi="Arial" w:cs="Arial"/>
          <w:b/>
          <w:i/>
        </w:rPr>
        <w:t>6</w:t>
      </w:r>
      <w:r w:rsidRPr="005D7DED">
        <w:rPr>
          <w:rFonts w:ascii="Arial" w:hAnsi="Arial" w:cs="Arial"/>
          <w:i/>
        </w:rPr>
        <w:t>.</w:t>
      </w:r>
    </w:p>
    <w:p w:rsidR="006F67FE" w:rsidRDefault="006F67FE" w:rsidP="0010045B">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E43198">
        <w:rPr>
          <w:rFonts w:ascii="Arial" w:hAnsi="Arial" w:cs="Arial"/>
          <w:b/>
        </w:rPr>
        <w:t>1</w:t>
      </w:r>
      <w:r w:rsidR="00EE7DA3">
        <w:rPr>
          <w:rFonts w:ascii="Arial" w:hAnsi="Arial" w:cs="Arial"/>
          <w:b/>
        </w:rPr>
        <w:t>3</w:t>
      </w:r>
      <w:r w:rsidRPr="00966C9E">
        <w:rPr>
          <w:rFonts w:ascii="Arial" w:hAnsi="Arial" w:cs="Arial"/>
          <w:b/>
        </w:rPr>
        <w:t>.</w:t>
      </w:r>
      <w:r w:rsidRPr="00966C9E">
        <w:rPr>
          <w:rFonts w:ascii="Arial" w:hAnsi="Arial" w:cs="Arial"/>
          <w:b/>
          <w:i/>
        </w:rPr>
        <w:t xml:space="preserve"> </w:t>
      </w:r>
      <w:r w:rsidRPr="00966C9E">
        <w:rPr>
          <w:rFonts w:ascii="Arial" w:hAnsi="Arial" w:cs="Arial"/>
          <w:b/>
        </w:rPr>
        <w:t>platové třídy</w:t>
      </w:r>
      <w:r w:rsidR="00140133">
        <w:rPr>
          <w:rFonts w:ascii="Arial" w:hAnsi="Arial" w:cs="Arial"/>
        </w:rPr>
        <w:t xml:space="preserve"> a výkon služby zahrnuje:</w:t>
      </w:r>
      <w:r w:rsidR="002E1226">
        <w:rPr>
          <w:rFonts w:ascii="Arial" w:hAnsi="Arial" w:cs="Arial"/>
        </w:rPr>
        <w:t xml:space="preserve"> </w:t>
      </w:r>
      <w:r w:rsidR="00B47157">
        <w:rPr>
          <w:rFonts w:ascii="Arial" w:hAnsi="Arial" w:cs="Arial"/>
        </w:rPr>
        <w:t>řešení problematiky návratů cizinců do zemí původu, včetně jejich realizace</w:t>
      </w:r>
      <w:r w:rsidR="002E1226">
        <w:rPr>
          <w:rFonts w:ascii="Arial" w:hAnsi="Arial" w:cs="Arial"/>
        </w:rPr>
        <w:t>; přímou komunikaci s cizinci v zařízení</w:t>
      </w:r>
      <w:r w:rsidR="007F04D7">
        <w:rPr>
          <w:rFonts w:ascii="Arial" w:hAnsi="Arial" w:cs="Arial"/>
        </w:rPr>
        <w:t>ch</w:t>
      </w:r>
      <w:r w:rsidR="002E1226">
        <w:rPr>
          <w:rFonts w:ascii="Arial" w:hAnsi="Arial" w:cs="Arial"/>
        </w:rPr>
        <w:t xml:space="preserve"> Ministerstva vnitr</w:t>
      </w:r>
      <w:r w:rsidR="00D54C3E">
        <w:rPr>
          <w:rFonts w:ascii="Arial" w:hAnsi="Arial" w:cs="Arial"/>
        </w:rPr>
        <w:t>a, Ministerstva spravedlnosti a </w:t>
      </w:r>
      <w:r w:rsidR="002E1226">
        <w:rPr>
          <w:rFonts w:ascii="Arial" w:hAnsi="Arial" w:cs="Arial"/>
        </w:rPr>
        <w:t>dalších;</w:t>
      </w:r>
      <w:r w:rsidR="00D54C3E">
        <w:rPr>
          <w:rFonts w:ascii="Arial" w:hAnsi="Arial" w:cs="Arial"/>
        </w:rPr>
        <w:t xml:space="preserve"> přípravu připomínek ke strategickým materiálům v oblasti migrace, zejména migrace a návratů, předkládaných na úrovni EU; tvorbu stanovisek a instrukcí pro jednání pracovních skupin na úrovni EU; přípravu a realizaci projektů, včetně projektů financovaných z prostředků EU; </w:t>
      </w:r>
      <w:r w:rsidR="0010045B">
        <w:rPr>
          <w:rFonts w:ascii="Arial" w:hAnsi="Arial" w:cs="Arial"/>
        </w:rPr>
        <w:t>sběr, analýzu a vyhodnocení informací souvisejících s neregulérní migrací a návraty, včetně spoluprác</w:t>
      </w:r>
      <w:r w:rsidR="00B04A76">
        <w:rPr>
          <w:rFonts w:ascii="Arial" w:hAnsi="Arial" w:cs="Arial"/>
        </w:rPr>
        <w:t>e</w:t>
      </w:r>
      <w:r w:rsidR="0010045B">
        <w:rPr>
          <w:rFonts w:ascii="Arial" w:hAnsi="Arial" w:cs="Arial"/>
        </w:rPr>
        <w:t xml:space="preserve"> s orgány činnými v trestním řízení; </w:t>
      </w:r>
      <w:r w:rsidR="00B04A76">
        <w:rPr>
          <w:rFonts w:ascii="Arial" w:hAnsi="Arial" w:cs="Arial"/>
        </w:rPr>
        <w:t xml:space="preserve">vedení správního řízení podle zákona č. 326/1999 Sb., o pobytu cizinců na území České republiky, ve znění pozdějších předpisů; </w:t>
      </w:r>
      <w:r w:rsidR="00D54C3E">
        <w:rPr>
          <w:rFonts w:ascii="Arial" w:hAnsi="Arial" w:cs="Arial"/>
        </w:rPr>
        <w:t xml:space="preserve">zajištění vnitrorezortní a mezirezortní spolupráce v oblasti návratů, včetně spolupráce se zastupitelskými úřady, nevládními a mezinárodními organizacemi; přípravu </w:t>
      </w:r>
      <w:r w:rsidR="00B04A76">
        <w:rPr>
          <w:rFonts w:ascii="Arial" w:hAnsi="Arial" w:cs="Arial"/>
        </w:rPr>
        <w:t>podkladů pro strategické materiály v oblasti neregulérní migrace a návratů; zpracovávání dotazů k problematice neregulérní migrace a návratů;</w:t>
      </w:r>
      <w:r w:rsidR="00D54C3E">
        <w:rPr>
          <w:rFonts w:ascii="Arial" w:hAnsi="Arial" w:cs="Arial"/>
        </w:rPr>
        <w:t xml:space="preserve"> zpracovávání dotazů k problematic</w:t>
      </w:r>
      <w:r w:rsidR="00D77562">
        <w:rPr>
          <w:rFonts w:ascii="Arial" w:hAnsi="Arial" w:cs="Arial"/>
        </w:rPr>
        <w:t>e neregulérní migrace a návratů; zastupování MV ČR</w:t>
      </w:r>
      <w:r w:rsidR="0010045B">
        <w:rPr>
          <w:rFonts w:ascii="Arial" w:hAnsi="Arial" w:cs="Arial"/>
        </w:rPr>
        <w:t xml:space="preserve"> </w:t>
      </w:r>
      <w:r w:rsidR="00D77562">
        <w:rPr>
          <w:rFonts w:ascii="Arial" w:hAnsi="Arial" w:cs="Arial"/>
        </w:rPr>
        <w:t xml:space="preserve">na rezortních jednáních, včetně účasti na zahraničních jednáních. </w:t>
      </w:r>
      <w:r w:rsidR="00B04A76">
        <w:rPr>
          <w:rFonts w:ascii="Arial" w:hAnsi="Arial" w:cs="Arial"/>
        </w:rPr>
        <w:t>Pokročilá znalost MS </w:t>
      </w:r>
      <w:r w:rsidR="00B917E5">
        <w:rPr>
          <w:rFonts w:ascii="Arial" w:hAnsi="Arial" w:cs="Arial"/>
        </w:rPr>
        <w:t xml:space="preserve">OFFICE </w:t>
      </w:r>
      <w:r w:rsidR="008A6656">
        <w:rPr>
          <w:rFonts w:ascii="Arial" w:hAnsi="Arial" w:cs="Arial"/>
        </w:rPr>
        <w:t>j</w:t>
      </w:r>
      <w:r w:rsidR="00D61AF6">
        <w:rPr>
          <w:rFonts w:ascii="Arial" w:hAnsi="Arial" w:cs="Arial"/>
        </w:rPr>
        <w:t>e</w:t>
      </w:r>
      <w:r w:rsidR="0010045B">
        <w:rPr>
          <w:rFonts w:ascii="Arial" w:hAnsi="Arial" w:cs="Arial"/>
        </w:rPr>
        <w:t> </w:t>
      </w:r>
      <w:r w:rsidR="008A6656">
        <w:rPr>
          <w:rFonts w:ascii="Arial" w:hAnsi="Arial" w:cs="Arial"/>
        </w:rPr>
        <w:t>výhodou.</w:t>
      </w:r>
      <w:r w:rsidR="00E9359F">
        <w:rPr>
          <w:rFonts w:ascii="Arial" w:hAnsi="Arial" w:cs="Arial"/>
        </w:rPr>
        <w:t xml:space="preserve"> Na služebním místě je stanoven </w:t>
      </w:r>
      <w:r w:rsidR="00E9359F" w:rsidRPr="00966C9E">
        <w:rPr>
          <w:rFonts w:ascii="Arial" w:hAnsi="Arial" w:cs="Arial"/>
          <w:b/>
        </w:rPr>
        <w:t>zvláštní příplatek</w:t>
      </w:r>
      <w:r w:rsidR="00E9359F">
        <w:rPr>
          <w:rFonts w:ascii="Arial" w:hAnsi="Arial" w:cs="Arial"/>
        </w:rPr>
        <w:t xml:space="preserve"> podle nařízení vlády č</w:t>
      </w:r>
      <w:r w:rsidR="0066523A">
        <w:rPr>
          <w:rFonts w:ascii="Arial" w:hAnsi="Arial" w:cs="Arial"/>
        </w:rPr>
        <w:t>. </w:t>
      </w:r>
      <w:r w:rsidR="00E9359F">
        <w:rPr>
          <w:rFonts w:ascii="Arial" w:hAnsi="Arial" w:cs="Arial"/>
        </w:rPr>
        <w:t xml:space="preserve">304/2014 Sb. Služební místo </w:t>
      </w:r>
      <w:r w:rsidR="00D61AF6">
        <w:rPr>
          <w:rFonts w:ascii="Arial" w:hAnsi="Arial" w:cs="Arial"/>
        </w:rPr>
        <w:t>není</w:t>
      </w:r>
      <w:r w:rsidR="00857FF4">
        <w:rPr>
          <w:rFonts w:ascii="Arial" w:hAnsi="Arial" w:cs="Arial"/>
        </w:rPr>
        <w:t xml:space="preserve"> vhodné </w:t>
      </w:r>
      <w:r w:rsidR="00E9359F">
        <w:rPr>
          <w:rFonts w:ascii="Arial" w:hAnsi="Arial" w:cs="Arial"/>
        </w:rPr>
        <w:t>pro OZZ/OZP.</w:t>
      </w:r>
    </w:p>
    <w:p w:rsidR="006F67FE" w:rsidRDefault="006F67FE" w:rsidP="00F05909">
      <w:pPr>
        <w:spacing w:after="120" w:line="360" w:lineRule="auto"/>
        <w:jc w:val="both"/>
        <w:rPr>
          <w:rFonts w:ascii="Arial" w:hAnsi="Arial" w:cs="Arial"/>
        </w:rPr>
      </w:pPr>
      <w:r>
        <w:rPr>
          <w:rFonts w:ascii="Arial" w:hAnsi="Arial" w:cs="Arial"/>
        </w:rPr>
        <w:lastRenderedPageBreak/>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B04A76">
        <w:rPr>
          <w:rFonts w:ascii="Arial" w:hAnsi="Arial" w:cs="Arial"/>
          <w:b/>
        </w:rPr>
        <w:t>2</w:t>
      </w:r>
      <w:r w:rsidR="0021223C">
        <w:rPr>
          <w:rFonts w:ascii="Arial" w:hAnsi="Arial" w:cs="Arial"/>
          <w:b/>
        </w:rPr>
        <w:t>6</w:t>
      </w:r>
      <w:r w:rsidR="0010045B">
        <w:rPr>
          <w:rFonts w:ascii="Arial" w:hAnsi="Arial" w:cs="Arial"/>
          <w:b/>
        </w:rPr>
        <w:t>. září</w:t>
      </w:r>
      <w:r w:rsidR="0030395D">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w:t>
      </w:r>
      <w:r w:rsidR="00E9359F">
        <w:rPr>
          <w:rFonts w:ascii="Arial" w:hAnsi="Arial" w:cs="Arial"/>
          <w:b/>
        </w:rPr>
        <w:t>ení na služební místo</w:t>
      </w:r>
      <w:r w:rsidR="005D0CDB">
        <w:rPr>
          <w:rFonts w:ascii="Arial" w:hAnsi="Arial" w:cs="Arial"/>
          <w:b/>
        </w:rPr>
        <w:t xml:space="preserve"> ministerského rady </w:t>
      </w:r>
      <w:r w:rsidR="005D0CDB" w:rsidRPr="00D0077F">
        <w:rPr>
          <w:rFonts w:ascii="Arial" w:hAnsi="Arial" w:cs="Arial"/>
          <w:b/>
        </w:rPr>
        <w:t>v</w:t>
      </w:r>
      <w:r w:rsidR="005D0CDB">
        <w:rPr>
          <w:rFonts w:ascii="Arial" w:hAnsi="Arial" w:cs="Arial"/>
          <w:b/>
        </w:rPr>
        <w:t xml:space="preserve"> oddělení </w:t>
      </w:r>
      <w:r w:rsidR="00EE7DA3">
        <w:rPr>
          <w:rFonts w:ascii="Arial" w:hAnsi="Arial" w:cs="Arial"/>
          <w:b/>
        </w:rPr>
        <w:t>dobrovolných návratů</w:t>
      </w:r>
      <w:r w:rsidR="00D61AF6">
        <w:rPr>
          <w:rFonts w:ascii="Arial" w:hAnsi="Arial" w:cs="Arial"/>
          <w:b/>
        </w:rPr>
        <w:t xml:space="preserve"> </w:t>
      </w:r>
      <w:r w:rsidR="0066523A">
        <w:rPr>
          <w:rFonts w:ascii="Arial" w:hAnsi="Arial" w:cs="Arial"/>
          <w:b/>
        </w:rPr>
        <w:t xml:space="preserve">odboru </w:t>
      </w:r>
      <w:r w:rsidR="00857FF4">
        <w:rPr>
          <w:rFonts w:ascii="Arial" w:hAnsi="Arial" w:cs="Arial"/>
          <w:b/>
        </w:rPr>
        <w:t>azylové a </w:t>
      </w:r>
      <w:r w:rsidR="0066523A" w:rsidRPr="00161848">
        <w:rPr>
          <w:rFonts w:ascii="Arial" w:hAnsi="Arial" w:cs="Arial"/>
          <w:b/>
        </w:rPr>
        <w:t>migrační politiky</w:t>
      </w:r>
      <w:r w:rsidR="0066523A" w:rsidRPr="00D0077F">
        <w:rPr>
          <w:rFonts w:ascii="Arial" w:hAnsi="Arial" w:cs="Arial"/>
          <w:b/>
        </w:rPr>
        <w:t>, ID </w:t>
      </w:r>
      <w:r w:rsidR="00D54C3E">
        <w:rPr>
          <w:rFonts w:ascii="Arial" w:hAnsi="Arial" w:cs="Arial"/>
          <w:b/>
        </w:rPr>
        <w:t>30349868</w:t>
      </w:r>
      <w:r w:rsidR="0066523A">
        <w:rPr>
          <w:rFonts w:ascii="Arial" w:hAnsi="Arial" w:cs="Arial"/>
          <w:b/>
        </w:rPr>
        <w:t xml:space="preserve">, </w:t>
      </w:r>
      <w:proofErr w:type="gramStart"/>
      <w:r w:rsidR="00E9359F" w:rsidRPr="00E9359F">
        <w:rPr>
          <w:rFonts w:ascii="Arial" w:hAnsi="Arial" w:cs="Arial"/>
          <w:b/>
        </w:rPr>
        <w:t>č</w:t>
      </w:r>
      <w:r w:rsidR="007F04D7">
        <w:rPr>
          <w:rFonts w:ascii="Arial" w:hAnsi="Arial" w:cs="Arial"/>
          <w:b/>
        </w:rPr>
        <w:t>.j.</w:t>
      </w:r>
      <w:proofErr w:type="gramEnd"/>
      <w:r w:rsidR="007F04D7">
        <w:rPr>
          <w:rFonts w:ascii="Arial" w:hAnsi="Arial" w:cs="Arial"/>
          <w:b/>
        </w:rPr>
        <w:t>: </w:t>
      </w:r>
      <w:r w:rsidR="00161848" w:rsidRPr="00161848">
        <w:rPr>
          <w:rFonts w:ascii="Arial" w:hAnsi="Arial" w:cs="Arial"/>
          <w:b/>
        </w:rPr>
        <w:t>MV-</w:t>
      </w:r>
      <w:r w:rsidR="00B04A76">
        <w:rPr>
          <w:rFonts w:ascii="Arial" w:hAnsi="Arial" w:cs="Arial"/>
          <w:b/>
        </w:rPr>
        <w:t>11618</w:t>
      </w:r>
      <w:r w:rsidR="00D54C3E">
        <w:rPr>
          <w:rFonts w:ascii="Arial" w:hAnsi="Arial" w:cs="Arial"/>
          <w:b/>
        </w:rPr>
        <w:t>6</w:t>
      </w:r>
      <w:r w:rsidR="00161848" w:rsidRPr="00161848">
        <w:rPr>
          <w:rFonts w:ascii="Arial" w:hAnsi="Arial" w:cs="Arial"/>
          <w:b/>
        </w:rPr>
        <w:t>-2/SP-201</w:t>
      </w:r>
      <w:r w:rsidR="00563049">
        <w:rPr>
          <w:rFonts w:ascii="Arial" w:hAnsi="Arial" w:cs="Arial"/>
          <w:b/>
        </w:rPr>
        <w:t>6</w:t>
      </w:r>
      <w:r w:rsidR="00E9359F">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5D0CDB">
        <w:rPr>
          <w:rFonts w:ascii="Arial" w:hAnsi="Arial" w:cs="Arial"/>
          <w:b/>
        </w:rPr>
        <w:t xml:space="preserve">ministerského rady </w:t>
      </w:r>
      <w:r w:rsidR="005D0CDB" w:rsidRPr="00D0077F">
        <w:rPr>
          <w:rFonts w:ascii="Arial" w:hAnsi="Arial" w:cs="Arial"/>
          <w:b/>
        </w:rPr>
        <w:t>v</w:t>
      </w:r>
      <w:r w:rsidR="005D0CDB">
        <w:rPr>
          <w:rFonts w:ascii="Arial" w:hAnsi="Arial" w:cs="Arial"/>
          <w:b/>
        </w:rPr>
        <w:t xml:space="preserve"> oddělení </w:t>
      </w:r>
      <w:r w:rsidR="00EE7DA3">
        <w:rPr>
          <w:rFonts w:ascii="Arial" w:hAnsi="Arial" w:cs="Arial"/>
          <w:b/>
        </w:rPr>
        <w:t>dobrovolných návratů</w:t>
      </w:r>
      <w:r w:rsidR="009579D8">
        <w:rPr>
          <w:rFonts w:ascii="Arial" w:hAnsi="Arial" w:cs="Arial"/>
          <w:b/>
        </w:rPr>
        <w:t xml:space="preserve"> </w:t>
      </w:r>
      <w:r w:rsidR="0066523A">
        <w:rPr>
          <w:rFonts w:ascii="Arial" w:hAnsi="Arial" w:cs="Arial"/>
          <w:b/>
        </w:rPr>
        <w:t xml:space="preserve">odboru </w:t>
      </w:r>
      <w:r w:rsidR="0066523A" w:rsidRPr="00161848">
        <w:rPr>
          <w:rFonts w:ascii="Arial" w:hAnsi="Arial" w:cs="Arial"/>
          <w:b/>
        </w:rPr>
        <w:t>azylové a migrační politiky</w:t>
      </w:r>
      <w:r w:rsidR="0066523A" w:rsidRPr="00D0077F">
        <w:rPr>
          <w:rFonts w:ascii="Arial" w:hAnsi="Arial" w:cs="Arial"/>
          <w:b/>
        </w:rPr>
        <w:t>,</w:t>
      </w:r>
      <w:r>
        <w:rPr>
          <w:rFonts w:ascii="Arial" w:hAnsi="Arial" w:cs="Arial"/>
          <w:b/>
        </w:rPr>
        <w:t xml:space="preserve"> se v souladu se zákonem může zúčastnit žadatel</w:t>
      </w:r>
      <w:r w:rsidR="001A6426" w:rsidRPr="001A6426">
        <w:rPr>
          <w:rFonts w:ascii="Arial" w:hAnsi="Arial" w:cs="Arial"/>
          <w:b/>
        </w:rPr>
        <w:t>/ka</w:t>
      </w:r>
      <w:r>
        <w:rPr>
          <w:rFonts w:ascii="Arial" w:hAnsi="Arial" w:cs="Arial"/>
          <w:b/>
        </w:rPr>
        <w:t>, který</w:t>
      </w:r>
      <w:r w:rsidR="001A6426">
        <w:rPr>
          <w:rFonts w:ascii="Arial" w:hAnsi="Arial" w:cs="Arial"/>
          <w:b/>
        </w:rPr>
        <w:t>/á</w:t>
      </w:r>
      <w:r>
        <w:rPr>
          <w:rFonts w:ascii="Arial" w:hAnsi="Arial" w:cs="Arial"/>
          <w:b/>
        </w:rPr>
        <w:t>:</w:t>
      </w:r>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1A6426">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9579D8">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A6426">
        <w:rPr>
          <w:rFonts w:ascii="Arial" w:hAnsi="Arial" w:cs="Arial"/>
        </w:rPr>
        <w:t>/a</w:t>
      </w:r>
      <w:r>
        <w:rPr>
          <w:rFonts w:ascii="Arial" w:hAnsi="Arial" w:cs="Arial"/>
        </w:rPr>
        <w:t xml:space="preserve">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1A6426">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9579D8">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1A6426">
        <w:rPr>
          <w:rFonts w:ascii="Arial" w:hAnsi="Arial" w:cs="Arial"/>
        </w:rPr>
        <w:t>/á</w:t>
      </w:r>
      <w:r>
        <w:rPr>
          <w:rFonts w:ascii="Arial" w:hAnsi="Arial" w:cs="Arial"/>
        </w:rPr>
        <w:t xml:space="preserve"> [§ 25 odst. 1 písm. d) zákona];</w:t>
      </w:r>
    </w:p>
    <w:p w:rsidR="008A6656" w:rsidRDefault="006F67FE" w:rsidP="004803BF">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Pr>
          <w:rFonts w:ascii="Arial" w:hAnsi="Arial" w:cs="Arial"/>
          <w:bCs/>
        </w:rPr>
        <w:t>;</w:t>
      </w:r>
      <w:r>
        <w:rPr>
          <w:rFonts w:ascii="Arial" w:hAnsi="Arial" w:cs="Arial"/>
        </w:rPr>
        <w:t xml:space="preserve"> </w:t>
      </w:r>
    </w:p>
    <w:p w:rsidR="004803BF" w:rsidRPr="008A6656" w:rsidRDefault="006F67FE" w:rsidP="008A6656">
      <w:pPr>
        <w:pStyle w:val="Odstavecseseznamem"/>
        <w:numPr>
          <w:ilvl w:val="0"/>
          <w:numId w:val="4"/>
        </w:numPr>
        <w:spacing w:after="120" w:line="360" w:lineRule="auto"/>
        <w:ind w:left="567" w:hanging="283"/>
        <w:jc w:val="both"/>
        <w:rPr>
          <w:rFonts w:ascii="Arial" w:hAnsi="Arial" w:cs="Arial"/>
        </w:rPr>
      </w:pPr>
      <w:r w:rsidRPr="008A6656">
        <w:rPr>
          <w:rFonts w:ascii="Arial" w:hAnsi="Arial" w:cs="Arial"/>
        </w:rPr>
        <w:t>dosáhl</w:t>
      </w:r>
      <w:r w:rsidR="001A6426">
        <w:rPr>
          <w:rFonts w:ascii="Arial" w:hAnsi="Arial" w:cs="Arial"/>
        </w:rPr>
        <w:t>/a</w:t>
      </w:r>
      <w:r w:rsidRPr="008A6656">
        <w:rPr>
          <w:rFonts w:ascii="Arial" w:hAnsi="Arial" w:cs="Arial"/>
        </w:rPr>
        <w:t xml:space="preserve"> vzdělání stanoveného zákonem pro toto služební místo [§ 25 odst. 1 písm. e) zákona], tj.</w:t>
      </w:r>
      <w:r w:rsidR="005D0CDB" w:rsidRPr="008A6656">
        <w:rPr>
          <w:rFonts w:ascii="Arial" w:hAnsi="Arial" w:cs="Arial"/>
        </w:rPr>
        <w:t xml:space="preserve"> </w:t>
      </w:r>
      <w:r w:rsidR="00843E8F" w:rsidRPr="008A6656">
        <w:rPr>
          <w:rFonts w:ascii="Arial" w:hAnsi="Arial" w:cs="Arial"/>
        </w:rPr>
        <w:t>vysokoškolské vzdělání získané studiem</w:t>
      </w:r>
      <w:r w:rsidR="001009B8">
        <w:rPr>
          <w:rFonts w:ascii="Arial" w:hAnsi="Arial" w:cs="Arial"/>
        </w:rPr>
        <w:t xml:space="preserve"> v</w:t>
      </w:r>
      <w:r w:rsidR="00843E8F" w:rsidRPr="008A6656">
        <w:rPr>
          <w:rFonts w:ascii="Arial" w:hAnsi="Arial" w:cs="Arial"/>
        </w:rPr>
        <w:t xml:space="preserve"> </w:t>
      </w:r>
      <w:r w:rsidR="005D0CDB" w:rsidRPr="008A6656">
        <w:rPr>
          <w:rFonts w:ascii="Arial" w:hAnsi="Arial" w:cs="Arial"/>
        </w:rPr>
        <w:t>magistersk</w:t>
      </w:r>
      <w:r w:rsidR="00843E8F" w:rsidRPr="008A6656">
        <w:rPr>
          <w:rFonts w:ascii="Arial" w:hAnsi="Arial" w:cs="Arial"/>
        </w:rPr>
        <w:t>é</w:t>
      </w:r>
      <w:r w:rsidR="001009B8">
        <w:rPr>
          <w:rFonts w:ascii="Arial" w:hAnsi="Arial" w:cs="Arial"/>
        </w:rPr>
        <w:t>m</w:t>
      </w:r>
      <w:r w:rsidR="005D0CDB" w:rsidRPr="008A6656">
        <w:rPr>
          <w:rFonts w:ascii="Arial" w:hAnsi="Arial" w:cs="Arial"/>
        </w:rPr>
        <w:t xml:space="preserve"> studijní</w:t>
      </w:r>
      <w:r w:rsidR="001009B8">
        <w:rPr>
          <w:rFonts w:ascii="Arial" w:hAnsi="Arial" w:cs="Arial"/>
        </w:rPr>
        <w:t>m</w:t>
      </w:r>
      <w:r w:rsidR="005D0CDB" w:rsidRPr="008A6656">
        <w:rPr>
          <w:rFonts w:ascii="Arial" w:hAnsi="Arial" w:cs="Arial"/>
        </w:rPr>
        <w:t xml:space="preserve"> program</w:t>
      </w:r>
      <w:r w:rsidR="00843E8F" w:rsidRPr="008A6656">
        <w:rPr>
          <w:rFonts w:ascii="Arial" w:hAnsi="Arial" w:cs="Arial"/>
        </w:rPr>
        <w:t>u</w:t>
      </w:r>
      <w:r w:rsidRPr="008A6656">
        <w:rPr>
          <w:rFonts w:ascii="Arial" w:hAnsi="Arial" w:cs="Arial"/>
        </w:rPr>
        <w:t>;</w:t>
      </w:r>
      <w:r w:rsidR="004803BF" w:rsidRPr="008A6656">
        <w:rPr>
          <w:rFonts w:ascii="Arial" w:hAnsi="Arial" w:cs="Arial"/>
        </w:rPr>
        <w:t xml:space="preserve"> </w:t>
      </w:r>
    </w:p>
    <w:p w:rsidR="006F67FE" w:rsidRDefault="006F67FE" w:rsidP="004803BF">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w:t>
      </w:r>
      <w:r w:rsidR="00857FF4">
        <w:rPr>
          <w:rFonts w:ascii="Arial" w:hAnsi="Arial" w:cs="Arial"/>
        </w:rPr>
        <w:t>vys</w:t>
      </w:r>
      <w:r w:rsidR="00843E8F">
        <w:rPr>
          <w:rFonts w:ascii="Arial" w:hAnsi="Arial" w:cs="Arial"/>
        </w:rPr>
        <w:t>okoškolského diplomu</w:t>
      </w:r>
      <w:r>
        <w:rPr>
          <w:rFonts w:ascii="Arial" w:hAnsi="Arial" w:cs="Arial"/>
        </w:rPr>
        <w:t>). Při podání žádosti lze podle § 26 odst. 2 zákona doložit pouze písemné čestné prohlášení o dosaženém vzdělání;</w:t>
      </w:r>
      <w:r w:rsidR="009579D8">
        <w:rPr>
          <w:rStyle w:val="Znakapoznpodarou"/>
          <w:rFonts w:ascii="Arial" w:hAnsi="Arial"/>
        </w:rPr>
        <w:footnoteReference w:id="4"/>
      </w:r>
      <w:r>
        <w:rPr>
          <w:rFonts w:ascii="Arial" w:hAnsi="Arial" w:cs="Arial"/>
        </w:rPr>
        <w:t xml:space="preserve"> v takovém případě žadatel</w:t>
      </w:r>
      <w:r w:rsidR="001A6426">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9579D8">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E7718B" w:rsidRDefault="006F67FE" w:rsidP="00E7718B">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E7718B">
        <w:rPr>
          <w:rFonts w:ascii="Arial" w:hAnsi="Arial" w:cs="Arial"/>
          <w:b/>
        </w:rPr>
        <w:t>č. 9/2016, kterým se stanoví požadavky na služební a pracovní místa na Ministerstvu vnitra, ve</w:t>
      </w:r>
      <w:r w:rsidR="00896D85">
        <w:rPr>
          <w:rFonts w:ascii="Arial" w:hAnsi="Arial" w:cs="Arial"/>
          <w:b/>
        </w:rPr>
        <w:t xml:space="preserve"> znění</w:t>
      </w:r>
      <w:r w:rsidR="00E7718B">
        <w:rPr>
          <w:rFonts w:ascii="Arial" w:hAnsi="Arial" w:cs="Arial"/>
          <w:b/>
        </w:rPr>
        <w:t xml:space="preserve"> </w:t>
      </w:r>
      <w:r w:rsidR="00800B57">
        <w:rPr>
          <w:rFonts w:ascii="Arial" w:hAnsi="Arial" w:cs="Arial"/>
          <w:b/>
        </w:rPr>
        <w:t>pozdějších předpisů</w:t>
      </w:r>
      <w:r w:rsidR="00E7718B">
        <w:rPr>
          <w:rFonts w:ascii="Arial" w:hAnsi="Arial" w:cs="Arial"/>
          <w:b/>
        </w:rPr>
        <w:t>.</w:t>
      </w:r>
    </w:p>
    <w:p w:rsidR="006F67FE" w:rsidRPr="00365D22"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E9359F">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562B47">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8E550C" w:rsidRDefault="008E550C" w:rsidP="008E550C">
      <w:pPr>
        <w:autoSpaceDE w:val="0"/>
        <w:autoSpaceDN w:val="0"/>
        <w:adjustRightInd w:val="0"/>
        <w:spacing w:after="0" w:line="360" w:lineRule="auto"/>
        <w:ind w:left="567"/>
        <w:jc w:val="both"/>
        <w:rPr>
          <w:rFonts w:ascii="Arial" w:hAnsi="Arial" w:cs="Arial"/>
        </w:rPr>
      </w:pPr>
      <w:r w:rsidRPr="008E550C">
        <w:rPr>
          <w:rFonts w:ascii="Arial" w:hAnsi="Arial" w:cs="Arial"/>
        </w:rPr>
        <w:t xml:space="preserve">Splnění tohoto požadavku se dokládá úředně ověřenou kopií platného oznámení </w:t>
      </w:r>
      <w:r w:rsidRPr="008E550C">
        <w:rPr>
          <w:rFonts w:ascii="Arial" w:hAnsi="Arial" w:cs="Arial"/>
        </w:rPr>
        <w:br/>
        <w:t>o splnění podmínek pro přístup k utajované informaci stupně utajení „Vyhrazené“. V případě, že uchazeč</w:t>
      </w:r>
      <w:r w:rsidR="001A6426">
        <w:rPr>
          <w:rFonts w:ascii="Arial" w:hAnsi="Arial" w:cs="Arial"/>
        </w:rPr>
        <w:t>/ka</w:t>
      </w:r>
      <w:r w:rsidRPr="008E550C">
        <w:rPr>
          <w:rFonts w:ascii="Arial" w:hAnsi="Arial" w:cs="Arial"/>
        </w:rPr>
        <w:t xml:space="preserve"> nedisponuje příslušným oznámením a zároveň jeho</w:t>
      </w:r>
      <w:r w:rsidR="001A6426">
        <w:rPr>
          <w:rFonts w:ascii="Arial" w:hAnsi="Arial" w:cs="Arial"/>
        </w:rPr>
        <w:t>/její</w:t>
      </w:r>
      <w:r w:rsidRPr="008E550C">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w:t>
      </w:r>
      <w:r w:rsidR="00562B47" w:rsidRPr="008E550C">
        <w:rPr>
          <w:rFonts w:ascii="Arial" w:hAnsi="Arial" w:cs="Arial"/>
        </w:rPr>
        <w:t>K podání žádosti o vydání oznámení</w:t>
      </w:r>
    </w:p>
    <w:p w:rsidR="00562B47" w:rsidRDefault="00562B47" w:rsidP="00562B47">
      <w:pPr>
        <w:autoSpaceDE w:val="0"/>
        <w:autoSpaceDN w:val="0"/>
        <w:adjustRightInd w:val="0"/>
        <w:spacing w:after="0" w:line="360" w:lineRule="auto"/>
        <w:ind w:left="567"/>
        <w:jc w:val="both"/>
        <w:rPr>
          <w:rFonts w:ascii="Arial" w:hAnsi="Arial" w:cs="Arial"/>
        </w:rPr>
      </w:pPr>
      <w:r w:rsidRPr="008E550C">
        <w:rPr>
          <w:rFonts w:ascii="Arial" w:hAnsi="Arial" w:cs="Arial"/>
        </w:rPr>
        <w:t>bude konkrétní žadatel</w:t>
      </w:r>
      <w:r w:rsidR="001A6426">
        <w:rPr>
          <w:rFonts w:ascii="Arial" w:hAnsi="Arial" w:cs="Arial"/>
        </w:rPr>
        <w:t>/ka</w:t>
      </w:r>
      <w:r w:rsidRPr="008E550C">
        <w:rPr>
          <w:rFonts w:ascii="Arial" w:hAnsi="Arial" w:cs="Arial"/>
        </w:rPr>
        <w:t xml:space="preserve"> vyzván</w:t>
      </w:r>
      <w:r w:rsidR="001A6426">
        <w:rPr>
          <w:rFonts w:ascii="Arial" w:hAnsi="Arial" w:cs="Arial"/>
        </w:rPr>
        <w:t>/a</w:t>
      </w:r>
      <w:r w:rsidRPr="008E550C">
        <w:rPr>
          <w:rFonts w:ascii="Arial" w:hAnsi="Arial" w:cs="Arial"/>
        </w:rPr>
        <w:t xml:space="preserve"> služebním orgáne</w:t>
      </w:r>
      <w:r>
        <w:rPr>
          <w:rFonts w:ascii="Arial" w:hAnsi="Arial" w:cs="Arial"/>
        </w:rPr>
        <w:t>m až poté, co o něm</w:t>
      </w:r>
      <w:r w:rsidR="001A6426">
        <w:rPr>
          <w:rFonts w:ascii="Arial" w:hAnsi="Arial" w:cs="Arial"/>
        </w:rPr>
        <w:t xml:space="preserve">/o ní </w:t>
      </w:r>
      <w:r>
        <w:rPr>
          <w:rFonts w:ascii="Arial" w:hAnsi="Arial" w:cs="Arial"/>
        </w:rPr>
        <w:t>bude jako o </w:t>
      </w:r>
      <w:r w:rsidRPr="008E550C">
        <w:rPr>
          <w:rFonts w:ascii="Arial" w:hAnsi="Arial" w:cs="Arial"/>
        </w:rPr>
        <w:t>nejvhodnějším uchazeči</w:t>
      </w:r>
      <w:r w:rsidR="001A6426">
        <w:rPr>
          <w:rFonts w:ascii="Arial" w:hAnsi="Arial" w:cs="Arial"/>
        </w:rPr>
        <w:t>/nejvhodnější uchazečce</w:t>
      </w:r>
      <w:r w:rsidRPr="008E550C">
        <w:rPr>
          <w:rFonts w:ascii="Arial" w:hAnsi="Arial" w:cs="Arial"/>
        </w:rPr>
        <w:t xml:space="preserve"> uzavřena dohoda mezi bezprostředně nadřízeným</w:t>
      </w:r>
      <w:r>
        <w:rPr>
          <w:rFonts w:ascii="Arial" w:hAnsi="Arial" w:cs="Arial"/>
        </w:rPr>
        <w:t xml:space="preserve"> </w:t>
      </w:r>
      <w:r w:rsidRPr="008E550C">
        <w:rPr>
          <w:rFonts w:ascii="Arial" w:hAnsi="Arial" w:cs="Arial"/>
        </w:rPr>
        <w:t>představeným a služebním orgánem, ale ještě předtím, než bude vydáno rozhodnutí o přijetí do služebního poměru a zařazení na služební místo.</w:t>
      </w:r>
    </w:p>
    <w:p w:rsidR="00800B57" w:rsidRDefault="00800B57" w:rsidP="00562B47">
      <w:pPr>
        <w:autoSpaceDE w:val="0"/>
        <w:autoSpaceDN w:val="0"/>
        <w:adjustRightInd w:val="0"/>
        <w:spacing w:after="0" w:line="360" w:lineRule="auto"/>
        <w:ind w:left="567"/>
        <w:jc w:val="both"/>
        <w:rPr>
          <w:rFonts w:ascii="Arial" w:hAnsi="Arial" w:cs="Arial"/>
        </w:rPr>
      </w:pPr>
    </w:p>
    <w:p w:rsidR="008E550C" w:rsidRDefault="008E550C" w:rsidP="00F05909">
      <w:pPr>
        <w:autoSpaceDE w:val="0"/>
        <w:autoSpaceDN w:val="0"/>
        <w:adjustRightInd w:val="0"/>
        <w:spacing w:after="0" w:line="360" w:lineRule="auto"/>
        <w:ind w:left="567" w:hanging="283"/>
        <w:jc w:val="both"/>
        <w:rPr>
          <w:rFonts w:ascii="Arial" w:hAnsi="Arial" w:cs="Arial"/>
        </w:rPr>
      </w:pPr>
    </w:p>
    <w:p w:rsidR="006F67FE" w:rsidRPr="001A6426" w:rsidRDefault="006F67FE" w:rsidP="00DA60B3">
      <w:pPr>
        <w:pStyle w:val="Textpoznpodarou"/>
        <w:spacing w:after="0"/>
        <w:rPr>
          <w:rFonts w:ascii="Arial" w:hAnsi="Arial" w:cs="Arial"/>
          <w:b/>
          <w:sz w:val="22"/>
          <w:szCs w:val="22"/>
        </w:rPr>
      </w:pPr>
      <w:r w:rsidRPr="001A6426">
        <w:rPr>
          <w:rFonts w:ascii="Arial" w:hAnsi="Arial" w:cs="Arial"/>
          <w:b/>
          <w:sz w:val="22"/>
          <w:szCs w:val="22"/>
        </w:rPr>
        <w:t>K žádosti dále žadatel</w:t>
      </w:r>
      <w:r w:rsidR="00460DC7">
        <w:rPr>
          <w:rFonts w:ascii="Arial" w:hAnsi="Arial" w:cs="Arial"/>
          <w:b/>
          <w:sz w:val="22"/>
          <w:szCs w:val="22"/>
        </w:rPr>
        <w:t>/ka</w:t>
      </w:r>
      <w:r w:rsidRPr="001A6426">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6F67FE" w:rsidRDefault="006F67FE" w:rsidP="001A6426">
      <w:pPr>
        <w:spacing w:after="120" w:line="360" w:lineRule="auto"/>
        <w:jc w:val="both"/>
        <w:rPr>
          <w:rFonts w:ascii="Arial" w:hAnsi="Arial" w:cs="Arial"/>
        </w:rPr>
      </w:pPr>
      <w:r>
        <w:rPr>
          <w:rFonts w:ascii="Arial" w:hAnsi="Arial" w:cs="Arial"/>
        </w:rPr>
        <w:t>b) písemnou práci v rozsahu maximálně dvou normostran</w:t>
      </w:r>
      <w:r w:rsidR="006A259C">
        <w:rPr>
          <w:rStyle w:val="Znakapoznpodarou"/>
          <w:rFonts w:ascii="Arial" w:hAnsi="Arial"/>
        </w:rPr>
        <w:footnoteReference w:id="6"/>
      </w:r>
      <w:r>
        <w:rPr>
          <w:rFonts w:ascii="Arial" w:hAnsi="Arial" w:cs="Arial"/>
        </w:rPr>
        <w:t xml:space="preserve"> na téma „Motivace žadatele</w:t>
      </w:r>
      <w:r w:rsidR="001A6426">
        <w:rPr>
          <w:rFonts w:ascii="Arial" w:hAnsi="Arial" w:cs="Arial"/>
        </w:rPr>
        <w:t>/žadatelky</w:t>
      </w:r>
      <w:r>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Pr="00563049" w:rsidRDefault="006F67FE" w:rsidP="00F05909">
      <w:pPr>
        <w:spacing w:after="0" w:line="240" w:lineRule="auto"/>
        <w:jc w:val="both"/>
        <w:rPr>
          <w:rFonts w:ascii="Arial" w:hAnsi="Arial" w:cs="Arial"/>
          <w:b/>
        </w:rPr>
      </w:pPr>
      <w:r w:rsidRPr="00563049">
        <w:rPr>
          <w:rFonts w:ascii="Arial" w:hAnsi="Arial" w:cs="Arial"/>
          <w:b/>
        </w:rPr>
        <w:t>Bližší informace poskytne:</w:t>
      </w:r>
    </w:p>
    <w:p w:rsidR="00563049" w:rsidRDefault="00563049" w:rsidP="00C14372">
      <w:pPr>
        <w:spacing w:after="0" w:line="240" w:lineRule="auto"/>
        <w:jc w:val="both"/>
        <w:rPr>
          <w:rFonts w:ascii="Arial" w:hAnsi="Arial" w:cs="Arial"/>
        </w:rPr>
      </w:pPr>
    </w:p>
    <w:p w:rsidR="00C14372" w:rsidRDefault="00E9359F" w:rsidP="00C14372">
      <w:pPr>
        <w:spacing w:after="0" w:line="240" w:lineRule="auto"/>
        <w:jc w:val="both"/>
        <w:rPr>
          <w:rFonts w:ascii="Arial" w:hAnsi="Arial" w:cs="Arial"/>
        </w:rPr>
      </w:pPr>
      <w:r>
        <w:rPr>
          <w:rFonts w:ascii="Arial" w:hAnsi="Arial" w:cs="Arial"/>
        </w:rPr>
        <w:t xml:space="preserve">Mgr. </w:t>
      </w:r>
      <w:r w:rsidR="00C14372">
        <w:rPr>
          <w:rFonts w:ascii="Arial" w:hAnsi="Arial" w:cs="Arial"/>
        </w:rPr>
        <w:t>Anna Vlachová</w:t>
      </w:r>
    </w:p>
    <w:p w:rsidR="00C14372" w:rsidRDefault="00C14372" w:rsidP="00C14372">
      <w:pPr>
        <w:spacing w:after="0" w:line="240" w:lineRule="auto"/>
        <w:jc w:val="both"/>
        <w:rPr>
          <w:rFonts w:ascii="Arial" w:hAnsi="Arial" w:cs="Arial"/>
        </w:rPr>
      </w:pPr>
      <w:r>
        <w:rPr>
          <w:rFonts w:ascii="Arial" w:hAnsi="Arial" w:cs="Arial"/>
        </w:rPr>
        <w:t>odbor personální</w:t>
      </w:r>
    </w:p>
    <w:p w:rsidR="00C14372" w:rsidRDefault="00C14372" w:rsidP="00C14372">
      <w:pPr>
        <w:spacing w:after="0" w:line="240" w:lineRule="auto"/>
        <w:jc w:val="both"/>
        <w:rPr>
          <w:rFonts w:ascii="Arial" w:hAnsi="Arial" w:cs="Arial"/>
        </w:rPr>
      </w:pPr>
      <w:r>
        <w:rPr>
          <w:rFonts w:ascii="Arial" w:hAnsi="Arial" w:cs="Arial"/>
        </w:rPr>
        <w:t>tel.: +420 974 833 292</w:t>
      </w:r>
    </w:p>
    <w:p w:rsidR="00C14372" w:rsidRDefault="00C14372" w:rsidP="00C14372">
      <w:pPr>
        <w:spacing w:after="0" w:line="240" w:lineRule="auto"/>
        <w:jc w:val="both"/>
        <w:rPr>
          <w:rFonts w:ascii="Arial" w:hAnsi="Arial" w:cs="Arial"/>
        </w:rPr>
      </w:pPr>
      <w:r>
        <w:rPr>
          <w:rFonts w:ascii="Arial" w:hAnsi="Arial" w:cs="Arial"/>
        </w:rPr>
        <w:t>e-mail: anna.vlachova@mvcr.cz</w:t>
      </w: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563049" w:rsidRDefault="006F67FE" w:rsidP="00F05909">
      <w:pPr>
        <w:pStyle w:val="Bezmezer"/>
        <w:rPr>
          <w:rFonts w:ascii="Arial" w:hAnsi="Arial" w:cs="Arial"/>
          <w:b/>
        </w:rPr>
      </w:pPr>
      <w:r w:rsidRPr="00563049">
        <w:rPr>
          <w:b/>
        </w:rPr>
        <w:t xml:space="preserve">                                                                                                                       </w:t>
      </w:r>
      <w:r w:rsidRPr="00563049">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563049" w:rsidRDefault="00563049" w:rsidP="00F05909">
      <w:pPr>
        <w:pStyle w:val="Bezmezer"/>
        <w:rPr>
          <w:rFonts w:ascii="Arial" w:hAnsi="Arial" w:cs="Arial"/>
        </w:rPr>
      </w:pPr>
    </w:p>
    <w:p w:rsidR="00563049" w:rsidRDefault="00563049" w:rsidP="00F05909">
      <w:pPr>
        <w:pStyle w:val="Bezmezer"/>
        <w:rPr>
          <w:rFonts w:ascii="Arial" w:hAnsi="Arial" w:cs="Arial"/>
        </w:rPr>
      </w:pPr>
    </w:p>
    <w:p w:rsidR="00562B47" w:rsidRDefault="00562B47" w:rsidP="00F05909">
      <w:pPr>
        <w:pStyle w:val="Bezmezer"/>
        <w:rPr>
          <w:rFonts w:ascii="Arial" w:hAnsi="Arial" w:cs="Arial"/>
        </w:rPr>
      </w:pPr>
    </w:p>
    <w:p w:rsidR="00E97D6A" w:rsidRDefault="00E97D6A" w:rsidP="00F05909">
      <w:pPr>
        <w:pStyle w:val="Bezmezer"/>
        <w:rPr>
          <w:rFonts w:ascii="Arial" w:hAnsi="Arial" w:cs="Arial"/>
        </w:rPr>
      </w:pPr>
    </w:p>
    <w:p w:rsidR="00E97D6A" w:rsidRDefault="00E97D6A" w:rsidP="00F05909">
      <w:pPr>
        <w:pStyle w:val="Bezmezer"/>
        <w:rPr>
          <w:rFonts w:ascii="Arial" w:hAnsi="Arial" w:cs="Arial"/>
        </w:rPr>
      </w:pPr>
    </w:p>
    <w:p w:rsidR="00E97D6A" w:rsidRDefault="00E97D6A" w:rsidP="00F05909">
      <w:pPr>
        <w:pStyle w:val="Bezmezer"/>
        <w:rPr>
          <w:rFonts w:ascii="Arial" w:hAnsi="Arial" w:cs="Arial"/>
        </w:rPr>
      </w:pPr>
    </w:p>
    <w:p w:rsidR="00E97D6A" w:rsidRDefault="00E97D6A" w:rsidP="00F05909">
      <w:pPr>
        <w:pStyle w:val="Bezmezer"/>
        <w:rPr>
          <w:rFonts w:ascii="Arial" w:hAnsi="Arial" w:cs="Arial"/>
        </w:rPr>
      </w:pPr>
    </w:p>
    <w:p w:rsidR="00E97D6A" w:rsidRDefault="00E97D6A" w:rsidP="00F05909">
      <w:pPr>
        <w:pStyle w:val="Bezmezer"/>
        <w:rPr>
          <w:rFonts w:ascii="Arial" w:hAnsi="Arial" w:cs="Arial"/>
        </w:rPr>
      </w:pPr>
    </w:p>
    <w:p w:rsidR="00562B47" w:rsidRDefault="00562B47" w:rsidP="00F05909">
      <w:pPr>
        <w:pStyle w:val="Bezmezer"/>
        <w:rPr>
          <w:rFonts w:ascii="Arial" w:hAnsi="Arial" w:cs="Arial"/>
        </w:rPr>
      </w:pPr>
    </w:p>
    <w:p w:rsidR="009A4D6D" w:rsidRDefault="009A4D6D" w:rsidP="00F05909">
      <w:pPr>
        <w:pStyle w:val="Bezmezer"/>
        <w:rPr>
          <w:rFonts w:ascii="Arial" w:hAnsi="Arial" w:cs="Arial"/>
        </w:rPr>
      </w:pPr>
    </w:p>
    <w:p w:rsidR="00562B47" w:rsidRDefault="00562B47" w:rsidP="00F05909">
      <w:pPr>
        <w:pStyle w:val="Bezmezer"/>
        <w:rPr>
          <w:rFonts w:ascii="Arial" w:hAnsi="Arial" w:cs="Arial"/>
        </w:rPr>
      </w:pPr>
    </w:p>
    <w:p w:rsidR="00562B47" w:rsidRDefault="00562B47"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A24" w:rsidRDefault="00ED1A24" w:rsidP="004E6D6E">
      <w:pPr>
        <w:spacing w:after="0" w:line="240" w:lineRule="auto"/>
      </w:pPr>
      <w:r>
        <w:separator/>
      </w:r>
    </w:p>
  </w:endnote>
  <w:endnote w:type="continuationSeparator" w:id="0">
    <w:p w:rsidR="00ED1A24" w:rsidRDefault="00ED1A24"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A24" w:rsidRDefault="00ED1A24" w:rsidP="004E6D6E">
      <w:pPr>
        <w:spacing w:after="0" w:line="240" w:lineRule="auto"/>
      </w:pPr>
      <w:r>
        <w:separator/>
      </w:r>
    </w:p>
  </w:footnote>
  <w:footnote w:type="continuationSeparator" w:id="0">
    <w:p w:rsidR="00ED1A24" w:rsidRDefault="00ED1A24" w:rsidP="004E6D6E">
      <w:pPr>
        <w:spacing w:after="0" w:line="240" w:lineRule="auto"/>
      </w:pPr>
      <w:r>
        <w:continuationSeparator/>
      </w:r>
    </w:p>
  </w:footnote>
  <w:footnote w:id="1">
    <w:p w:rsidR="006F67FE" w:rsidRDefault="006F67FE" w:rsidP="007F04D7">
      <w:pPr>
        <w:pStyle w:val="Textpoznpodarou"/>
        <w:spacing w:after="0" w:line="240" w:lineRule="auto"/>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1A6426">
        <w:rPr>
          <w:rFonts w:ascii="Arial" w:hAnsi="Arial" w:cs="Arial"/>
        </w:rPr>
        <w:t>/státní zaměstnankyně</w:t>
      </w:r>
      <w:r>
        <w:rPr>
          <w:rFonts w:ascii="Arial" w:hAnsi="Arial" w:cs="Arial"/>
        </w:rPr>
        <w:t xml:space="preserve"> tvoří Přílohu č. 1 tohoto oznámení.</w:t>
      </w:r>
    </w:p>
    <w:p w:rsidR="006F67FE" w:rsidRDefault="006F67FE" w:rsidP="007F04D7">
      <w:pPr>
        <w:pStyle w:val="Textpoznpodarou"/>
        <w:spacing w:after="0" w:line="240" w:lineRule="auto"/>
        <w:jc w:val="both"/>
      </w:pPr>
    </w:p>
  </w:footnote>
  <w:footnote w:id="2">
    <w:p w:rsidR="009579D8" w:rsidRDefault="009579D8" w:rsidP="007F04D7">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9579D8" w:rsidRDefault="009579D8" w:rsidP="007F04D7">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9579D8" w:rsidRDefault="009579D8" w:rsidP="007F04D7">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9579D8" w:rsidRDefault="009579D8">
      <w:pPr>
        <w:pStyle w:val="Textpoznpodarou"/>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6A259C" w:rsidRDefault="006A259C">
      <w:pPr>
        <w:pStyle w:val="Textpoznpodarou"/>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sidRPr="006A259C">
        <w:rPr>
          <w:rFonts w:ascii="Arial" w:hAnsi="Arial" w:cs="Arial"/>
          <w:i/>
        </w:rPr>
        <w:t>ocesory</w:t>
      </w:r>
      <w:r>
        <w:rPr>
          <w:rFonts w:ascii="Arial" w:hAnsi="Arial" w:cs="Arial"/>
        </w:rPr>
        <w:t>,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107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E6D6E"/>
    <w:rsid w:val="000007DF"/>
    <w:rsid w:val="00001D88"/>
    <w:rsid w:val="00007F30"/>
    <w:rsid w:val="00022DE7"/>
    <w:rsid w:val="00023E51"/>
    <w:rsid w:val="00055013"/>
    <w:rsid w:val="00072F71"/>
    <w:rsid w:val="000913D2"/>
    <w:rsid w:val="00094F27"/>
    <w:rsid w:val="00095283"/>
    <w:rsid w:val="000D619C"/>
    <w:rsid w:val="000D650B"/>
    <w:rsid w:val="000E7237"/>
    <w:rsid w:val="000F363D"/>
    <w:rsid w:val="0010045B"/>
    <w:rsid w:val="001009B8"/>
    <w:rsid w:val="001132F5"/>
    <w:rsid w:val="0011679E"/>
    <w:rsid w:val="00140133"/>
    <w:rsid w:val="0014163E"/>
    <w:rsid w:val="0014420B"/>
    <w:rsid w:val="00161848"/>
    <w:rsid w:val="00167E0E"/>
    <w:rsid w:val="001706FB"/>
    <w:rsid w:val="00172581"/>
    <w:rsid w:val="001815A5"/>
    <w:rsid w:val="00194F04"/>
    <w:rsid w:val="001A36BE"/>
    <w:rsid w:val="001A6426"/>
    <w:rsid w:val="001C3894"/>
    <w:rsid w:val="001D7B69"/>
    <w:rsid w:val="001E0A28"/>
    <w:rsid w:val="001E2D9A"/>
    <w:rsid w:val="001F0B46"/>
    <w:rsid w:val="001F7961"/>
    <w:rsid w:val="00207D01"/>
    <w:rsid w:val="0021223C"/>
    <w:rsid w:val="00230DA3"/>
    <w:rsid w:val="0023460F"/>
    <w:rsid w:val="00242E5C"/>
    <w:rsid w:val="00245197"/>
    <w:rsid w:val="00247FA8"/>
    <w:rsid w:val="00251F7F"/>
    <w:rsid w:val="0025500C"/>
    <w:rsid w:val="00265DF8"/>
    <w:rsid w:val="00275FD8"/>
    <w:rsid w:val="00280C74"/>
    <w:rsid w:val="00281E9B"/>
    <w:rsid w:val="00286FB2"/>
    <w:rsid w:val="00291774"/>
    <w:rsid w:val="00291A41"/>
    <w:rsid w:val="002D29F6"/>
    <w:rsid w:val="002D53AF"/>
    <w:rsid w:val="002E1226"/>
    <w:rsid w:val="0030395D"/>
    <w:rsid w:val="00322EFB"/>
    <w:rsid w:val="00325202"/>
    <w:rsid w:val="0033183D"/>
    <w:rsid w:val="00335BE6"/>
    <w:rsid w:val="00356588"/>
    <w:rsid w:val="00365D22"/>
    <w:rsid w:val="00382F37"/>
    <w:rsid w:val="003B6251"/>
    <w:rsid w:val="003C4AB8"/>
    <w:rsid w:val="003D195C"/>
    <w:rsid w:val="003E41DD"/>
    <w:rsid w:val="003F4B40"/>
    <w:rsid w:val="004169C8"/>
    <w:rsid w:val="00433B8A"/>
    <w:rsid w:val="00460DC7"/>
    <w:rsid w:val="004803BF"/>
    <w:rsid w:val="004A2A82"/>
    <w:rsid w:val="004C1734"/>
    <w:rsid w:val="004D2677"/>
    <w:rsid w:val="004E3ED8"/>
    <w:rsid w:val="004E6D6E"/>
    <w:rsid w:val="005138FD"/>
    <w:rsid w:val="00513FA4"/>
    <w:rsid w:val="00514CA1"/>
    <w:rsid w:val="00515E8C"/>
    <w:rsid w:val="005230C1"/>
    <w:rsid w:val="00526747"/>
    <w:rsid w:val="00534908"/>
    <w:rsid w:val="005428F9"/>
    <w:rsid w:val="00562B47"/>
    <w:rsid w:val="00563049"/>
    <w:rsid w:val="00573FB2"/>
    <w:rsid w:val="005A5627"/>
    <w:rsid w:val="005D0CDB"/>
    <w:rsid w:val="005D7DED"/>
    <w:rsid w:val="005F389D"/>
    <w:rsid w:val="00606F9F"/>
    <w:rsid w:val="00612699"/>
    <w:rsid w:val="00633B4C"/>
    <w:rsid w:val="00657A38"/>
    <w:rsid w:val="00661CD3"/>
    <w:rsid w:val="0066523A"/>
    <w:rsid w:val="0069196A"/>
    <w:rsid w:val="00692763"/>
    <w:rsid w:val="006A259C"/>
    <w:rsid w:val="006B38AF"/>
    <w:rsid w:val="006C4492"/>
    <w:rsid w:val="006C61B9"/>
    <w:rsid w:val="006F67FE"/>
    <w:rsid w:val="006F711E"/>
    <w:rsid w:val="00706397"/>
    <w:rsid w:val="00713D8D"/>
    <w:rsid w:val="00722B2A"/>
    <w:rsid w:val="00725E71"/>
    <w:rsid w:val="00726231"/>
    <w:rsid w:val="007442D6"/>
    <w:rsid w:val="0077115A"/>
    <w:rsid w:val="00776F91"/>
    <w:rsid w:val="007C71E3"/>
    <w:rsid w:val="007F0111"/>
    <w:rsid w:val="007F04D7"/>
    <w:rsid w:val="00800B57"/>
    <w:rsid w:val="008049AF"/>
    <w:rsid w:val="008133BB"/>
    <w:rsid w:val="00824868"/>
    <w:rsid w:val="008436B9"/>
    <w:rsid w:val="00843E8F"/>
    <w:rsid w:val="0084450B"/>
    <w:rsid w:val="008451C7"/>
    <w:rsid w:val="0084627E"/>
    <w:rsid w:val="00850F27"/>
    <w:rsid w:val="00857FF4"/>
    <w:rsid w:val="008969BC"/>
    <w:rsid w:val="00896D85"/>
    <w:rsid w:val="008A6656"/>
    <w:rsid w:val="008B45F4"/>
    <w:rsid w:val="008D0643"/>
    <w:rsid w:val="008D4F70"/>
    <w:rsid w:val="008E15DA"/>
    <w:rsid w:val="008E362B"/>
    <w:rsid w:val="008E550C"/>
    <w:rsid w:val="008F2107"/>
    <w:rsid w:val="00901181"/>
    <w:rsid w:val="00915EE6"/>
    <w:rsid w:val="00925B7F"/>
    <w:rsid w:val="00936685"/>
    <w:rsid w:val="009454C2"/>
    <w:rsid w:val="009579D8"/>
    <w:rsid w:val="00966C9E"/>
    <w:rsid w:val="0098730B"/>
    <w:rsid w:val="00991EF5"/>
    <w:rsid w:val="009977E4"/>
    <w:rsid w:val="009A4D6D"/>
    <w:rsid w:val="009A7C5B"/>
    <w:rsid w:val="009C123C"/>
    <w:rsid w:val="009D6FF2"/>
    <w:rsid w:val="009E63A7"/>
    <w:rsid w:val="009F0C16"/>
    <w:rsid w:val="009F3D34"/>
    <w:rsid w:val="00A5333F"/>
    <w:rsid w:val="00A65EBA"/>
    <w:rsid w:val="00A72314"/>
    <w:rsid w:val="00A8145D"/>
    <w:rsid w:val="00AA162E"/>
    <w:rsid w:val="00AA36B6"/>
    <w:rsid w:val="00B04A76"/>
    <w:rsid w:val="00B21D93"/>
    <w:rsid w:val="00B30FD1"/>
    <w:rsid w:val="00B47157"/>
    <w:rsid w:val="00B917E5"/>
    <w:rsid w:val="00BC2B76"/>
    <w:rsid w:val="00C12ACB"/>
    <w:rsid w:val="00C14372"/>
    <w:rsid w:val="00C219D9"/>
    <w:rsid w:val="00C36297"/>
    <w:rsid w:val="00C4413B"/>
    <w:rsid w:val="00C444FB"/>
    <w:rsid w:val="00C52D0C"/>
    <w:rsid w:val="00CA1532"/>
    <w:rsid w:val="00CB6E90"/>
    <w:rsid w:val="00CC014C"/>
    <w:rsid w:val="00CC26F1"/>
    <w:rsid w:val="00CC31FF"/>
    <w:rsid w:val="00CE4FC4"/>
    <w:rsid w:val="00CE6ED1"/>
    <w:rsid w:val="00CF6504"/>
    <w:rsid w:val="00D0077F"/>
    <w:rsid w:val="00D11200"/>
    <w:rsid w:val="00D50AB6"/>
    <w:rsid w:val="00D54C3E"/>
    <w:rsid w:val="00D61AF6"/>
    <w:rsid w:val="00D77562"/>
    <w:rsid w:val="00D834F9"/>
    <w:rsid w:val="00D9380C"/>
    <w:rsid w:val="00D95379"/>
    <w:rsid w:val="00DA60B3"/>
    <w:rsid w:val="00DA67E9"/>
    <w:rsid w:val="00DB7A1B"/>
    <w:rsid w:val="00DD47F4"/>
    <w:rsid w:val="00DD4D99"/>
    <w:rsid w:val="00DE35C3"/>
    <w:rsid w:val="00DF250E"/>
    <w:rsid w:val="00DF7F48"/>
    <w:rsid w:val="00E1069C"/>
    <w:rsid w:val="00E12075"/>
    <w:rsid w:val="00E14B2D"/>
    <w:rsid w:val="00E20141"/>
    <w:rsid w:val="00E26AD2"/>
    <w:rsid w:val="00E334CC"/>
    <w:rsid w:val="00E35BD1"/>
    <w:rsid w:val="00E374D4"/>
    <w:rsid w:val="00E43198"/>
    <w:rsid w:val="00E756C3"/>
    <w:rsid w:val="00E7718B"/>
    <w:rsid w:val="00E809C9"/>
    <w:rsid w:val="00E9359F"/>
    <w:rsid w:val="00E97D6A"/>
    <w:rsid w:val="00EB016D"/>
    <w:rsid w:val="00EB746B"/>
    <w:rsid w:val="00EC01DC"/>
    <w:rsid w:val="00ED1A24"/>
    <w:rsid w:val="00EE7DA3"/>
    <w:rsid w:val="00F05909"/>
    <w:rsid w:val="00F122D0"/>
    <w:rsid w:val="00F22E72"/>
    <w:rsid w:val="00F2349D"/>
    <w:rsid w:val="00F377C2"/>
    <w:rsid w:val="00F513AD"/>
    <w:rsid w:val="00F60F7B"/>
    <w:rsid w:val="00F63128"/>
    <w:rsid w:val="00F6458A"/>
    <w:rsid w:val="00F6490E"/>
    <w:rsid w:val="00F74F2E"/>
    <w:rsid w:val="00F755C5"/>
    <w:rsid w:val="00FA0D10"/>
    <w:rsid w:val="00FA400F"/>
    <w:rsid w:val="00FC6731"/>
    <w:rsid w:val="00FD7984"/>
    <w:rsid w:val="00FE1DB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17769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0347B-D0B5-4CCF-AC01-A211BA16E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1102</Words>
  <Characters>6506</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13</cp:revision>
  <cp:lastPrinted>2016-03-18T11:19:00Z</cp:lastPrinted>
  <dcterms:created xsi:type="dcterms:W3CDTF">2016-05-31T14:05:00Z</dcterms:created>
  <dcterms:modified xsi:type="dcterms:W3CDTF">2016-09-05T10:40:00Z</dcterms:modified>
</cp:coreProperties>
</file>