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57691E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B53E4A">
        <w:rPr>
          <w:rFonts w:ascii="Arial" w:hAnsi="Arial" w:cs="Arial"/>
          <w:b/>
          <w:sz w:val="24"/>
          <w:szCs w:val="24"/>
        </w:rPr>
        <w:t>dlouhodobých pobytů</w:t>
      </w:r>
      <w:r w:rsidR="00FC4AE2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8F6F10">
        <w:rPr>
          <w:rFonts w:ascii="Arial" w:hAnsi="Arial" w:cs="Arial"/>
        </w:rPr>
        <w:t>110828</w:t>
      </w:r>
      <w:r w:rsidR="00B02CD2">
        <w:rPr>
          <w:rFonts w:ascii="Arial" w:hAnsi="Arial" w:cs="Arial"/>
        </w:rPr>
        <w:t>-</w:t>
      </w:r>
      <w:r w:rsidR="00D065FE">
        <w:rPr>
          <w:rFonts w:ascii="Arial" w:hAnsi="Arial" w:cs="Arial"/>
        </w:rPr>
        <w:t>2</w:t>
      </w:r>
      <w:r w:rsidR="00B02CD2">
        <w:rPr>
          <w:rFonts w:ascii="Arial" w:hAnsi="Arial" w:cs="Arial"/>
        </w:rPr>
        <w:t>/</w:t>
      </w:r>
      <w:r>
        <w:rPr>
          <w:rFonts w:ascii="Arial" w:hAnsi="Arial" w:cs="Arial"/>
        </w:rPr>
        <w:t>SP-201</w:t>
      </w:r>
      <w:r w:rsidR="00A859AD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0F17FA">
        <w:rPr>
          <w:rFonts w:ascii="Arial" w:hAnsi="Arial" w:cs="Arial"/>
        </w:rPr>
        <w:t xml:space="preserve"> </w:t>
      </w:r>
      <w:r w:rsidR="00FD762C">
        <w:rPr>
          <w:rFonts w:ascii="Arial" w:hAnsi="Arial" w:cs="Arial"/>
        </w:rPr>
        <w:t xml:space="preserve">   </w:t>
      </w:r>
      <w:r w:rsidR="00AA43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Praha </w:t>
      </w:r>
      <w:r w:rsidR="00041ED8">
        <w:rPr>
          <w:rFonts w:ascii="Arial" w:hAnsi="Arial" w:cs="Arial"/>
        </w:rPr>
        <w:t>2</w:t>
      </w:r>
      <w:r w:rsidR="008F6F10">
        <w:rPr>
          <w:rFonts w:ascii="Arial" w:hAnsi="Arial" w:cs="Arial"/>
        </w:rPr>
        <w:t>7</w:t>
      </w:r>
      <w:r w:rsidR="00AA43F7">
        <w:rPr>
          <w:rFonts w:ascii="Arial" w:hAnsi="Arial" w:cs="Arial"/>
        </w:rPr>
        <w:t>. září</w:t>
      </w:r>
      <w:r w:rsidR="00A859AD">
        <w:rPr>
          <w:rFonts w:ascii="Arial" w:hAnsi="Arial" w:cs="Arial"/>
        </w:rPr>
        <w:t xml:space="preserve">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D065FE">
        <w:rPr>
          <w:rFonts w:ascii="Arial" w:hAnsi="Arial" w:cs="Arial"/>
          <w:b/>
          <w:color w:val="000000" w:themeColor="text1"/>
        </w:rPr>
        <w:t>m</w:t>
      </w:r>
      <w:r w:rsidRPr="00980A06">
        <w:rPr>
          <w:rFonts w:ascii="Arial" w:hAnsi="Arial" w:cs="Arial"/>
          <w:b/>
          <w:color w:val="000000" w:themeColor="text1"/>
        </w:rPr>
        <w:t xml:space="preserve">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8F6F10">
        <w:rPr>
          <w:rFonts w:ascii="Arial" w:hAnsi="Arial" w:cs="Arial"/>
          <w:b/>
          <w:color w:val="000000" w:themeColor="text1"/>
        </w:rPr>
        <w:t>30357781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D065FE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Místem výkonu služby </w:t>
      </w:r>
      <w:r w:rsidR="00CE079D">
        <w:rPr>
          <w:rFonts w:ascii="Arial" w:hAnsi="Arial" w:cs="Arial"/>
          <w:color w:val="000000" w:themeColor="text1"/>
        </w:rPr>
        <w:t xml:space="preserve">je </w:t>
      </w:r>
      <w:r w:rsidR="00D065FE" w:rsidRPr="00D065FE">
        <w:rPr>
          <w:rFonts w:ascii="Arial" w:hAnsi="Arial" w:cs="Arial"/>
          <w:b/>
          <w:color w:val="000000" w:themeColor="text1"/>
        </w:rPr>
        <w:t>Praha</w:t>
      </w:r>
      <w:r w:rsidR="0057691E" w:rsidRPr="00D065FE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AA43F7" w:rsidRDefault="001D537E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</w:t>
      </w:r>
      <w:r w:rsidR="006C0E39">
        <w:rPr>
          <w:rFonts w:ascii="Arial" w:hAnsi="Arial" w:cs="Arial"/>
          <w:color w:val="000000" w:themeColor="text1"/>
        </w:rPr>
        <w:t>termínem</w:t>
      </w:r>
      <w:r w:rsidRPr="00EB5034">
        <w:rPr>
          <w:rFonts w:ascii="Arial" w:hAnsi="Arial" w:cs="Arial"/>
          <w:color w:val="000000" w:themeColor="text1"/>
        </w:rPr>
        <w:t xml:space="preserve">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AA43F7" w:rsidRPr="00AA43F7">
        <w:rPr>
          <w:rFonts w:ascii="Arial" w:hAnsi="Arial" w:cs="Arial"/>
          <w:b/>
          <w:color w:val="000000" w:themeColor="text1"/>
        </w:rPr>
        <w:t>prosinec 2018</w:t>
      </w:r>
      <w:r w:rsidR="008F6F10">
        <w:rPr>
          <w:rFonts w:ascii="Arial" w:hAnsi="Arial" w:cs="Arial"/>
          <w:b/>
          <w:color w:val="000000" w:themeColor="text1"/>
        </w:rPr>
        <w:t xml:space="preserve"> – leden 2019</w:t>
      </w:r>
      <w:r w:rsidRPr="00AA43F7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EB3537">
        <w:rPr>
          <w:rFonts w:ascii="Arial" w:hAnsi="Arial" w:cs="Arial"/>
          <w:b/>
          <w:color w:val="000000" w:themeColor="text1"/>
        </w:rPr>
        <w:t>1</w:t>
      </w:r>
      <w:r w:rsidR="009C37FA">
        <w:rPr>
          <w:rFonts w:ascii="Arial" w:hAnsi="Arial" w:cs="Arial"/>
          <w:b/>
          <w:color w:val="000000" w:themeColor="text1"/>
        </w:rPr>
        <w:t>2</w:t>
      </w:r>
      <w:r w:rsidR="00FC4AE2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B53E4A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8F6F10">
        <w:rPr>
          <w:rFonts w:ascii="Arial" w:hAnsi="Arial" w:cs="Arial"/>
          <w:color w:val="000000" w:themeColor="text1"/>
        </w:rPr>
        <w:t>vedení s</w:t>
      </w:r>
      <w:r w:rsidR="008F6F10" w:rsidRPr="008F6F10">
        <w:rPr>
          <w:rFonts w:ascii="Arial" w:hAnsi="Arial" w:cs="Arial"/>
          <w:color w:val="000000" w:themeColor="text1"/>
        </w:rPr>
        <w:t>právní</w:t>
      </w:r>
      <w:r w:rsidR="008F6F10">
        <w:rPr>
          <w:rFonts w:ascii="Arial" w:hAnsi="Arial" w:cs="Arial"/>
          <w:color w:val="000000" w:themeColor="text1"/>
        </w:rPr>
        <w:t>ho</w:t>
      </w:r>
      <w:r w:rsidR="008F6F10" w:rsidRPr="008F6F10">
        <w:rPr>
          <w:rFonts w:ascii="Arial" w:hAnsi="Arial" w:cs="Arial"/>
          <w:color w:val="000000" w:themeColor="text1"/>
        </w:rPr>
        <w:t xml:space="preserve"> ří</w:t>
      </w:r>
      <w:r w:rsidR="008F6F10">
        <w:rPr>
          <w:rFonts w:ascii="Arial" w:hAnsi="Arial" w:cs="Arial"/>
          <w:color w:val="000000" w:themeColor="text1"/>
        </w:rPr>
        <w:t>zení dle zákona č. 326/1999 Sb. p</w:t>
      </w:r>
      <w:r w:rsidR="008F6F10" w:rsidRPr="008F6F10">
        <w:rPr>
          <w:rFonts w:ascii="Arial" w:hAnsi="Arial" w:cs="Arial"/>
          <w:color w:val="000000" w:themeColor="text1"/>
        </w:rPr>
        <w:t>ředevším</w:t>
      </w:r>
      <w:r w:rsidR="008F6F10">
        <w:rPr>
          <w:rFonts w:ascii="Arial" w:hAnsi="Arial" w:cs="Arial"/>
          <w:color w:val="000000" w:themeColor="text1"/>
        </w:rPr>
        <w:t xml:space="preserve"> </w:t>
      </w:r>
      <w:r w:rsidR="008F6F10" w:rsidRPr="008F6F10">
        <w:rPr>
          <w:rFonts w:ascii="Arial" w:hAnsi="Arial" w:cs="Arial"/>
          <w:color w:val="000000" w:themeColor="text1"/>
        </w:rPr>
        <w:t xml:space="preserve">řízení v žádostech o vydání povolení </w:t>
      </w:r>
      <w:r w:rsidR="008F6F10">
        <w:rPr>
          <w:rFonts w:ascii="Arial" w:hAnsi="Arial" w:cs="Arial"/>
          <w:color w:val="000000" w:themeColor="text1"/>
        </w:rPr>
        <w:br/>
      </w:r>
      <w:r w:rsidR="008F6F10" w:rsidRPr="008F6F10">
        <w:rPr>
          <w:rFonts w:ascii="Arial" w:hAnsi="Arial" w:cs="Arial"/>
          <w:color w:val="000000" w:themeColor="text1"/>
        </w:rPr>
        <w:t>k</w:t>
      </w:r>
      <w:r w:rsidR="008F6F10">
        <w:rPr>
          <w:rFonts w:ascii="Arial" w:hAnsi="Arial" w:cs="Arial"/>
          <w:color w:val="000000" w:themeColor="text1"/>
        </w:rPr>
        <w:t xml:space="preserve"> </w:t>
      </w:r>
      <w:r w:rsidR="008F6F10" w:rsidRPr="008F6F10">
        <w:rPr>
          <w:rFonts w:ascii="Arial" w:hAnsi="Arial" w:cs="Arial"/>
          <w:color w:val="000000" w:themeColor="text1"/>
        </w:rPr>
        <w:t>dlouhodobému pobytu podaných na zastupitel</w:t>
      </w:r>
      <w:r w:rsidR="008F6F10">
        <w:rPr>
          <w:rFonts w:ascii="Arial" w:hAnsi="Arial" w:cs="Arial"/>
          <w:color w:val="000000" w:themeColor="text1"/>
        </w:rPr>
        <w:t>s</w:t>
      </w:r>
      <w:r w:rsidR="008F6F10" w:rsidRPr="008F6F10">
        <w:rPr>
          <w:rFonts w:ascii="Arial" w:hAnsi="Arial" w:cs="Arial"/>
          <w:color w:val="000000" w:themeColor="text1"/>
        </w:rPr>
        <w:t>kých</w:t>
      </w:r>
      <w:r w:rsidR="008F6F10">
        <w:rPr>
          <w:rFonts w:ascii="Arial" w:hAnsi="Arial" w:cs="Arial"/>
          <w:color w:val="000000" w:themeColor="text1"/>
        </w:rPr>
        <w:t xml:space="preserve"> úřadech, ze</w:t>
      </w:r>
      <w:r w:rsidR="008F6F10" w:rsidRPr="008F6F10">
        <w:rPr>
          <w:rFonts w:ascii="Arial" w:hAnsi="Arial" w:cs="Arial"/>
          <w:color w:val="000000" w:themeColor="text1"/>
        </w:rPr>
        <w:t>jména za účelem zaměstnání, sloučení</w:t>
      </w:r>
      <w:r w:rsidR="008F6F10">
        <w:rPr>
          <w:rFonts w:ascii="Arial" w:hAnsi="Arial" w:cs="Arial"/>
          <w:color w:val="000000" w:themeColor="text1"/>
        </w:rPr>
        <w:t xml:space="preserve"> rodiny a studia; s</w:t>
      </w:r>
      <w:r w:rsidR="008F6F10" w:rsidRPr="008F6F10">
        <w:rPr>
          <w:rFonts w:ascii="Arial" w:hAnsi="Arial" w:cs="Arial"/>
          <w:color w:val="000000" w:themeColor="text1"/>
        </w:rPr>
        <w:t xml:space="preserve">polupráce s dalšími odděleními odboru azylové </w:t>
      </w:r>
      <w:r w:rsidR="008F6F10">
        <w:rPr>
          <w:rFonts w:ascii="Arial" w:hAnsi="Arial" w:cs="Arial"/>
          <w:color w:val="000000" w:themeColor="text1"/>
        </w:rPr>
        <w:br/>
      </w:r>
      <w:r w:rsidR="008F6F10" w:rsidRPr="008F6F10">
        <w:rPr>
          <w:rFonts w:ascii="Arial" w:hAnsi="Arial" w:cs="Arial"/>
          <w:color w:val="000000" w:themeColor="text1"/>
        </w:rPr>
        <w:t>a migrační politiky a ostatními orgány státní správy a místní samosprávy např. Česká správa sociálního zabezpečení, Úřad práce, Ministerstvo zahraničních věcí, Policie České republiky, soudy, orgán sociálně-právní ochrany dětí, oddělení matrik a Ministerstvo školství, mládeže</w:t>
      </w:r>
      <w:r w:rsidR="008F6F10">
        <w:rPr>
          <w:rFonts w:ascii="Arial" w:hAnsi="Arial" w:cs="Arial"/>
          <w:color w:val="000000" w:themeColor="text1"/>
        </w:rPr>
        <w:t xml:space="preserve"> </w:t>
      </w:r>
      <w:r w:rsidR="008F6F10" w:rsidRPr="008F6F10">
        <w:rPr>
          <w:rFonts w:ascii="Arial" w:hAnsi="Arial" w:cs="Arial"/>
          <w:color w:val="000000" w:themeColor="text1"/>
        </w:rPr>
        <w:t xml:space="preserve">a tělovýchovy. Součástí ústních pohovorů bude písemný test zaměřený na základní orientaci v zákoně č. 326/1999 Sb., o pobytu cizinců; v zákoně č. 500/2004 Sb., správní řád </w:t>
      </w:r>
      <w:r w:rsidR="008F6F10">
        <w:rPr>
          <w:rFonts w:ascii="Arial" w:hAnsi="Arial" w:cs="Arial"/>
          <w:color w:val="000000" w:themeColor="text1"/>
        </w:rPr>
        <w:br/>
      </w:r>
      <w:r w:rsidR="008F6F10" w:rsidRPr="008F6F10">
        <w:rPr>
          <w:rFonts w:ascii="Arial" w:hAnsi="Arial" w:cs="Arial"/>
          <w:color w:val="000000" w:themeColor="text1"/>
        </w:rPr>
        <w:t>a ze základních informací o Evropské unii a České republice.</w:t>
      </w:r>
      <w:r w:rsidR="008F6F10">
        <w:rPr>
          <w:rFonts w:ascii="Arial" w:hAnsi="Arial" w:cs="Arial"/>
          <w:color w:val="000000" w:themeColor="text1"/>
        </w:rPr>
        <w:t xml:space="preserve"> </w:t>
      </w:r>
      <w:r w:rsidR="00B53E4A">
        <w:rPr>
          <w:rFonts w:ascii="Arial" w:hAnsi="Arial" w:cs="Arial"/>
          <w:color w:val="000000" w:themeColor="text1"/>
        </w:rPr>
        <w:t>Pokročilá z</w:t>
      </w:r>
      <w:r w:rsidR="008D09F0">
        <w:rPr>
          <w:rFonts w:ascii="Arial" w:hAnsi="Arial" w:cs="Arial"/>
          <w:color w:val="000000" w:themeColor="text1"/>
        </w:rPr>
        <w:t xml:space="preserve">nalost </w:t>
      </w:r>
      <w:r w:rsidR="00D34DC1" w:rsidRPr="00D34DC1">
        <w:rPr>
          <w:rFonts w:ascii="Arial" w:hAnsi="Arial" w:cs="Arial"/>
          <w:color w:val="000000" w:themeColor="text1"/>
        </w:rPr>
        <w:t>MS OFFICE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CE079D">
        <w:rPr>
          <w:rFonts w:ascii="Arial" w:hAnsi="Arial" w:cs="Arial"/>
          <w:color w:val="000000" w:themeColor="text1"/>
        </w:rPr>
        <w:t xml:space="preserve">a </w:t>
      </w:r>
      <w:r w:rsidR="00220078">
        <w:rPr>
          <w:rFonts w:ascii="Arial" w:hAnsi="Arial" w:cs="Arial"/>
          <w:color w:val="000000" w:themeColor="text1"/>
        </w:rPr>
        <w:t xml:space="preserve">ASPI </w:t>
      </w:r>
      <w:r w:rsidR="00CE079D">
        <w:rPr>
          <w:rFonts w:ascii="Arial" w:hAnsi="Arial" w:cs="Arial"/>
          <w:color w:val="000000" w:themeColor="text1"/>
        </w:rPr>
        <w:t xml:space="preserve">jsou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065FE">
        <w:rPr>
          <w:rFonts w:ascii="Arial" w:hAnsi="Arial" w:cs="Arial"/>
          <w:color w:val="000000" w:themeColor="text1"/>
        </w:rPr>
        <w:t>je</w:t>
      </w:r>
      <w:r w:rsidR="00BE477C">
        <w:rPr>
          <w:rFonts w:ascii="Arial" w:hAnsi="Arial" w:cs="Arial"/>
          <w:color w:val="000000" w:themeColor="text1"/>
        </w:rPr>
        <w:t xml:space="preserve"> vhodné</w:t>
      </w:r>
      <w:r w:rsidR="00D065FE">
        <w:rPr>
          <w:rFonts w:ascii="Arial" w:hAnsi="Arial" w:cs="Arial"/>
          <w:color w:val="000000" w:themeColor="text1"/>
        </w:rPr>
        <w:t xml:space="preserve"> </w:t>
      </w:r>
      <w:r w:rsidR="00FD762C">
        <w:rPr>
          <w:rFonts w:ascii="Arial" w:hAnsi="Arial" w:cs="Arial"/>
          <w:color w:val="000000" w:themeColor="text1"/>
        </w:rPr>
        <w:t xml:space="preserve">i </w:t>
      </w:r>
      <w:r w:rsidR="00B53E4A">
        <w:rPr>
          <w:rFonts w:ascii="Arial" w:hAnsi="Arial" w:cs="Arial"/>
          <w:color w:val="000000" w:themeColor="text1"/>
        </w:rPr>
        <w:t xml:space="preserve">pro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lastRenderedPageBreak/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8F6F10">
        <w:rPr>
          <w:rFonts w:ascii="Arial" w:hAnsi="Arial" w:cs="Arial"/>
          <w:b/>
        </w:rPr>
        <w:t>8</w:t>
      </w:r>
      <w:r w:rsidR="00AA43F7">
        <w:rPr>
          <w:rFonts w:ascii="Arial" w:hAnsi="Arial" w:cs="Arial"/>
          <w:b/>
        </w:rPr>
        <w:t>. října</w:t>
      </w:r>
      <w:r w:rsidR="009C37FA">
        <w:rPr>
          <w:rFonts w:ascii="Arial" w:hAnsi="Arial" w:cs="Arial"/>
          <w:b/>
        </w:rPr>
        <w:t xml:space="preserve"> </w:t>
      </w:r>
      <w:r w:rsidR="0057691E">
        <w:rPr>
          <w:rFonts w:ascii="Arial" w:hAnsi="Arial" w:cs="Arial"/>
          <w:b/>
        </w:rPr>
        <w:t>201</w:t>
      </w:r>
      <w:r w:rsidR="000F17FA">
        <w:rPr>
          <w:rFonts w:ascii="Arial" w:hAnsi="Arial" w:cs="Arial"/>
          <w:b/>
        </w:rPr>
        <w:t>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na 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B53E4A" w:rsidRPr="00B53E4A">
        <w:rPr>
          <w:rFonts w:ascii="Arial" w:hAnsi="Arial" w:cs="Arial"/>
          <w:b/>
          <w:color w:val="000000" w:themeColor="text1"/>
        </w:rPr>
        <w:t>dlouhodobých pobytů</w:t>
      </w:r>
      <w:r w:rsidR="00B53E4A">
        <w:rPr>
          <w:rFonts w:ascii="Arial" w:hAnsi="Arial" w:cs="Arial"/>
          <w:b/>
          <w:color w:val="000000" w:themeColor="text1"/>
        </w:rPr>
        <w:t xml:space="preserve">, </w:t>
      </w:r>
      <w:r w:rsidR="00B02CD2">
        <w:rPr>
          <w:rFonts w:ascii="Arial" w:hAnsi="Arial" w:cs="Arial"/>
          <w:b/>
          <w:color w:val="000000" w:themeColor="text1"/>
        </w:rPr>
        <w:t>odboru azylové</w:t>
      </w:r>
      <w:r w:rsidR="008D09F0">
        <w:rPr>
          <w:rFonts w:ascii="Arial" w:hAnsi="Arial" w:cs="Arial"/>
          <w:b/>
          <w:color w:val="000000" w:themeColor="text1"/>
        </w:rPr>
        <w:t xml:space="preserve"> </w:t>
      </w:r>
      <w:r w:rsidR="00B02CD2">
        <w:rPr>
          <w:rFonts w:ascii="Arial" w:hAnsi="Arial" w:cs="Arial"/>
          <w:b/>
          <w:color w:val="000000" w:themeColor="text1"/>
        </w:rPr>
        <w:t>a migrační politiky</w:t>
      </w:r>
      <w:r w:rsidR="00312A72" w:rsidRPr="00980A06">
        <w:rPr>
          <w:rFonts w:ascii="Arial" w:hAnsi="Arial" w:cs="Arial"/>
          <w:b/>
          <w:color w:val="000000" w:themeColor="text1"/>
        </w:rPr>
        <w:t>,</w:t>
      </w:r>
      <w:r w:rsidR="008F4F95">
        <w:rPr>
          <w:rFonts w:ascii="Arial" w:hAnsi="Arial" w:cs="Arial"/>
          <w:b/>
          <w:color w:val="000000" w:themeColor="text1"/>
        </w:rPr>
        <w:t xml:space="preserve"> </w:t>
      </w:r>
      <w:r w:rsidR="00B53E4A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8F6F10">
        <w:rPr>
          <w:rFonts w:ascii="Arial" w:hAnsi="Arial" w:cs="Arial"/>
          <w:b/>
          <w:color w:val="000000" w:themeColor="text1"/>
        </w:rPr>
        <w:t>30357781</w:t>
      </w:r>
      <w:r w:rsidR="00635CA7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8F6F10">
        <w:rPr>
          <w:rFonts w:ascii="Arial" w:hAnsi="Arial" w:cs="Arial"/>
          <w:b/>
          <w:color w:val="000000" w:themeColor="text1"/>
        </w:rPr>
        <w:t>110828</w:t>
      </w:r>
      <w:r w:rsidR="009C37FA">
        <w:rPr>
          <w:rFonts w:ascii="Arial" w:hAnsi="Arial" w:cs="Arial"/>
          <w:b/>
          <w:color w:val="000000" w:themeColor="text1"/>
        </w:rPr>
        <w:t>-</w:t>
      </w:r>
      <w:r w:rsidR="00D065FE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A859AD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</w:t>
      </w:r>
      <w:r w:rsidR="00EE40B4" w:rsidRPr="00980A06">
        <w:rPr>
          <w:rFonts w:ascii="Arial" w:hAnsi="Arial" w:cs="Arial"/>
          <w:color w:val="000000" w:themeColor="text1"/>
        </w:rPr>
        <w:lastRenderedPageBreak/>
        <w:t>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276ED4" w:rsidRPr="00980A06">
        <w:rPr>
          <w:rFonts w:ascii="Arial" w:hAnsi="Arial" w:cs="Arial"/>
          <w:color w:val="000000" w:themeColor="text1"/>
        </w:rPr>
        <w:t>vysokoškolské vzdělání</w:t>
      </w:r>
      <w:r w:rsidR="00755FF6" w:rsidRPr="00980A06">
        <w:rPr>
          <w:rFonts w:ascii="Arial" w:hAnsi="Arial" w:cs="Arial"/>
          <w:color w:val="000000" w:themeColor="text1"/>
        </w:rPr>
        <w:t xml:space="preserve"> získané v</w:t>
      </w:r>
      <w:r w:rsidR="00946F90">
        <w:rPr>
          <w:rFonts w:ascii="Arial" w:hAnsi="Arial" w:cs="Arial"/>
          <w:color w:val="000000" w:themeColor="text1"/>
        </w:rPr>
        <w:t xml:space="preserve">  </w:t>
      </w:r>
      <w:r w:rsidR="00755FF6" w:rsidRPr="00980A06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t>(</w:t>
      </w:r>
      <w:r w:rsidRPr="00EB5034">
        <w:rPr>
          <w:rFonts w:ascii="Arial" w:hAnsi="Arial" w:cs="Arial"/>
          <w:color w:val="000000" w:themeColor="text1"/>
        </w:rPr>
        <w:t>vysokoškolsk</w:t>
      </w:r>
      <w:r w:rsidR="00DB5FC2">
        <w:rPr>
          <w:rFonts w:ascii="Arial" w:hAnsi="Arial" w:cs="Arial"/>
          <w:color w:val="000000" w:themeColor="text1"/>
        </w:rPr>
        <w:t>ý diplom)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</w:t>
      </w:r>
      <w:r w:rsidR="009C37FA">
        <w:rPr>
          <w:rFonts w:ascii="Arial" w:hAnsi="Arial" w:cs="Arial"/>
        </w:rPr>
        <w:t>0</w:t>
      </w:r>
      <w:r w:rsidRPr="00B00198">
        <w:rPr>
          <w:rFonts w:ascii="Arial" w:hAnsi="Arial" w:cs="Arial"/>
        </w:rPr>
        <w:t>/201</w:t>
      </w:r>
      <w:r w:rsidR="009C37FA">
        <w:rPr>
          <w:rFonts w:ascii="Arial" w:hAnsi="Arial" w:cs="Arial"/>
        </w:rPr>
        <w:t>7</w:t>
      </w:r>
      <w:r w:rsidRPr="00B00198">
        <w:rPr>
          <w:rFonts w:ascii="Arial" w:hAnsi="Arial" w:cs="Arial"/>
        </w:rPr>
        <w:t>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4C0733" w:rsidRDefault="004C0733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Odbor azylové a migrační politiky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Mgr. Vu Mai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>tel.: +420 974 832 422</w:t>
      </w: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AA43F7">
        <w:rPr>
          <w:rFonts w:ascii="Arial" w:hAnsi="Arial" w:cs="Arial"/>
          <w:color w:val="000000"/>
        </w:rPr>
        <w:t xml:space="preserve">e-mail: </w:t>
      </w:r>
      <w:hyperlink r:id="rId10" w:history="1">
        <w:r w:rsidRPr="00AA43F7">
          <w:rPr>
            <w:rFonts w:ascii="Arial" w:hAnsi="Arial" w:cs="Arial"/>
            <w:color w:val="0000FF"/>
            <w:u w:val="single"/>
          </w:rPr>
          <w:t>mai.vu@mvcr.cz</w:t>
        </w:r>
      </w:hyperlink>
    </w:p>
    <w:p w:rsidR="00AA43F7" w:rsidRPr="00AA43F7" w:rsidRDefault="00AA43F7" w:rsidP="00AA43F7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/>
        </w:rPr>
      </w:pPr>
    </w:p>
    <w:p w:rsidR="00AA43F7" w:rsidRPr="00AA43F7" w:rsidRDefault="00AA43F7" w:rsidP="00AA43F7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AA43F7">
        <w:rPr>
          <w:rFonts w:ascii="Arial" w:hAnsi="Arial" w:cs="Arial"/>
          <w:b/>
          <w:color w:val="000000"/>
        </w:rPr>
        <w:t>Bližší informace k personálním záležitostem Vám poskytne:</w:t>
      </w:r>
    </w:p>
    <w:p w:rsidR="00AA43F7" w:rsidRPr="00AA43F7" w:rsidRDefault="00AA43F7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A43F7">
        <w:rPr>
          <w:rFonts w:ascii="Arial" w:hAnsi="Arial" w:cs="Arial"/>
          <w:color w:val="000000" w:themeColor="text1"/>
        </w:rPr>
        <w:t>Odbor personální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>Bc. Lucie Maděrová</w:t>
      </w:r>
    </w:p>
    <w:p w:rsidR="00B53E4A" w:rsidRPr="00B53E4A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53E4A">
        <w:rPr>
          <w:rFonts w:ascii="Arial" w:hAnsi="Arial" w:cs="Arial"/>
          <w:color w:val="000000" w:themeColor="text1"/>
        </w:rPr>
        <w:t xml:space="preserve">tel. +420 974 832 292    </w:t>
      </w:r>
    </w:p>
    <w:p w:rsidR="00D065FE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e-</w:t>
      </w:r>
      <w:r w:rsidRPr="00B53E4A">
        <w:rPr>
          <w:rFonts w:ascii="Arial" w:hAnsi="Arial" w:cs="Arial"/>
          <w:color w:val="000000" w:themeColor="text1"/>
        </w:rPr>
        <w:t xml:space="preserve">mail: </w:t>
      </w:r>
      <w:hyperlink r:id="rId11" w:history="1">
        <w:r w:rsidRPr="00434F7E">
          <w:rPr>
            <w:rStyle w:val="Hypertextovodkaz"/>
            <w:rFonts w:ascii="Arial" w:hAnsi="Arial" w:cs="Arial"/>
          </w:rPr>
          <w:t>lucie.maderova@mvcr.cz</w:t>
        </w:r>
      </w:hyperlink>
    </w:p>
    <w:p w:rsidR="00B53E4A" w:rsidRPr="00AA43F7" w:rsidRDefault="00B53E4A" w:rsidP="00B53E4A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201A97" w:rsidRPr="00AA43F7" w:rsidRDefault="00201A97" w:rsidP="00EB5034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A4C" w:rsidRDefault="00937A4C" w:rsidP="00276ED4">
      <w:pPr>
        <w:spacing w:after="0" w:line="240" w:lineRule="auto"/>
      </w:pPr>
      <w:r>
        <w:separator/>
      </w:r>
    </w:p>
  </w:endnote>
  <w:endnote w:type="continuationSeparator" w:id="0">
    <w:p w:rsidR="00937A4C" w:rsidRDefault="00937A4C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F6F10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A4C" w:rsidRDefault="00937A4C" w:rsidP="00276ED4">
      <w:pPr>
        <w:spacing w:after="0" w:line="240" w:lineRule="auto"/>
      </w:pPr>
      <w:r>
        <w:separator/>
      </w:r>
    </w:p>
  </w:footnote>
  <w:footnote w:type="continuationSeparator" w:id="0">
    <w:p w:rsidR="00937A4C" w:rsidRDefault="00937A4C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29A2"/>
    <w:rsid w:val="00020A4B"/>
    <w:rsid w:val="00022684"/>
    <w:rsid w:val="00025B9F"/>
    <w:rsid w:val="00040479"/>
    <w:rsid w:val="00041ED8"/>
    <w:rsid w:val="000444CB"/>
    <w:rsid w:val="0004686D"/>
    <w:rsid w:val="00073FE5"/>
    <w:rsid w:val="00084E8E"/>
    <w:rsid w:val="00084FFE"/>
    <w:rsid w:val="00085A0B"/>
    <w:rsid w:val="00097818"/>
    <w:rsid w:val="000A227C"/>
    <w:rsid w:val="000C26B0"/>
    <w:rsid w:val="000D30E6"/>
    <w:rsid w:val="000D6320"/>
    <w:rsid w:val="000E665F"/>
    <w:rsid w:val="000F17FA"/>
    <w:rsid w:val="000F2D84"/>
    <w:rsid w:val="00114B94"/>
    <w:rsid w:val="00114E61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0078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1ECF"/>
    <w:rsid w:val="003B2AAE"/>
    <w:rsid w:val="003B692B"/>
    <w:rsid w:val="003C42A3"/>
    <w:rsid w:val="003D0150"/>
    <w:rsid w:val="003D29E5"/>
    <w:rsid w:val="003D57A9"/>
    <w:rsid w:val="003E630C"/>
    <w:rsid w:val="004052EF"/>
    <w:rsid w:val="00417DD3"/>
    <w:rsid w:val="0043623A"/>
    <w:rsid w:val="0044040E"/>
    <w:rsid w:val="004719BA"/>
    <w:rsid w:val="004730BC"/>
    <w:rsid w:val="004B2025"/>
    <w:rsid w:val="004C03D9"/>
    <w:rsid w:val="004C0733"/>
    <w:rsid w:val="004C07B4"/>
    <w:rsid w:val="004C5FB5"/>
    <w:rsid w:val="00517F77"/>
    <w:rsid w:val="005221E0"/>
    <w:rsid w:val="00527A3A"/>
    <w:rsid w:val="00527B21"/>
    <w:rsid w:val="00543D40"/>
    <w:rsid w:val="00545139"/>
    <w:rsid w:val="005504EA"/>
    <w:rsid w:val="00550EF3"/>
    <w:rsid w:val="005544FC"/>
    <w:rsid w:val="00574B8D"/>
    <w:rsid w:val="0057691E"/>
    <w:rsid w:val="005A2AFB"/>
    <w:rsid w:val="005C23D9"/>
    <w:rsid w:val="005C4DC4"/>
    <w:rsid w:val="005D033D"/>
    <w:rsid w:val="005E4B5E"/>
    <w:rsid w:val="005E7FC2"/>
    <w:rsid w:val="005F77C6"/>
    <w:rsid w:val="005F7812"/>
    <w:rsid w:val="006030B1"/>
    <w:rsid w:val="006060F0"/>
    <w:rsid w:val="0061716D"/>
    <w:rsid w:val="00635C0D"/>
    <w:rsid w:val="00635CA7"/>
    <w:rsid w:val="0064419A"/>
    <w:rsid w:val="006C0897"/>
    <w:rsid w:val="006C0E39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87377"/>
    <w:rsid w:val="007900F2"/>
    <w:rsid w:val="00790ADF"/>
    <w:rsid w:val="007A1C61"/>
    <w:rsid w:val="007A294E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95346"/>
    <w:rsid w:val="008B3AD8"/>
    <w:rsid w:val="008C3B5F"/>
    <w:rsid w:val="008D09F0"/>
    <w:rsid w:val="008E1C4D"/>
    <w:rsid w:val="008E6A0B"/>
    <w:rsid w:val="008F4F95"/>
    <w:rsid w:val="008F6F10"/>
    <w:rsid w:val="009043EE"/>
    <w:rsid w:val="009062CC"/>
    <w:rsid w:val="0092136A"/>
    <w:rsid w:val="00937A4C"/>
    <w:rsid w:val="00946F90"/>
    <w:rsid w:val="00955869"/>
    <w:rsid w:val="00972AB1"/>
    <w:rsid w:val="009804FB"/>
    <w:rsid w:val="00980A06"/>
    <w:rsid w:val="00982E4E"/>
    <w:rsid w:val="00984A35"/>
    <w:rsid w:val="009A446B"/>
    <w:rsid w:val="009A732F"/>
    <w:rsid w:val="009C37FA"/>
    <w:rsid w:val="009D16A9"/>
    <w:rsid w:val="009D448E"/>
    <w:rsid w:val="009D4C86"/>
    <w:rsid w:val="009D7016"/>
    <w:rsid w:val="009E4EC8"/>
    <w:rsid w:val="00A0294A"/>
    <w:rsid w:val="00A10E8C"/>
    <w:rsid w:val="00A1501D"/>
    <w:rsid w:val="00A34D3B"/>
    <w:rsid w:val="00A500FE"/>
    <w:rsid w:val="00A63D07"/>
    <w:rsid w:val="00A813A7"/>
    <w:rsid w:val="00A81D00"/>
    <w:rsid w:val="00A8407C"/>
    <w:rsid w:val="00A859AD"/>
    <w:rsid w:val="00A8763A"/>
    <w:rsid w:val="00AA43F7"/>
    <w:rsid w:val="00AC085E"/>
    <w:rsid w:val="00AC1D26"/>
    <w:rsid w:val="00AC276D"/>
    <w:rsid w:val="00AC2FB9"/>
    <w:rsid w:val="00AD4A01"/>
    <w:rsid w:val="00B00198"/>
    <w:rsid w:val="00B02CD2"/>
    <w:rsid w:val="00B15912"/>
    <w:rsid w:val="00B16633"/>
    <w:rsid w:val="00B170B6"/>
    <w:rsid w:val="00B228A2"/>
    <w:rsid w:val="00B233FD"/>
    <w:rsid w:val="00B4150C"/>
    <w:rsid w:val="00B41DD1"/>
    <w:rsid w:val="00B53E4A"/>
    <w:rsid w:val="00B63A65"/>
    <w:rsid w:val="00B74273"/>
    <w:rsid w:val="00B95806"/>
    <w:rsid w:val="00BE0997"/>
    <w:rsid w:val="00BE477C"/>
    <w:rsid w:val="00BE5C44"/>
    <w:rsid w:val="00C0487A"/>
    <w:rsid w:val="00C11E99"/>
    <w:rsid w:val="00C2028E"/>
    <w:rsid w:val="00C31A8E"/>
    <w:rsid w:val="00C57A25"/>
    <w:rsid w:val="00C63E1F"/>
    <w:rsid w:val="00C75DF2"/>
    <w:rsid w:val="00C8078F"/>
    <w:rsid w:val="00C91D1D"/>
    <w:rsid w:val="00C94239"/>
    <w:rsid w:val="00CA3E14"/>
    <w:rsid w:val="00CB1067"/>
    <w:rsid w:val="00CB4D15"/>
    <w:rsid w:val="00CB6F58"/>
    <w:rsid w:val="00CC35D5"/>
    <w:rsid w:val="00CC584E"/>
    <w:rsid w:val="00CE079D"/>
    <w:rsid w:val="00D065FE"/>
    <w:rsid w:val="00D14B29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D1801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C4AE2"/>
    <w:rsid w:val="00FD762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lucie.mader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i.vu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41A7D4-41D1-492B-9F4D-1248973A8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4</Pages>
  <Words>1029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71</cp:revision>
  <cp:lastPrinted>2018-09-19T08:49:00Z</cp:lastPrinted>
  <dcterms:created xsi:type="dcterms:W3CDTF">2017-07-10T12:08:00Z</dcterms:created>
  <dcterms:modified xsi:type="dcterms:W3CDTF">2018-09-25T08:02:00Z</dcterms:modified>
</cp:coreProperties>
</file>