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07F5F" w:rsidRPr="007E1E0D" w:rsidTr="00D87084">
        <w:trPr>
          <w:trHeight w:val="464"/>
        </w:trPr>
        <w:tc>
          <w:tcPr>
            <w:tcW w:w="0" w:type="auto"/>
          </w:tcPr>
          <w:p w:rsidR="00A07F5F" w:rsidRPr="007E1E0D" w:rsidRDefault="00A07F5F" w:rsidP="00A07F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439ZZ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MVCRX05439ZZ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07F5F" w:rsidRPr="007E1E0D" w:rsidTr="00D87084">
        <w:trPr>
          <w:trHeight w:val="114"/>
        </w:trPr>
        <w:tc>
          <w:tcPr>
            <w:tcW w:w="0" w:type="auto"/>
          </w:tcPr>
          <w:p w:rsidR="00A07F5F" w:rsidRPr="007E1E0D" w:rsidRDefault="00A07F5F" w:rsidP="00A07F5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439ZZ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MVCRX05439ZZ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07F5F" w:rsidRPr="007E1E0D" w:rsidTr="00D87084">
        <w:trPr>
          <w:trHeight w:val="122"/>
        </w:trPr>
        <w:tc>
          <w:tcPr>
            <w:tcW w:w="0" w:type="auto"/>
          </w:tcPr>
          <w:p w:rsidR="00A07F5F" w:rsidRPr="007E1E0D" w:rsidRDefault="00A07F5F" w:rsidP="00A07F5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545A7D" w:rsidRDefault="00545A7D" w:rsidP="00E612B8">
      <w:pPr>
        <w:spacing w:after="0" w:line="240" w:lineRule="auto"/>
        <w:jc w:val="center"/>
        <w:rPr>
          <w:rFonts w:ascii="Arial" w:hAnsi="Arial" w:cs="Arial"/>
          <w:b/>
        </w:rPr>
      </w:pPr>
    </w:p>
    <w:p w:rsidR="00545A7D" w:rsidRDefault="00545A7D" w:rsidP="00E612B8">
      <w:pPr>
        <w:spacing w:after="0" w:line="240" w:lineRule="auto"/>
        <w:jc w:val="center"/>
        <w:rPr>
          <w:rFonts w:ascii="Arial" w:hAnsi="Arial" w:cs="Arial"/>
          <w:b/>
        </w:rPr>
      </w:pPr>
    </w:p>
    <w:p w:rsidR="00545A7D" w:rsidRDefault="00545A7D" w:rsidP="00E612B8">
      <w:pPr>
        <w:spacing w:after="0" w:line="240" w:lineRule="auto"/>
        <w:jc w:val="center"/>
        <w:rPr>
          <w:rFonts w:ascii="Arial" w:hAnsi="Arial" w:cs="Arial"/>
          <w:b/>
        </w:rPr>
      </w:pPr>
    </w:p>
    <w:p w:rsidR="000B3185" w:rsidRPr="00E612B8" w:rsidRDefault="000B3185" w:rsidP="00F83E12">
      <w:pPr>
        <w:spacing w:after="120" w:line="264" w:lineRule="auto"/>
        <w:jc w:val="center"/>
        <w:rPr>
          <w:rFonts w:ascii="Arial" w:hAnsi="Arial" w:cs="Arial"/>
          <w:b/>
        </w:rPr>
      </w:pPr>
      <w:r w:rsidRPr="00E612B8">
        <w:rPr>
          <w:rFonts w:ascii="Arial" w:hAnsi="Arial" w:cs="Arial"/>
          <w:b/>
        </w:rPr>
        <w:t>OZNÁMENÍ O VYHLÁŠENÍ VÝBĚROVÉHO ŘÍZENÍ</w:t>
      </w:r>
    </w:p>
    <w:p w:rsidR="00F25735" w:rsidRPr="00E612B8" w:rsidRDefault="000B3185" w:rsidP="00133808">
      <w:pPr>
        <w:spacing w:after="0" w:line="264" w:lineRule="auto"/>
        <w:jc w:val="center"/>
        <w:rPr>
          <w:rFonts w:ascii="Arial" w:hAnsi="Arial" w:cs="Arial"/>
          <w:b/>
        </w:rPr>
      </w:pPr>
      <w:r w:rsidRPr="00E612B8">
        <w:rPr>
          <w:rFonts w:ascii="Arial" w:hAnsi="Arial" w:cs="Arial"/>
          <w:b/>
        </w:rPr>
        <w:t xml:space="preserve">na služební místo </w:t>
      </w:r>
      <w:r w:rsidR="00E45B1C">
        <w:rPr>
          <w:rFonts w:ascii="Arial" w:hAnsi="Arial" w:cs="Arial"/>
          <w:b/>
        </w:rPr>
        <w:t xml:space="preserve">vrchní </w:t>
      </w:r>
      <w:r w:rsidR="00D97ECF" w:rsidRPr="00E612B8">
        <w:rPr>
          <w:rFonts w:ascii="Arial" w:hAnsi="Arial" w:cs="Arial"/>
          <w:b/>
        </w:rPr>
        <w:t>minister</w:t>
      </w:r>
      <w:r w:rsidR="002E4CBD" w:rsidRPr="00E612B8">
        <w:rPr>
          <w:rFonts w:ascii="Arial" w:hAnsi="Arial" w:cs="Arial"/>
          <w:b/>
        </w:rPr>
        <w:t xml:space="preserve">ský </w:t>
      </w:r>
      <w:r w:rsidR="00D97ECF" w:rsidRPr="00E612B8">
        <w:rPr>
          <w:rFonts w:ascii="Arial" w:hAnsi="Arial" w:cs="Arial"/>
          <w:b/>
        </w:rPr>
        <w:t>rad</w:t>
      </w:r>
      <w:r w:rsidR="002E4CBD" w:rsidRPr="00E612B8">
        <w:rPr>
          <w:rFonts w:ascii="Arial" w:hAnsi="Arial" w:cs="Arial"/>
          <w:b/>
        </w:rPr>
        <w:t>a</w:t>
      </w:r>
      <w:r w:rsidR="00D16F90" w:rsidRPr="00E612B8">
        <w:rPr>
          <w:rFonts w:ascii="Arial" w:hAnsi="Arial" w:cs="Arial"/>
          <w:b/>
        </w:rPr>
        <w:t xml:space="preserve"> </w:t>
      </w:r>
      <w:r w:rsidR="00D16F90" w:rsidRPr="00E612B8">
        <w:rPr>
          <w:rFonts w:ascii="Arial" w:hAnsi="Arial" w:cs="Arial"/>
          <w:b/>
        </w:rPr>
        <w:br/>
        <w:t>v oddělení právního zabezpečení a služebního řízení kanceláře státního tajemníka</w:t>
      </w:r>
    </w:p>
    <w:p w:rsidR="00FC49F1" w:rsidRPr="00E612B8" w:rsidRDefault="00FC49F1" w:rsidP="00133808">
      <w:pPr>
        <w:spacing w:after="0" w:line="264" w:lineRule="auto"/>
        <w:jc w:val="center"/>
        <w:rPr>
          <w:rFonts w:ascii="Arial" w:hAnsi="Arial" w:cs="Arial"/>
          <w:b/>
        </w:rPr>
      </w:pPr>
    </w:p>
    <w:p w:rsidR="00F25735" w:rsidRPr="00E612B8" w:rsidRDefault="00545A7D" w:rsidP="00133808">
      <w:pPr>
        <w:spacing w:after="0" w:line="264" w:lineRule="auto"/>
        <w:ind w:firstLine="552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25735" w:rsidRPr="00E612B8">
        <w:rPr>
          <w:rFonts w:ascii="Arial" w:hAnsi="Arial" w:cs="Arial"/>
        </w:rPr>
        <w:t>Č</w:t>
      </w:r>
      <w:r w:rsidR="006F67FE" w:rsidRPr="00E612B8">
        <w:rPr>
          <w:rFonts w:ascii="Arial" w:hAnsi="Arial" w:cs="Arial"/>
        </w:rPr>
        <w:t xml:space="preserve">.j.: </w:t>
      </w:r>
      <w:r w:rsidR="00A07F5F">
        <w:rPr>
          <w:rFonts w:ascii="Arial" w:hAnsi="Arial" w:cs="Arial"/>
        </w:rPr>
        <w:t>MV-109987-1/SST-2020</w:t>
      </w:r>
    </w:p>
    <w:p w:rsidR="006F67FE" w:rsidRPr="00E612B8" w:rsidRDefault="00277097" w:rsidP="00133808">
      <w:pPr>
        <w:spacing w:after="0" w:line="264" w:lineRule="auto"/>
        <w:ind w:firstLine="5954"/>
        <w:rPr>
          <w:rFonts w:ascii="Arial" w:hAnsi="Arial" w:cs="Arial"/>
        </w:rPr>
      </w:pPr>
      <w:r w:rsidRPr="00E612B8">
        <w:rPr>
          <w:rFonts w:ascii="Arial" w:hAnsi="Arial" w:cs="Arial"/>
        </w:rPr>
        <w:t>D</w:t>
      </w:r>
      <w:r w:rsidR="00EF3AA5" w:rsidRPr="00E612B8">
        <w:rPr>
          <w:rFonts w:ascii="Arial" w:hAnsi="Arial" w:cs="Arial"/>
        </w:rPr>
        <w:t>atum</w:t>
      </w:r>
      <w:r w:rsidRPr="00E612B8">
        <w:rPr>
          <w:rFonts w:ascii="Arial" w:hAnsi="Arial" w:cs="Arial"/>
        </w:rPr>
        <w:t xml:space="preserve"> </w:t>
      </w:r>
      <w:r w:rsidR="00A07F5F">
        <w:rPr>
          <w:rFonts w:ascii="Arial" w:hAnsi="Arial" w:cs="Arial"/>
        </w:rPr>
        <w:t>13. 7. 2020</w:t>
      </w:r>
    </w:p>
    <w:p w:rsidR="00F86BF9" w:rsidRPr="00E612B8" w:rsidRDefault="00F86BF9" w:rsidP="00133808">
      <w:pPr>
        <w:spacing w:after="0" w:line="264" w:lineRule="auto"/>
        <w:jc w:val="both"/>
        <w:rPr>
          <w:rFonts w:ascii="Arial" w:hAnsi="Arial" w:cs="Arial"/>
          <w:b/>
        </w:rPr>
      </w:pPr>
    </w:p>
    <w:p w:rsidR="00F76D37" w:rsidRPr="00B76A63" w:rsidRDefault="006F67FE" w:rsidP="00B76A63">
      <w:pPr>
        <w:spacing w:after="160" w:line="264" w:lineRule="auto"/>
        <w:jc w:val="both"/>
        <w:rPr>
          <w:rFonts w:ascii="Arial" w:hAnsi="Arial" w:cs="Arial"/>
        </w:rPr>
      </w:pPr>
      <w:r w:rsidRPr="002B1B9A">
        <w:rPr>
          <w:rFonts w:ascii="Arial" w:hAnsi="Arial" w:cs="Arial"/>
        </w:rPr>
        <w:t>Státní tajemník v Ministerstvu vnitra jako služební orgán příslušný podle § 10 odst. 1 písm. f)</w:t>
      </w:r>
      <w:r w:rsidRPr="002B1B9A">
        <w:rPr>
          <w:rFonts w:ascii="Arial" w:hAnsi="Arial" w:cs="Arial"/>
          <w:color w:val="FF0000"/>
        </w:rPr>
        <w:t xml:space="preserve"> </w:t>
      </w:r>
      <w:r w:rsidRPr="002B1B9A">
        <w:rPr>
          <w:rFonts w:ascii="Arial" w:hAnsi="Arial" w:cs="Arial"/>
        </w:rPr>
        <w:t>zákona č. 234/2014 Sb., o státní službě (dále jen „zákon“),</w:t>
      </w:r>
      <w:r w:rsidRPr="002B1B9A">
        <w:rPr>
          <w:rFonts w:ascii="Arial" w:hAnsi="Arial" w:cs="Arial"/>
          <w:color w:val="FF0000"/>
        </w:rPr>
        <w:t xml:space="preserve"> </w:t>
      </w:r>
      <w:r w:rsidR="00E612B8" w:rsidRPr="002B1B9A">
        <w:rPr>
          <w:rFonts w:ascii="Arial" w:hAnsi="Arial" w:cs="Arial"/>
        </w:rPr>
        <w:t>vyhlašuje výběrové řízení na </w:t>
      </w:r>
      <w:r w:rsidRPr="00F83E12">
        <w:rPr>
          <w:rFonts w:ascii="Arial" w:hAnsi="Arial" w:cs="Arial"/>
        </w:rPr>
        <w:t xml:space="preserve">služební místo </w:t>
      </w:r>
      <w:r w:rsidR="002B1B9A" w:rsidRPr="00F83E12">
        <w:rPr>
          <w:rFonts w:ascii="Arial" w:hAnsi="Arial" w:cs="Arial"/>
          <w:b/>
        </w:rPr>
        <w:t>vrchní ministerský rada</w:t>
      </w:r>
      <w:r w:rsidR="002E4CBD" w:rsidRPr="00F83E12">
        <w:rPr>
          <w:rFonts w:ascii="Arial" w:hAnsi="Arial" w:cs="Arial"/>
        </w:rPr>
        <w:t xml:space="preserve"> </w:t>
      </w:r>
      <w:r w:rsidR="00D97ECF" w:rsidRPr="00F83E12">
        <w:rPr>
          <w:rFonts w:ascii="Arial" w:hAnsi="Arial" w:cs="Arial"/>
          <w:b/>
        </w:rPr>
        <w:t xml:space="preserve">v </w:t>
      </w:r>
      <w:r w:rsidR="00D16F90" w:rsidRPr="00F83E12">
        <w:rPr>
          <w:rFonts w:ascii="Arial" w:hAnsi="Arial" w:cs="Arial"/>
          <w:b/>
        </w:rPr>
        <w:t xml:space="preserve">oddělení právního zabezpečení a služebního řízení </w:t>
      </w:r>
      <w:r w:rsidR="00386948" w:rsidRPr="00F83E12">
        <w:rPr>
          <w:rFonts w:ascii="Arial" w:hAnsi="Arial" w:cs="Arial"/>
          <w:b/>
        </w:rPr>
        <w:t>kanceláře</w:t>
      </w:r>
      <w:r w:rsidR="00D16F90" w:rsidRPr="00F83E12">
        <w:rPr>
          <w:rFonts w:ascii="Arial" w:hAnsi="Arial" w:cs="Arial"/>
          <w:b/>
        </w:rPr>
        <w:t xml:space="preserve"> státního tajemníka</w:t>
      </w:r>
      <w:r w:rsidRPr="00F83E12">
        <w:rPr>
          <w:rFonts w:ascii="Arial" w:hAnsi="Arial" w:cs="Arial"/>
          <w:b/>
        </w:rPr>
        <w:t>, ID</w:t>
      </w:r>
      <w:r w:rsidR="00BC1BD3" w:rsidRPr="00F83E12">
        <w:rPr>
          <w:rFonts w:ascii="Arial" w:hAnsi="Arial" w:cs="Arial"/>
          <w:b/>
        </w:rPr>
        <w:t xml:space="preserve"> </w:t>
      </w:r>
      <w:r w:rsidR="002B1B9A" w:rsidRPr="00F83E12">
        <w:rPr>
          <w:rFonts w:ascii="Arial" w:hAnsi="Arial" w:cs="Arial"/>
          <w:b/>
        </w:rPr>
        <w:t>30343074</w:t>
      </w:r>
      <w:r w:rsidR="0049529F" w:rsidRPr="00F83E12">
        <w:rPr>
          <w:rFonts w:ascii="Arial" w:hAnsi="Arial" w:cs="Arial"/>
        </w:rPr>
        <w:t>,</w:t>
      </w:r>
      <w:r w:rsidR="0049529F" w:rsidRPr="00B76A63">
        <w:rPr>
          <w:rFonts w:ascii="Arial" w:hAnsi="Arial" w:cs="Arial"/>
        </w:rPr>
        <w:t xml:space="preserve"> v oborech</w:t>
      </w:r>
      <w:r w:rsidRPr="00B76A63">
        <w:rPr>
          <w:rFonts w:ascii="Arial" w:hAnsi="Arial" w:cs="Arial"/>
        </w:rPr>
        <w:t xml:space="preserve"> služby:</w:t>
      </w:r>
      <w:r w:rsidR="002B1B9A" w:rsidRPr="00B76A63">
        <w:rPr>
          <w:rFonts w:ascii="Arial" w:hAnsi="Arial" w:cs="Arial"/>
        </w:rPr>
        <w:t xml:space="preserve"> </w:t>
      </w:r>
    </w:p>
    <w:p w:rsidR="002B1B9A" w:rsidRPr="00B76A63" w:rsidRDefault="002B1B9A" w:rsidP="00774FF2">
      <w:pPr>
        <w:pStyle w:val="Odstavecseseznamem"/>
        <w:spacing w:after="80" w:line="264" w:lineRule="auto"/>
        <w:ind w:left="714"/>
        <w:contextualSpacing w:val="0"/>
        <w:jc w:val="both"/>
        <w:rPr>
          <w:rFonts w:ascii="Arial" w:hAnsi="Arial" w:cs="Arial"/>
          <w:i/>
        </w:rPr>
      </w:pPr>
      <w:r w:rsidRPr="00B76A63">
        <w:rPr>
          <w:rFonts w:ascii="Arial" w:hAnsi="Arial" w:cs="Arial"/>
          <w:i/>
        </w:rPr>
        <w:t>22. Legislativa a právní činnost</w:t>
      </w:r>
    </w:p>
    <w:p w:rsidR="00D97ECF" w:rsidRPr="00B76A63" w:rsidRDefault="00E612B8" w:rsidP="00774FF2">
      <w:pPr>
        <w:pStyle w:val="Odstavecseseznamem"/>
        <w:spacing w:after="160" w:line="264" w:lineRule="auto"/>
        <w:ind w:left="714"/>
        <w:contextualSpacing w:val="0"/>
        <w:jc w:val="both"/>
        <w:rPr>
          <w:rFonts w:ascii="Arial" w:hAnsi="Arial" w:cs="Arial"/>
          <w:i/>
        </w:rPr>
      </w:pPr>
      <w:r w:rsidRPr="00B76A63">
        <w:rPr>
          <w:rFonts w:ascii="Arial" w:hAnsi="Arial" w:cs="Arial"/>
          <w:i/>
        </w:rPr>
        <w:t>63</w:t>
      </w:r>
      <w:r w:rsidR="004F2A21" w:rsidRPr="00B76A63">
        <w:rPr>
          <w:rFonts w:ascii="Arial" w:hAnsi="Arial" w:cs="Arial"/>
          <w:i/>
        </w:rPr>
        <w:t xml:space="preserve">. </w:t>
      </w:r>
      <w:r w:rsidR="00D97ECF" w:rsidRPr="00B76A63">
        <w:rPr>
          <w:rFonts w:ascii="Arial" w:hAnsi="Arial" w:cs="Arial"/>
          <w:i/>
        </w:rPr>
        <w:t>Organizační věci státní služby a správa služebních vztahů státních zaměstnanců, příslušníků bezpečnos</w:t>
      </w:r>
      <w:r w:rsidR="00561E96" w:rsidRPr="00B76A63">
        <w:rPr>
          <w:rFonts w:ascii="Arial" w:hAnsi="Arial" w:cs="Arial"/>
          <w:i/>
        </w:rPr>
        <w:t xml:space="preserve">tních sporů a vojáků </w:t>
      </w:r>
    </w:p>
    <w:p w:rsidR="006F67FE" w:rsidRPr="00E612B8" w:rsidRDefault="006F67FE" w:rsidP="00F83E12">
      <w:pPr>
        <w:spacing w:after="160" w:line="264" w:lineRule="auto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 xml:space="preserve">Služba na tomto služebním místě bude vykonávána </w:t>
      </w:r>
      <w:r w:rsidRPr="00E612B8">
        <w:rPr>
          <w:rFonts w:ascii="Arial" w:hAnsi="Arial" w:cs="Arial"/>
          <w:b/>
        </w:rPr>
        <w:t>ve služebním poměru na dobu neurčitou</w:t>
      </w:r>
      <w:r w:rsidRPr="00E612B8">
        <w:rPr>
          <w:rFonts w:ascii="Arial" w:hAnsi="Arial" w:cs="Arial"/>
        </w:rPr>
        <w:t>.</w:t>
      </w:r>
      <w:r w:rsidR="00D16F90" w:rsidRPr="00E612B8">
        <w:rPr>
          <w:rFonts w:ascii="Arial" w:hAnsi="Arial" w:cs="Arial"/>
        </w:rPr>
        <w:t xml:space="preserve"> </w:t>
      </w:r>
    </w:p>
    <w:p w:rsidR="00BC1BD3" w:rsidRPr="002B1B9A" w:rsidRDefault="007532C2" w:rsidP="006D2AAC">
      <w:pPr>
        <w:spacing w:after="120" w:line="264" w:lineRule="auto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>Sl</w:t>
      </w:r>
      <w:r w:rsidR="00F6330D" w:rsidRPr="00E612B8">
        <w:rPr>
          <w:rFonts w:ascii="Arial" w:hAnsi="Arial" w:cs="Arial"/>
        </w:rPr>
        <w:t>užební místo je zařazeno podle p</w:t>
      </w:r>
      <w:r w:rsidRPr="00E612B8">
        <w:rPr>
          <w:rFonts w:ascii="Arial" w:hAnsi="Arial" w:cs="Arial"/>
        </w:rPr>
        <w:t>řílohy č. 1 k</w:t>
      </w:r>
      <w:r w:rsidR="00E35D78" w:rsidRPr="00E612B8">
        <w:rPr>
          <w:rFonts w:ascii="Arial" w:hAnsi="Arial" w:cs="Arial"/>
        </w:rPr>
        <w:t> </w:t>
      </w:r>
      <w:r w:rsidRPr="00E612B8">
        <w:rPr>
          <w:rFonts w:ascii="Arial" w:hAnsi="Arial" w:cs="Arial"/>
        </w:rPr>
        <w:t>zákonu</w:t>
      </w:r>
      <w:r w:rsidR="00E35D78" w:rsidRPr="00E612B8">
        <w:rPr>
          <w:rFonts w:ascii="Arial" w:hAnsi="Arial" w:cs="Arial"/>
        </w:rPr>
        <w:t xml:space="preserve"> </w:t>
      </w:r>
      <w:r w:rsidRPr="00E612B8">
        <w:rPr>
          <w:rFonts w:ascii="Arial" w:hAnsi="Arial" w:cs="Arial"/>
        </w:rPr>
        <w:t>do</w:t>
      </w:r>
      <w:r w:rsidRPr="00E612B8">
        <w:rPr>
          <w:rFonts w:ascii="Arial" w:hAnsi="Arial" w:cs="Arial"/>
          <w:i/>
        </w:rPr>
        <w:t xml:space="preserve"> </w:t>
      </w:r>
      <w:r w:rsidR="003F11EA">
        <w:rPr>
          <w:rFonts w:ascii="Arial" w:hAnsi="Arial" w:cs="Arial"/>
          <w:b/>
        </w:rPr>
        <w:t>1</w:t>
      </w:r>
      <w:r w:rsidR="002B1B9A">
        <w:rPr>
          <w:rFonts w:ascii="Arial" w:hAnsi="Arial" w:cs="Arial"/>
          <w:b/>
        </w:rPr>
        <w:t>4</w:t>
      </w:r>
      <w:r w:rsidRPr="00E612B8">
        <w:rPr>
          <w:rFonts w:ascii="Arial" w:hAnsi="Arial" w:cs="Arial"/>
          <w:b/>
        </w:rPr>
        <w:t>.</w:t>
      </w:r>
      <w:r w:rsidRPr="00E612B8">
        <w:rPr>
          <w:rFonts w:ascii="Arial" w:hAnsi="Arial" w:cs="Arial"/>
          <w:b/>
          <w:i/>
        </w:rPr>
        <w:t xml:space="preserve"> </w:t>
      </w:r>
      <w:r w:rsidRPr="00E612B8">
        <w:rPr>
          <w:rFonts w:ascii="Arial" w:hAnsi="Arial" w:cs="Arial"/>
          <w:b/>
        </w:rPr>
        <w:t>platové třídy</w:t>
      </w:r>
      <w:r w:rsidRPr="00E612B8">
        <w:rPr>
          <w:rFonts w:ascii="Arial" w:hAnsi="Arial" w:cs="Arial"/>
        </w:rPr>
        <w:t xml:space="preserve"> a výkon služby </w:t>
      </w:r>
      <w:r w:rsidRPr="002B1B9A">
        <w:rPr>
          <w:rFonts w:ascii="Arial" w:hAnsi="Arial" w:cs="Arial"/>
        </w:rPr>
        <w:t>zahrnuje především</w:t>
      </w:r>
      <w:r w:rsidR="0093326C" w:rsidRPr="002B1B9A">
        <w:rPr>
          <w:rFonts w:ascii="Arial" w:hAnsi="Arial" w:cs="Arial"/>
        </w:rPr>
        <w:t xml:space="preserve"> </w:t>
      </w:r>
      <w:r w:rsidR="00E35D78" w:rsidRPr="002B1B9A">
        <w:rPr>
          <w:rFonts w:ascii="Arial" w:hAnsi="Arial" w:cs="Arial"/>
        </w:rPr>
        <w:t xml:space="preserve">následující </w:t>
      </w:r>
      <w:r w:rsidR="0093326C" w:rsidRPr="002B1B9A">
        <w:rPr>
          <w:rFonts w:ascii="Arial" w:hAnsi="Arial" w:cs="Arial"/>
        </w:rPr>
        <w:t>činnosti</w:t>
      </w:r>
      <w:r w:rsidR="00E35D78" w:rsidRPr="002B1B9A">
        <w:rPr>
          <w:rFonts w:ascii="Arial" w:hAnsi="Arial" w:cs="Arial"/>
        </w:rPr>
        <w:t>:</w:t>
      </w:r>
      <w:r w:rsidR="0093326C" w:rsidRPr="002B1B9A">
        <w:rPr>
          <w:rFonts w:ascii="Arial" w:hAnsi="Arial" w:cs="Arial"/>
        </w:rPr>
        <w:t xml:space="preserve"> </w:t>
      </w:r>
    </w:p>
    <w:p w:rsidR="006D2AAC" w:rsidRPr="002B1B9A" w:rsidRDefault="006D2AAC" w:rsidP="006D2AAC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</w:rPr>
      </w:pPr>
      <w:r w:rsidRPr="002B1B9A">
        <w:rPr>
          <w:rFonts w:ascii="Arial" w:hAnsi="Arial" w:cs="Arial"/>
        </w:rPr>
        <w:t>tvorba a aktualizace služebních předpisů státního tajemníka v Ministerstvu vnitra jako služebního orgánu v oblasti úprav</w:t>
      </w:r>
      <w:r w:rsidR="00C87B6E" w:rsidRPr="002B1B9A">
        <w:rPr>
          <w:rFonts w:ascii="Arial" w:hAnsi="Arial" w:cs="Arial"/>
        </w:rPr>
        <w:t>y</w:t>
      </w:r>
      <w:r w:rsidRPr="002B1B9A">
        <w:rPr>
          <w:rFonts w:ascii="Arial" w:hAnsi="Arial" w:cs="Arial"/>
        </w:rPr>
        <w:t xml:space="preserve"> práv a povinností státních zaměstnanců zařazených ve služebním úřadu Ministerstvo vnitra;</w:t>
      </w:r>
    </w:p>
    <w:p w:rsidR="00C87B6E" w:rsidRDefault="00C87B6E" w:rsidP="00774FF2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</w:rPr>
      </w:pPr>
      <w:r w:rsidRPr="002B1B9A">
        <w:rPr>
          <w:rFonts w:ascii="Arial" w:hAnsi="Arial" w:cs="Arial"/>
        </w:rPr>
        <w:t xml:space="preserve">zpracovávání připomínek a sestavování stanovisek sekce státního tajemníka </w:t>
      </w:r>
      <w:r w:rsidRPr="007C324E">
        <w:rPr>
          <w:rFonts w:ascii="Arial" w:hAnsi="Arial" w:cs="Arial"/>
        </w:rPr>
        <w:t>k předkládaným materiálům v rámci vnitroresortních i meziresortních připomínkových řízení v oblastech služebních vztahů, změn systemizace, změn zákoníku práce, ekonomiky a financování státní správy, státního rozpočtu a dalších;</w:t>
      </w:r>
    </w:p>
    <w:p w:rsidR="00CC156E" w:rsidRDefault="00CC156E" w:rsidP="00774FF2">
      <w:pPr>
        <w:pStyle w:val="Odstavecseseznamem"/>
        <w:numPr>
          <w:ilvl w:val="0"/>
          <w:numId w:val="18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zajišťování </w:t>
      </w:r>
      <w:r w:rsidRPr="00E5597E">
        <w:rPr>
          <w:rFonts w:ascii="Arial" w:hAnsi="Arial" w:cs="Arial"/>
        </w:rPr>
        <w:t xml:space="preserve">administrace úkonů v rozsahu odpovědnosti a pravomoci stanovené státnímu tajemníkovi zákonem č. 234/2014 Sb., </w:t>
      </w:r>
      <w:r>
        <w:rPr>
          <w:rFonts w:ascii="Arial" w:hAnsi="Arial" w:cs="Arial"/>
        </w:rPr>
        <w:t xml:space="preserve">o státní službě, </w:t>
      </w:r>
      <w:r w:rsidRPr="00E5597E">
        <w:rPr>
          <w:rFonts w:ascii="Arial" w:hAnsi="Arial" w:cs="Arial"/>
        </w:rPr>
        <w:t>ve znění pozdějších předpisů</w:t>
      </w:r>
      <w:r>
        <w:rPr>
          <w:rFonts w:ascii="Arial" w:hAnsi="Arial" w:cs="Arial"/>
        </w:rPr>
        <w:t>;</w:t>
      </w:r>
    </w:p>
    <w:p w:rsidR="007C324E" w:rsidRPr="007C324E" w:rsidRDefault="007C324E" w:rsidP="00774FF2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</w:rPr>
      </w:pPr>
      <w:r w:rsidRPr="007C324E">
        <w:rPr>
          <w:rFonts w:ascii="Arial" w:hAnsi="Arial" w:cs="Arial"/>
        </w:rPr>
        <w:t>koordinace aktivit ministerstva v oblasti vytváření podmínek pro sladění rodinného a osobního života státních zaměstnanců s výkon</w:t>
      </w:r>
      <w:r w:rsidR="00E45B1C">
        <w:rPr>
          <w:rFonts w:ascii="Arial" w:hAnsi="Arial" w:cs="Arial"/>
        </w:rPr>
        <w:t>em služby a sladění rodinného a </w:t>
      </w:r>
      <w:r w:rsidRPr="007C324E">
        <w:rPr>
          <w:rFonts w:ascii="Arial" w:hAnsi="Arial" w:cs="Arial"/>
        </w:rPr>
        <w:t>osobního života zaměstnanců v pracovním poměru s výkonem práce;</w:t>
      </w:r>
    </w:p>
    <w:p w:rsidR="00F76D37" w:rsidRDefault="007C324E" w:rsidP="00774FF2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</w:rPr>
      </w:pPr>
      <w:r w:rsidRPr="007C324E">
        <w:rPr>
          <w:rFonts w:ascii="Arial" w:hAnsi="Arial" w:cs="Arial"/>
        </w:rPr>
        <w:t>zajišťování výběrových řízení na služební místa představených a vedoucí</w:t>
      </w:r>
      <w:r w:rsidR="00F76D37">
        <w:rPr>
          <w:rFonts w:ascii="Arial" w:hAnsi="Arial" w:cs="Arial"/>
        </w:rPr>
        <w:t>ch podřízených služebních úřadů</w:t>
      </w:r>
      <w:r w:rsidR="00C80C2A">
        <w:rPr>
          <w:rFonts w:ascii="Arial" w:hAnsi="Arial" w:cs="Arial"/>
        </w:rPr>
        <w:t>;</w:t>
      </w:r>
    </w:p>
    <w:p w:rsidR="007C324E" w:rsidRPr="007C324E" w:rsidRDefault="00F76D37" w:rsidP="00F83E12">
      <w:pPr>
        <w:pStyle w:val="Odstavecseseznamem"/>
        <w:numPr>
          <w:ilvl w:val="0"/>
          <w:numId w:val="18"/>
        </w:numPr>
        <w:spacing w:after="160" w:line="264" w:lineRule="auto"/>
        <w:ind w:left="357" w:hanging="357"/>
        <w:contextualSpacing w:val="0"/>
        <w:jc w:val="both"/>
        <w:rPr>
          <w:rFonts w:ascii="Arial" w:hAnsi="Arial" w:cs="Arial"/>
        </w:rPr>
      </w:pPr>
      <w:r w:rsidRPr="007C324E">
        <w:rPr>
          <w:rFonts w:ascii="Arial" w:eastAsiaTheme="minorEastAsia" w:hAnsi="Arial" w:cs="Arial"/>
          <w:bCs/>
          <w:lang w:eastAsia="cs-CZ"/>
        </w:rPr>
        <w:t xml:space="preserve">vykonávání </w:t>
      </w:r>
      <w:r>
        <w:rPr>
          <w:rFonts w:ascii="Arial" w:eastAsiaTheme="minorEastAsia" w:hAnsi="Arial" w:cs="Arial"/>
          <w:bCs/>
          <w:lang w:eastAsia="cs-CZ"/>
        </w:rPr>
        <w:t xml:space="preserve">dalších </w:t>
      </w:r>
      <w:r w:rsidRPr="007C324E">
        <w:rPr>
          <w:rFonts w:ascii="Arial" w:eastAsiaTheme="minorEastAsia" w:hAnsi="Arial" w:cs="Arial"/>
          <w:bCs/>
          <w:lang w:eastAsia="cs-CZ"/>
        </w:rPr>
        <w:t>specializovaných činností v konkrétních případech v rozsahu působnosti oddělení právního zabezpečení a služebního řízení ve stanovených oborech sl</w:t>
      </w:r>
      <w:r w:rsidR="00F83E12">
        <w:rPr>
          <w:rFonts w:ascii="Arial" w:eastAsiaTheme="minorEastAsia" w:hAnsi="Arial" w:cs="Arial"/>
          <w:bCs/>
          <w:lang w:eastAsia="cs-CZ"/>
        </w:rPr>
        <w:t>užby.</w:t>
      </w:r>
    </w:p>
    <w:p w:rsidR="00545A7D" w:rsidRPr="007C324E" w:rsidRDefault="00D16F90" w:rsidP="00F83E12">
      <w:pPr>
        <w:spacing w:after="160" w:line="264" w:lineRule="auto"/>
        <w:jc w:val="both"/>
        <w:rPr>
          <w:rFonts w:ascii="Arial" w:hAnsi="Arial" w:cs="Arial"/>
        </w:rPr>
      </w:pPr>
      <w:r w:rsidRPr="007C324E">
        <w:rPr>
          <w:rFonts w:ascii="Arial" w:hAnsi="Arial" w:cs="Arial"/>
        </w:rPr>
        <w:t xml:space="preserve">Místem výkonu služby je </w:t>
      </w:r>
      <w:r w:rsidRPr="007C324E">
        <w:rPr>
          <w:rFonts w:ascii="Arial" w:hAnsi="Arial" w:cs="Arial"/>
          <w:b/>
        </w:rPr>
        <w:t>Praha</w:t>
      </w:r>
      <w:r w:rsidRPr="007C324E">
        <w:rPr>
          <w:rFonts w:ascii="Arial" w:hAnsi="Arial" w:cs="Arial"/>
        </w:rPr>
        <w:t xml:space="preserve">. </w:t>
      </w:r>
    </w:p>
    <w:p w:rsidR="00F83E12" w:rsidRDefault="006F67FE" w:rsidP="00F83E12">
      <w:pPr>
        <w:spacing w:after="160" w:line="264" w:lineRule="auto"/>
        <w:jc w:val="both"/>
        <w:rPr>
          <w:rFonts w:ascii="Arial" w:hAnsi="Arial" w:cs="Arial"/>
        </w:rPr>
      </w:pPr>
      <w:r w:rsidRPr="00B76A63">
        <w:rPr>
          <w:rFonts w:ascii="Arial" w:hAnsi="Arial" w:cs="Arial"/>
        </w:rPr>
        <w:t xml:space="preserve">Předpokládaný nástup do služby na služební místo </w:t>
      </w:r>
      <w:r w:rsidR="00545A7D" w:rsidRPr="00B76A63">
        <w:rPr>
          <w:rFonts w:ascii="Arial" w:hAnsi="Arial" w:cs="Arial"/>
        </w:rPr>
        <w:t xml:space="preserve">je </w:t>
      </w:r>
      <w:r w:rsidR="003F11EA" w:rsidRPr="00B76A63">
        <w:rPr>
          <w:rFonts w:ascii="Arial" w:hAnsi="Arial" w:cs="Arial"/>
          <w:b/>
        </w:rPr>
        <w:t xml:space="preserve">září </w:t>
      </w:r>
      <w:r w:rsidR="00E612B8" w:rsidRPr="00B76A63">
        <w:rPr>
          <w:rFonts w:ascii="Arial" w:hAnsi="Arial" w:cs="Arial"/>
          <w:b/>
        </w:rPr>
        <w:t>20</w:t>
      </w:r>
      <w:r w:rsidR="003F11EA" w:rsidRPr="00B76A63">
        <w:rPr>
          <w:rFonts w:ascii="Arial" w:hAnsi="Arial" w:cs="Arial"/>
          <w:b/>
        </w:rPr>
        <w:t>20</w:t>
      </w:r>
      <w:r w:rsidRPr="00B76A63">
        <w:rPr>
          <w:rFonts w:ascii="Arial" w:hAnsi="Arial" w:cs="Arial"/>
        </w:rPr>
        <w:t>.</w:t>
      </w:r>
    </w:p>
    <w:p w:rsidR="007B667A" w:rsidRPr="00E612B8" w:rsidRDefault="006F67FE" w:rsidP="00F83E12">
      <w:pPr>
        <w:spacing w:after="160" w:line="264" w:lineRule="auto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 xml:space="preserve">Posuzovány budou </w:t>
      </w:r>
      <w:r w:rsidRPr="00E612B8">
        <w:rPr>
          <w:rFonts w:ascii="Arial" w:hAnsi="Arial" w:cs="Arial"/>
          <w:b/>
        </w:rPr>
        <w:t>žádosti</w:t>
      </w:r>
      <w:r w:rsidR="0097522A" w:rsidRPr="00E612B8">
        <w:rPr>
          <w:rStyle w:val="Znakapoznpodarou"/>
          <w:rFonts w:ascii="Arial" w:hAnsi="Arial" w:cs="Arial"/>
          <w:b/>
        </w:rPr>
        <w:footnoteReference w:id="1"/>
      </w:r>
      <w:r w:rsidR="001354B2" w:rsidRPr="00E612B8">
        <w:rPr>
          <w:rFonts w:ascii="Arial" w:hAnsi="Arial" w:cs="Arial"/>
          <w:b/>
        </w:rPr>
        <w:t xml:space="preserve"> podané ve lhůtě do</w:t>
      </w:r>
      <w:r w:rsidR="00B32AC0">
        <w:rPr>
          <w:rFonts w:ascii="Arial" w:hAnsi="Arial" w:cs="Arial"/>
          <w:b/>
        </w:rPr>
        <w:t xml:space="preserve"> </w:t>
      </w:r>
      <w:r w:rsidR="00B76A63">
        <w:rPr>
          <w:rFonts w:ascii="Arial" w:hAnsi="Arial" w:cs="Arial"/>
          <w:b/>
        </w:rPr>
        <w:t xml:space="preserve">31. července </w:t>
      </w:r>
      <w:r w:rsidR="00793122" w:rsidRPr="002B1B9A">
        <w:rPr>
          <w:rFonts w:ascii="Arial" w:hAnsi="Arial" w:cs="Arial"/>
          <w:b/>
        </w:rPr>
        <w:t>2020</w:t>
      </w:r>
      <w:r w:rsidRPr="00E612B8">
        <w:rPr>
          <w:rFonts w:ascii="Arial" w:hAnsi="Arial" w:cs="Arial"/>
        </w:rPr>
        <w:t>, tj. v této lhůtě zaslané státnímu tajemníkovi v Ministerstvu vnitra prostřednictvím pro</w:t>
      </w:r>
      <w:r w:rsidR="002B1B9A">
        <w:rPr>
          <w:rFonts w:ascii="Arial" w:hAnsi="Arial" w:cs="Arial"/>
        </w:rPr>
        <w:t>vozovatele poštovních služeb na </w:t>
      </w:r>
      <w:r w:rsidRPr="00E612B8">
        <w:rPr>
          <w:rFonts w:ascii="Arial" w:hAnsi="Arial" w:cs="Arial"/>
        </w:rPr>
        <w:t xml:space="preserve">adresu Ministerstvo vnitra, Nad Štolou 3, 170 00 Praha 7, P. O. BOX 95 nebo osobně </w:t>
      </w:r>
      <w:r w:rsidRPr="00E612B8"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 w:rsidRPr="00E612B8"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8" w:history="1">
        <w:r w:rsidRPr="00E612B8">
          <w:rPr>
            <w:rStyle w:val="Hypertextovodkaz"/>
            <w:rFonts w:ascii="Arial" w:hAnsi="Arial" w:cs="Arial"/>
          </w:rPr>
          <w:t>posta@mvcr.cz</w:t>
        </w:r>
      </w:hyperlink>
      <w:r w:rsidRPr="00E612B8">
        <w:rPr>
          <w:rFonts w:ascii="Arial" w:hAnsi="Arial" w:cs="Arial"/>
        </w:rPr>
        <w:t>) nebo prostřednictvím veřejné datové sítě do datové schránky (ID datové schránky: krk34e3).</w:t>
      </w:r>
    </w:p>
    <w:p w:rsidR="006F67FE" w:rsidRPr="00F83E12" w:rsidRDefault="006F67FE" w:rsidP="002B1B9A">
      <w:pPr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 xml:space="preserve">Obálka, resp. datová zpráva, obsahující žádost včetně </w:t>
      </w:r>
      <w:r w:rsidRPr="00F83E12">
        <w:rPr>
          <w:rFonts w:ascii="Arial" w:hAnsi="Arial" w:cs="Arial"/>
        </w:rPr>
        <w:t>požadovaných listin (příloh) musí být označena slovy: „</w:t>
      </w:r>
      <w:r w:rsidRPr="00F83E12">
        <w:rPr>
          <w:rFonts w:ascii="Arial" w:hAnsi="Arial" w:cs="Arial"/>
          <w:b/>
        </w:rPr>
        <w:t>Neotvírat</w:t>
      </w:r>
      <w:r w:rsidRPr="00F83E12">
        <w:rPr>
          <w:rFonts w:ascii="Arial" w:hAnsi="Arial" w:cs="Arial"/>
        </w:rPr>
        <w:t>“ a slovy „</w:t>
      </w:r>
      <w:r w:rsidRPr="00F83E12">
        <w:rPr>
          <w:rFonts w:ascii="Arial" w:hAnsi="Arial" w:cs="Arial"/>
          <w:b/>
        </w:rPr>
        <w:t>Výběrové řízení na služební místo</w:t>
      </w:r>
      <w:r w:rsidR="002B1B9A" w:rsidRPr="00F83E12">
        <w:rPr>
          <w:rFonts w:ascii="Arial" w:hAnsi="Arial" w:cs="Arial"/>
          <w:b/>
        </w:rPr>
        <w:t xml:space="preserve"> vrchní</w:t>
      </w:r>
      <w:r w:rsidRPr="00F83E12">
        <w:rPr>
          <w:rFonts w:ascii="Arial" w:hAnsi="Arial" w:cs="Arial"/>
          <w:b/>
        </w:rPr>
        <w:t xml:space="preserve"> </w:t>
      </w:r>
      <w:r w:rsidR="002E4CBD" w:rsidRPr="00F83E12">
        <w:rPr>
          <w:rFonts w:ascii="Arial" w:hAnsi="Arial" w:cs="Arial"/>
          <w:b/>
        </w:rPr>
        <w:t>ministerský rada</w:t>
      </w:r>
      <w:r w:rsidR="00E63962" w:rsidRPr="00F83E12">
        <w:rPr>
          <w:rFonts w:ascii="Arial" w:hAnsi="Arial" w:cs="Arial"/>
          <w:b/>
        </w:rPr>
        <w:t xml:space="preserve"> </w:t>
      </w:r>
      <w:r w:rsidR="00D16F90" w:rsidRPr="00F83E12">
        <w:rPr>
          <w:rFonts w:ascii="Arial" w:hAnsi="Arial" w:cs="Arial"/>
          <w:b/>
        </w:rPr>
        <w:t>v oddělení právního zabezpečení a služebního řízení kanceláře státního tajemníka</w:t>
      </w:r>
      <w:r w:rsidRPr="00F83E12">
        <w:rPr>
          <w:rFonts w:ascii="Arial" w:hAnsi="Arial" w:cs="Arial"/>
          <w:b/>
        </w:rPr>
        <w:t>, ID </w:t>
      </w:r>
      <w:r w:rsidR="002B1B9A" w:rsidRPr="00F83E12">
        <w:rPr>
          <w:rFonts w:ascii="Arial" w:hAnsi="Arial" w:cs="Arial"/>
          <w:b/>
        </w:rPr>
        <w:t>30343074</w:t>
      </w:r>
      <w:r w:rsidR="00DB4E2C" w:rsidRPr="00F83E12">
        <w:rPr>
          <w:rFonts w:ascii="Arial" w:hAnsi="Arial" w:cs="Arial"/>
          <w:b/>
        </w:rPr>
        <w:t>“</w:t>
      </w:r>
      <w:r w:rsidR="007B667A" w:rsidRPr="00F83E12">
        <w:rPr>
          <w:rStyle w:val="Znakapoznpodarou"/>
          <w:rFonts w:ascii="Arial" w:hAnsi="Arial" w:cs="Arial"/>
        </w:rPr>
        <w:footnoteReference w:id="2"/>
      </w:r>
      <w:r w:rsidRPr="00F83E12">
        <w:rPr>
          <w:rFonts w:ascii="Arial" w:hAnsi="Arial" w:cs="Arial"/>
        </w:rPr>
        <w:t>.</w:t>
      </w:r>
    </w:p>
    <w:p w:rsidR="006F67FE" w:rsidRPr="00E612B8" w:rsidRDefault="00397DA5" w:rsidP="00A5256C">
      <w:pPr>
        <w:spacing w:after="0" w:line="264" w:lineRule="auto"/>
        <w:jc w:val="both"/>
        <w:rPr>
          <w:rFonts w:ascii="Arial" w:hAnsi="Arial" w:cs="Arial"/>
          <w:b/>
        </w:rPr>
      </w:pPr>
      <w:r w:rsidRPr="00E612B8">
        <w:rPr>
          <w:rFonts w:ascii="Arial" w:hAnsi="Arial" w:cs="Arial"/>
          <w:b/>
        </w:rPr>
        <w:t xml:space="preserve">Výběrového </w:t>
      </w:r>
      <w:r w:rsidR="006F67FE" w:rsidRPr="00E612B8">
        <w:rPr>
          <w:rFonts w:ascii="Arial" w:hAnsi="Arial" w:cs="Arial"/>
          <w:b/>
        </w:rPr>
        <w:t xml:space="preserve">řízení na služební </w:t>
      </w:r>
      <w:r w:rsidR="006F67FE" w:rsidRPr="00F83E12">
        <w:rPr>
          <w:rFonts w:ascii="Arial" w:hAnsi="Arial" w:cs="Arial"/>
          <w:b/>
        </w:rPr>
        <w:t xml:space="preserve">místo </w:t>
      </w:r>
      <w:r w:rsidR="002B1B9A" w:rsidRPr="00F83E12">
        <w:rPr>
          <w:rFonts w:ascii="Arial" w:hAnsi="Arial" w:cs="Arial"/>
          <w:b/>
        </w:rPr>
        <w:t xml:space="preserve">vrchní </w:t>
      </w:r>
      <w:r w:rsidR="002E4CBD" w:rsidRPr="00F83E12">
        <w:rPr>
          <w:rFonts w:ascii="Arial" w:hAnsi="Arial" w:cs="Arial"/>
          <w:b/>
        </w:rPr>
        <w:t xml:space="preserve">ministerský rada </w:t>
      </w:r>
      <w:r w:rsidR="00DA58B4" w:rsidRPr="00F83E12">
        <w:rPr>
          <w:rFonts w:ascii="Arial" w:hAnsi="Arial" w:cs="Arial"/>
          <w:b/>
        </w:rPr>
        <w:t>v oddělení právního zabezpečení a služebního řízení</w:t>
      </w:r>
      <w:r w:rsidR="00E63962" w:rsidRPr="00F83E12">
        <w:rPr>
          <w:rFonts w:ascii="Arial" w:hAnsi="Arial" w:cs="Arial"/>
          <w:b/>
        </w:rPr>
        <w:t xml:space="preserve"> </w:t>
      </w:r>
      <w:r w:rsidR="00DA58B4" w:rsidRPr="00F83E12">
        <w:rPr>
          <w:rFonts w:ascii="Arial" w:hAnsi="Arial" w:cs="Arial"/>
          <w:b/>
        </w:rPr>
        <w:t xml:space="preserve">kanceláře státního tajemníka </w:t>
      </w:r>
      <w:r w:rsidR="00C23339" w:rsidRPr="00F83E12">
        <w:rPr>
          <w:rFonts w:ascii="Arial" w:hAnsi="Arial" w:cs="Arial"/>
          <w:b/>
        </w:rPr>
        <w:t xml:space="preserve">se </w:t>
      </w:r>
      <w:r w:rsidR="006F67FE" w:rsidRPr="00F83E12">
        <w:rPr>
          <w:rFonts w:ascii="Arial" w:hAnsi="Arial" w:cs="Arial"/>
          <w:b/>
        </w:rPr>
        <w:t>v</w:t>
      </w:r>
      <w:r w:rsidR="003F11EA" w:rsidRPr="00F83E12">
        <w:rPr>
          <w:rFonts w:ascii="Arial" w:hAnsi="Arial" w:cs="Arial"/>
          <w:b/>
        </w:rPr>
        <w:t> </w:t>
      </w:r>
      <w:r w:rsidR="006F67FE" w:rsidRPr="00F83E12">
        <w:rPr>
          <w:rFonts w:ascii="Arial" w:hAnsi="Arial" w:cs="Arial"/>
          <w:b/>
        </w:rPr>
        <w:t>souladu</w:t>
      </w:r>
      <w:r w:rsidR="003F11EA" w:rsidRPr="00F83E12">
        <w:rPr>
          <w:rFonts w:ascii="Arial" w:hAnsi="Arial" w:cs="Arial"/>
          <w:b/>
        </w:rPr>
        <w:t xml:space="preserve"> </w:t>
      </w:r>
      <w:r w:rsidR="00E45B1C">
        <w:rPr>
          <w:rFonts w:ascii="Arial" w:hAnsi="Arial" w:cs="Arial"/>
          <w:b/>
        </w:rPr>
        <w:t>se </w:t>
      </w:r>
      <w:r w:rsidR="006F67FE" w:rsidRPr="00E612B8">
        <w:rPr>
          <w:rFonts w:ascii="Arial" w:hAnsi="Arial" w:cs="Arial"/>
          <w:b/>
        </w:rPr>
        <w:t>zákonem může zúčastnit žadatel</w:t>
      </w:r>
      <w:r w:rsidR="00430F67" w:rsidRPr="00E612B8">
        <w:rPr>
          <w:rFonts w:ascii="Arial" w:hAnsi="Arial" w:cs="Arial"/>
          <w:b/>
        </w:rPr>
        <w:t>/ka</w:t>
      </w:r>
      <w:r w:rsidR="006F67FE" w:rsidRPr="00E612B8">
        <w:rPr>
          <w:rFonts w:ascii="Arial" w:hAnsi="Arial" w:cs="Arial"/>
          <w:b/>
        </w:rPr>
        <w:t>, který</w:t>
      </w:r>
      <w:r w:rsidR="00430F67" w:rsidRPr="00E612B8">
        <w:rPr>
          <w:rFonts w:ascii="Arial" w:hAnsi="Arial" w:cs="Arial"/>
          <w:b/>
        </w:rPr>
        <w:t>/á</w:t>
      </w:r>
      <w:r w:rsidR="006F67FE" w:rsidRPr="00E612B8">
        <w:rPr>
          <w:rFonts w:ascii="Arial" w:hAnsi="Arial" w:cs="Arial"/>
          <w:b/>
        </w:rPr>
        <w:t>:</w:t>
      </w:r>
    </w:p>
    <w:p w:rsidR="0049529F" w:rsidRPr="00E612B8" w:rsidRDefault="0049529F" w:rsidP="00A5256C">
      <w:pPr>
        <w:spacing w:after="0" w:line="264" w:lineRule="auto"/>
        <w:jc w:val="both"/>
        <w:rPr>
          <w:rFonts w:ascii="Arial" w:hAnsi="Arial" w:cs="Arial"/>
          <w:b/>
        </w:rPr>
      </w:pPr>
    </w:p>
    <w:p w:rsidR="006F67FE" w:rsidRPr="00E612B8" w:rsidRDefault="006F67FE" w:rsidP="00A5256C">
      <w:pPr>
        <w:pStyle w:val="Odstavecseseznamem"/>
        <w:numPr>
          <w:ilvl w:val="0"/>
          <w:numId w:val="15"/>
        </w:numPr>
        <w:spacing w:after="120" w:line="264" w:lineRule="auto"/>
        <w:ind w:left="284" w:hanging="284"/>
        <w:contextualSpacing w:val="0"/>
        <w:jc w:val="both"/>
        <w:rPr>
          <w:rFonts w:ascii="Arial" w:hAnsi="Arial" w:cs="Arial"/>
          <w:b/>
        </w:rPr>
      </w:pPr>
      <w:r w:rsidRPr="00E612B8">
        <w:rPr>
          <w:rFonts w:ascii="Arial" w:hAnsi="Arial" w:cs="Arial"/>
          <w:b/>
        </w:rPr>
        <w:t>splňuje základní předpoklady stanovené zákonem, tj.:</w:t>
      </w:r>
    </w:p>
    <w:p w:rsidR="003F11EA" w:rsidRPr="00805E5E" w:rsidRDefault="003F11EA" w:rsidP="00A5256C">
      <w:pPr>
        <w:pStyle w:val="Odstavecseseznamem"/>
        <w:numPr>
          <w:ilvl w:val="0"/>
          <w:numId w:val="17"/>
        </w:numPr>
        <w:spacing w:after="0" w:line="264" w:lineRule="auto"/>
        <w:ind w:left="567" w:hanging="283"/>
        <w:contextualSpacing w:val="0"/>
        <w:jc w:val="both"/>
        <w:rPr>
          <w:rFonts w:ascii="Arial" w:hAnsi="Arial" w:cs="Arial"/>
        </w:rPr>
      </w:pPr>
      <w:r w:rsidRPr="00805E5E">
        <w:rPr>
          <w:rFonts w:ascii="Arial" w:hAnsi="Arial" w:cs="Arial"/>
          <w:color w:val="000000" w:themeColor="text1"/>
        </w:rPr>
        <w:t>je státním občanem České republiky, občanem jiného členského státu Evropské unie nebo občanem státu, který je smluvním státem Dohody o Evropském hospodářském prostoru</w:t>
      </w:r>
      <w:r w:rsidRPr="00805E5E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805E5E">
        <w:rPr>
          <w:rFonts w:ascii="Arial" w:hAnsi="Arial" w:cs="Arial"/>
          <w:color w:val="000000" w:themeColor="text1"/>
        </w:rPr>
        <w:t>;</w:t>
      </w:r>
    </w:p>
    <w:p w:rsidR="003F11EA" w:rsidRPr="00805E5E" w:rsidRDefault="003F11EA" w:rsidP="00A5256C">
      <w:pPr>
        <w:spacing w:after="0" w:line="264" w:lineRule="auto"/>
        <w:ind w:left="568" w:hanging="1"/>
        <w:jc w:val="both"/>
        <w:rPr>
          <w:rFonts w:ascii="Arial" w:hAnsi="Arial" w:cs="Arial"/>
          <w:color w:val="0D0D0D" w:themeColor="text1" w:themeTint="F2"/>
        </w:rPr>
      </w:pPr>
      <w:r w:rsidRPr="00805E5E">
        <w:rPr>
          <w:rFonts w:ascii="Arial" w:hAnsi="Arial" w:cs="Arial"/>
          <w:color w:val="0D0D0D" w:themeColor="text1" w:themeTint="F2"/>
        </w:rPr>
        <w:t>Splnění tohoto předpokladu se podle § 26 odst. 1 věta první zákona dokládá příslušnými listinami, tj. průkazem totožnosti. Při podání žádosti lze podle § 26 odst. 2 zákona doložit pouze písemné čestné prohlášení o státním občanství</w:t>
      </w:r>
      <w:r w:rsidRPr="00805E5E">
        <w:rPr>
          <w:rStyle w:val="Znakapoznpodarou"/>
          <w:rFonts w:ascii="Arial" w:hAnsi="Arial" w:cs="Arial"/>
          <w:color w:val="0D0D0D" w:themeColor="text1" w:themeTint="F2"/>
        </w:rPr>
        <w:footnoteReference w:id="4"/>
      </w:r>
      <w:r w:rsidRPr="00805E5E">
        <w:rPr>
          <w:rFonts w:ascii="Arial" w:hAnsi="Arial" w:cs="Arial"/>
          <w:color w:val="0D0D0D" w:themeColor="text1" w:themeTint="F2"/>
        </w:rPr>
        <w:t xml:space="preserve"> popř. prostou kopii průkazu totožnosti; uvedenou listinu je žadatel/ka v takovém případě povinen/na doložit následně, nejpozději před konáním pohovoru;</w:t>
      </w:r>
      <w:r w:rsidRPr="00805E5E">
        <w:rPr>
          <w:rFonts w:ascii="Arial" w:hAnsi="Arial" w:cs="Arial"/>
          <w:color w:val="000000" w:themeColor="text1"/>
        </w:rPr>
        <w:t xml:space="preserve"> </w:t>
      </w:r>
    </w:p>
    <w:p w:rsidR="003F11EA" w:rsidRPr="00805E5E" w:rsidRDefault="003F11EA" w:rsidP="00A5256C">
      <w:pPr>
        <w:pStyle w:val="Odstavecseseznamem"/>
        <w:numPr>
          <w:ilvl w:val="0"/>
          <w:numId w:val="17"/>
        </w:numPr>
        <w:spacing w:after="0" w:line="264" w:lineRule="auto"/>
        <w:ind w:left="567" w:hanging="283"/>
        <w:contextualSpacing w:val="0"/>
        <w:jc w:val="both"/>
        <w:rPr>
          <w:rFonts w:ascii="Arial" w:hAnsi="Arial" w:cs="Arial"/>
        </w:rPr>
      </w:pPr>
      <w:r w:rsidRPr="00805E5E">
        <w:rPr>
          <w:rFonts w:ascii="Arial" w:hAnsi="Arial" w:cs="Arial"/>
        </w:rPr>
        <w:t>dosáhl věku 18 let [§ 25 odst. 1 písm. b) zákona];</w:t>
      </w:r>
    </w:p>
    <w:p w:rsidR="003F11EA" w:rsidRPr="00805E5E" w:rsidRDefault="003F11EA" w:rsidP="00A5256C">
      <w:pPr>
        <w:numPr>
          <w:ilvl w:val="0"/>
          <w:numId w:val="17"/>
        </w:numPr>
        <w:spacing w:after="0" w:line="264" w:lineRule="auto"/>
        <w:ind w:left="567" w:hanging="283"/>
        <w:jc w:val="both"/>
        <w:rPr>
          <w:rFonts w:ascii="Arial" w:hAnsi="Arial" w:cs="Arial"/>
        </w:rPr>
      </w:pPr>
      <w:r w:rsidRPr="00805E5E">
        <w:rPr>
          <w:rFonts w:ascii="Arial" w:hAnsi="Arial" w:cs="Arial"/>
        </w:rPr>
        <w:t xml:space="preserve">je plně svéprávný [§ 25 odst. 1 písm. c) zákona]; </w:t>
      </w:r>
    </w:p>
    <w:p w:rsidR="003F11EA" w:rsidRPr="00805E5E" w:rsidRDefault="003F11EA" w:rsidP="00A5256C">
      <w:pPr>
        <w:spacing w:after="0" w:line="264" w:lineRule="auto"/>
        <w:ind w:left="567"/>
        <w:jc w:val="both"/>
        <w:rPr>
          <w:rFonts w:ascii="Arial" w:hAnsi="Arial" w:cs="Arial"/>
        </w:rPr>
      </w:pPr>
      <w:r w:rsidRPr="00805E5E">
        <w:rPr>
          <w:rFonts w:ascii="Arial" w:hAnsi="Arial" w:cs="Arial"/>
        </w:rPr>
        <w:t>Splnění tohoto předpokladu se podle § 26 odst. 1 věta šestá zákona dokládá písemným čestným prohlášením</w:t>
      </w:r>
      <w:r w:rsidRPr="00805E5E">
        <w:rPr>
          <w:rStyle w:val="Znakapoznpodarou"/>
          <w:rFonts w:ascii="Arial" w:hAnsi="Arial" w:cs="Arial"/>
        </w:rPr>
        <w:footnoteReference w:id="5"/>
      </w:r>
      <w:r w:rsidRPr="00805E5E">
        <w:rPr>
          <w:rFonts w:ascii="Arial" w:hAnsi="Arial" w:cs="Arial"/>
        </w:rPr>
        <w:t>;</w:t>
      </w:r>
    </w:p>
    <w:p w:rsidR="003F11EA" w:rsidRPr="00805E5E" w:rsidRDefault="003F11EA" w:rsidP="00133808">
      <w:pPr>
        <w:numPr>
          <w:ilvl w:val="0"/>
          <w:numId w:val="17"/>
        </w:numPr>
        <w:spacing w:after="0" w:line="264" w:lineRule="auto"/>
        <w:ind w:left="567" w:hanging="283"/>
        <w:jc w:val="both"/>
        <w:rPr>
          <w:rFonts w:ascii="Arial" w:hAnsi="Arial" w:cs="Arial"/>
        </w:rPr>
      </w:pPr>
      <w:r w:rsidRPr="00805E5E">
        <w:rPr>
          <w:rFonts w:ascii="Arial" w:hAnsi="Arial" w:cs="Arial"/>
        </w:rPr>
        <w:t>je bezúhonný [§ 25 odst. 1 písm. d) zákona];</w:t>
      </w:r>
    </w:p>
    <w:p w:rsidR="003F11EA" w:rsidRPr="00133808" w:rsidRDefault="003F11EA" w:rsidP="00133808">
      <w:pPr>
        <w:spacing w:after="0" w:line="264" w:lineRule="auto"/>
        <w:ind w:left="567"/>
        <w:jc w:val="both"/>
        <w:rPr>
          <w:rFonts w:ascii="Arial" w:hAnsi="Arial" w:cs="Arial"/>
          <w:bCs/>
        </w:rPr>
      </w:pPr>
      <w:r w:rsidRPr="00805E5E">
        <w:rPr>
          <w:rFonts w:ascii="Arial" w:hAnsi="Arial" w:cs="Arial"/>
        </w:rPr>
        <w:t xml:space="preserve">Splnění tohoto předpokladu se podle § 26 odst. 1 věta druhá zákona dokládá výpisem z evidence Rejstříku trestů, který nesmí být starší než 3 měsíce. </w:t>
      </w:r>
      <w:r w:rsidRPr="00805E5E">
        <w:rPr>
          <w:rFonts w:ascii="Arial" w:hAnsi="Arial" w:cs="Arial"/>
          <w:color w:val="000000" w:themeColor="text1"/>
        </w:rPr>
        <w:t>Pokud žadatel/ka do žádosti poskytne údaje nutné k obstarání výpisu z evidence Rejstříku trestů</w:t>
      </w:r>
      <w:r w:rsidRPr="00805E5E">
        <w:rPr>
          <w:rStyle w:val="Znakapoznpodarou"/>
          <w:rFonts w:ascii="Arial" w:hAnsi="Arial" w:cs="Arial"/>
          <w:color w:val="000000" w:themeColor="text1"/>
        </w:rPr>
        <w:footnoteReference w:id="6"/>
      </w:r>
      <w:r w:rsidRPr="00805E5E">
        <w:rPr>
          <w:rFonts w:ascii="Arial" w:hAnsi="Arial" w:cs="Arial"/>
          <w:color w:val="000000" w:themeColor="text1"/>
        </w:rPr>
        <w:t xml:space="preserve">, není již povinen/a výpis z evidence Rejstříku trestů doložit, neboť si ho služební orgán vyžádá na základě </w:t>
      </w:r>
      <w:r w:rsidRPr="00133808">
        <w:rPr>
          <w:rFonts w:ascii="Arial" w:hAnsi="Arial" w:cs="Arial"/>
        </w:rPr>
        <w:t>poskytnutých údajů přímo od Rejstříku trestů</w:t>
      </w:r>
      <w:r w:rsidRPr="00133808">
        <w:rPr>
          <w:rFonts w:ascii="Arial" w:hAnsi="Arial" w:cs="Arial"/>
          <w:bCs/>
        </w:rPr>
        <w:t>;</w:t>
      </w:r>
      <w:r w:rsidRPr="00133808">
        <w:rPr>
          <w:rFonts w:ascii="Arial" w:hAnsi="Arial" w:cs="Arial"/>
        </w:rPr>
        <w:t xml:space="preserve">  </w:t>
      </w:r>
    </w:p>
    <w:p w:rsidR="003F11EA" w:rsidRPr="00133808" w:rsidRDefault="003F11EA" w:rsidP="00133808">
      <w:pPr>
        <w:numPr>
          <w:ilvl w:val="0"/>
          <w:numId w:val="17"/>
        </w:numPr>
        <w:spacing w:after="0" w:line="264" w:lineRule="auto"/>
        <w:ind w:left="567" w:hanging="283"/>
        <w:jc w:val="both"/>
        <w:rPr>
          <w:rFonts w:ascii="Arial" w:hAnsi="Arial" w:cs="Arial"/>
        </w:rPr>
      </w:pPr>
      <w:r w:rsidRPr="00133808">
        <w:rPr>
          <w:rFonts w:ascii="Arial" w:hAnsi="Arial" w:cs="Arial"/>
        </w:rPr>
        <w:t xml:space="preserve">dosáhl vzdělání stanoveného zákonem pro toto služební místo [§ 25 odst. 1 písm. e) zákona], tj. vysokoškolské vzdělání v magisterském studijním programu; </w:t>
      </w:r>
    </w:p>
    <w:p w:rsidR="003F11EA" w:rsidRPr="00805E5E" w:rsidRDefault="003F11EA" w:rsidP="00133808">
      <w:pPr>
        <w:spacing w:after="0" w:line="264" w:lineRule="auto"/>
        <w:ind w:left="567"/>
        <w:jc w:val="both"/>
        <w:rPr>
          <w:rFonts w:ascii="Arial" w:hAnsi="Arial" w:cs="Arial"/>
        </w:rPr>
      </w:pPr>
      <w:r w:rsidRPr="00133808">
        <w:rPr>
          <w:rFonts w:ascii="Arial" w:hAnsi="Arial" w:cs="Arial"/>
        </w:rPr>
        <w:t xml:space="preserve">Splnění tohoto předpokladu se podle § 26 odst. 1 věta první zákona dokládá příslušnými </w:t>
      </w:r>
      <w:r w:rsidRPr="00805E5E">
        <w:rPr>
          <w:rFonts w:ascii="Arial" w:hAnsi="Arial" w:cs="Arial"/>
        </w:rPr>
        <w:t>listinami, tj. originálem nebo úředně ověřenou kopií dokladu o dosaženém vzdělání (</w:t>
      </w:r>
      <w:r w:rsidRPr="00805E5E">
        <w:rPr>
          <w:rFonts w:ascii="Arial" w:hAnsi="Arial" w:cs="Arial"/>
          <w:color w:val="000000" w:themeColor="text1"/>
        </w:rPr>
        <w:t>vysokoškolského diplomu)</w:t>
      </w:r>
      <w:r w:rsidRPr="00805E5E">
        <w:rPr>
          <w:rFonts w:ascii="Arial" w:hAnsi="Arial" w:cs="Arial"/>
        </w:rPr>
        <w:t>. Při podání žádosti lze podle § 26 odst. 2 zákona doložit pouze písemné čestné prohlášení o dosaženém vzdělání</w:t>
      </w:r>
      <w:r w:rsidRPr="00805E5E">
        <w:rPr>
          <w:rStyle w:val="Znakapoznpodarou"/>
          <w:rFonts w:ascii="Arial" w:hAnsi="Arial" w:cs="Arial"/>
        </w:rPr>
        <w:footnoteReference w:id="7"/>
      </w:r>
      <w:r w:rsidRPr="00805E5E">
        <w:rPr>
          <w:rFonts w:ascii="Arial" w:hAnsi="Arial" w:cs="Arial"/>
        </w:rPr>
        <w:t xml:space="preserve">; uvedenou listinu </w:t>
      </w:r>
      <w:r w:rsidRPr="00805E5E">
        <w:rPr>
          <w:rFonts w:ascii="Arial" w:hAnsi="Arial" w:cs="Arial"/>
        </w:rPr>
        <w:br/>
        <w:t>v takovém případě je nutné doložit následně, nejpozději před konáním pohovoru;</w:t>
      </w:r>
    </w:p>
    <w:p w:rsidR="003F11EA" w:rsidRPr="00805E5E" w:rsidRDefault="003F11EA" w:rsidP="00133808">
      <w:pPr>
        <w:numPr>
          <w:ilvl w:val="0"/>
          <w:numId w:val="17"/>
        </w:numPr>
        <w:spacing w:after="0" w:line="264" w:lineRule="auto"/>
        <w:ind w:left="567" w:hanging="283"/>
        <w:jc w:val="both"/>
        <w:rPr>
          <w:rFonts w:ascii="Arial" w:hAnsi="Arial" w:cs="Arial"/>
        </w:rPr>
      </w:pPr>
      <w:r w:rsidRPr="00805E5E">
        <w:rPr>
          <w:rFonts w:ascii="Arial" w:hAnsi="Arial" w:cs="Arial"/>
        </w:rPr>
        <w:t xml:space="preserve">má potřebnou zdravotní způsobilost [§ 25 odst. 1 písm. f) zákona]; </w:t>
      </w:r>
    </w:p>
    <w:p w:rsidR="003F11EA" w:rsidRPr="00E45B1C" w:rsidRDefault="003F11EA" w:rsidP="00E45B1C">
      <w:pPr>
        <w:spacing w:after="160" w:line="264" w:lineRule="auto"/>
        <w:ind w:left="567"/>
        <w:jc w:val="both"/>
        <w:rPr>
          <w:rFonts w:ascii="Arial" w:hAnsi="Arial" w:cs="Arial"/>
        </w:rPr>
      </w:pPr>
      <w:r w:rsidRPr="00805E5E">
        <w:rPr>
          <w:rFonts w:ascii="Arial" w:hAnsi="Arial" w:cs="Arial"/>
        </w:rPr>
        <w:lastRenderedPageBreak/>
        <w:t>Splnění tohoto předpokladu se podle § 26 odst. 3 zákona dokládá písemným čestným prohlášením</w:t>
      </w:r>
      <w:r w:rsidRPr="00805E5E">
        <w:rPr>
          <w:rStyle w:val="Znakapoznpodarou"/>
          <w:rFonts w:ascii="Arial" w:hAnsi="Arial" w:cs="Arial"/>
        </w:rPr>
        <w:footnoteReference w:id="8"/>
      </w:r>
      <w:r w:rsidRPr="00805E5E">
        <w:rPr>
          <w:rFonts w:ascii="Arial" w:hAnsi="Arial" w:cs="Arial"/>
        </w:rPr>
        <w:t xml:space="preserve">. U nejvhodnější/ho žadatele/ky vybrané/ho podle § 28 odst. 2 nebo 3 zákona služební orgán ověří </w:t>
      </w:r>
      <w:r w:rsidRPr="00E45B1C">
        <w:rPr>
          <w:rFonts w:ascii="Arial" w:hAnsi="Arial" w:cs="Arial"/>
        </w:rPr>
        <w:t>splnění tohoto předpokladu zajištěním vstupní lékařské prohlídky podle zákona o specifických lékařských službách;</w:t>
      </w:r>
    </w:p>
    <w:p w:rsidR="00E45B1C" w:rsidRPr="00E45B1C" w:rsidRDefault="00E45B1C" w:rsidP="00E45B1C">
      <w:pPr>
        <w:pStyle w:val="Odstavecseseznamem"/>
        <w:numPr>
          <w:ilvl w:val="0"/>
          <w:numId w:val="15"/>
        </w:numPr>
        <w:spacing w:after="80" w:line="264" w:lineRule="auto"/>
        <w:ind w:left="567" w:hanging="578"/>
        <w:contextualSpacing w:val="0"/>
        <w:jc w:val="both"/>
        <w:rPr>
          <w:rFonts w:ascii="Arial" w:eastAsia="Times New Roman" w:hAnsi="Arial" w:cs="Arial"/>
          <w:lang w:eastAsia="cs-CZ"/>
        </w:rPr>
      </w:pPr>
      <w:r w:rsidRPr="00E45B1C">
        <w:rPr>
          <w:rFonts w:ascii="Arial" w:eastAsia="Times New Roman" w:hAnsi="Arial" w:cs="Arial"/>
          <w:lang w:eastAsia="cs-CZ"/>
        </w:rPr>
        <w:t>Splňuje jiný požadavek stanovený podle § 25 odst. 5 zákona služebním předpisem služebního orgánu, kterým je společný služební předp</w:t>
      </w:r>
      <w:r>
        <w:rPr>
          <w:rFonts w:ascii="Arial" w:eastAsia="Times New Roman" w:hAnsi="Arial" w:cs="Arial"/>
          <w:lang w:eastAsia="cs-CZ"/>
        </w:rPr>
        <w:t>is náměstka ministra vnitra pro </w:t>
      </w:r>
      <w:r w:rsidRPr="00E45B1C">
        <w:rPr>
          <w:rFonts w:ascii="Arial" w:eastAsia="Times New Roman" w:hAnsi="Arial" w:cs="Arial"/>
          <w:lang w:eastAsia="cs-CZ"/>
        </w:rPr>
        <w:t>státní službu a státního tajemníka v Ministerst</w:t>
      </w:r>
      <w:r>
        <w:rPr>
          <w:rFonts w:ascii="Arial" w:eastAsia="Times New Roman" w:hAnsi="Arial" w:cs="Arial"/>
          <w:lang w:eastAsia="cs-CZ"/>
        </w:rPr>
        <w:t>vu vnitra č. 18/2020, kterým se </w:t>
      </w:r>
      <w:r w:rsidRPr="00E45B1C">
        <w:rPr>
          <w:rFonts w:ascii="Arial" w:eastAsia="Times New Roman" w:hAnsi="Arial" w:cs="Arial"/>
          <w:lang w:eastAsia="cs-CZ"/>
        </w:rPr>
        <w:t xml:space="preserve">stanoví požadavky na služební a pracovní místa na Ministerstvu vnitra, ve znění pozdějších předpisů, a to </w:t>
      </w:r>
      <w:r w:rsidRPr="00E45B1C">
        <w:rPr>
          <w:rFonts w:ascii="Arial" w:eastAsia="Times New Roman" w:hAnsi="Arial" w:cs="Arial"/>
          <w:b/>
          <w:bCs/>
          <w:lang w:eastAsia="cs-CZ"/>
        </w:rPr>
        <w:t xml:space="preserve">způsobilost mít přístup k utajovaným informacím stupně utajení „Vyhrazené“ </w:t>
      </w:r>
      <w:r w:rsidRPr="00E45B1C">
        <w:rPr>
          <w:rFonts w:ascii="Arial" w:eastAsia="Times New Roman" w:hAnsi="Arial" w:cs="Arial"/>
          <w:lang w:eastAsia="cs-CZ"/>
        </w:rPr>
        <w:t>v souladu se zákonem č. 412/2005 Sb., o ochraně utajovaných informací a o bezpečnostní způsobilosti, ve znění pozdějších předpisů</w:t>
      </w:r>
      <w:r>
        <w:rPr>
          <w:rFonts w:ascii="Arial" w:eastAsia="Times New Roman" w:hAnsi="Arial" w:cs="Arial"/>
          <w:lang w:eastAsia="cs-CZ"/>
        </w:rPr>
        <w:t>.</w:t>
      </w:r>
    </w:p>
    <w:p w:rsidR="003F11EA" w:rsidRDefault="003F11EA" w:rsidP="00E45B1C">
      <w:pPr>
        <w:autoSpaceDE w:val="0"/>
        <w:autoSpaceDN w:val="0"/>
        <w:adjustRightInd w:val="0"/>
        <w:spacing w:after="0" w:line="264" w:lineRule="auto"/>
        <w:ind w:left="567"/>
        <w:jc w:val="both"/>
        <w:rPr>
          <w:rFonts w:ascii="Arial" w:hAnsi="Arial" w:cs="Arial"/>
          <w:color w:val="0D0D0D" w:themeColor="text1" w:themeTint="F2"/>
        </w:rPr>
      </w:pPr>
      <w:r w:rsidRPr="00805E5E">
        <w:rPr>
          <w:rFonts w:ascii="Arial" w:hAnsi="Arial" w:cs="Arial"/>
          <w:color w:val="0D0D0D" w:themeColor="text1" w:themeTint="F2"/>
        </w:rPr>
        <w:t>Splnění tohoto požadavku se dokládá originálem nebo úředně ověřenou kopií platného Oznámení fyzické osoby na stupeň utajení „Vyhrazené“, popřípadě i originálem nebo úředně ověřenou kopií platného Osvědčení fyzické osoby na stupeň utajení „Důvěrné“ nebo „Tajné</w:t>
      </w:r>
      <w:r>
        <w:rPr>
          <w:rFonts w:ascii="Arial" w:hAnsi="Arial" w:cs="Arial"/>
          <w:color w:val="0D0D0D" w:themeColor="text1" w:themeTint="F2"/>
        </w:rPr>
        <w:t xml:space="preserve"> nebo</w:t>
      </w:r>
      <w:r w:rsidRPr="00805E5E">
        <w:rPr>
          <w:rFonts w:ascii="Arial" w:hAnsi="Arial" w:cs="Arial"/>
          <w:color w:val="0D0D0D" w:themeColor="text1" w:themeTint="F2"/>
        </w:rPr>
        <w:t xml:space="preserve"> Přísně tajné“. </w:t>
      </w:r>
      <w:r w:rsidRPr="00E45B1C">
        <w:rPr>
          <w:rFonts w:ascii="Arial" w:hAnsi="Arial" w:cs="Arial"/>
          <w:b/>
          <w:color w:val="0D0D0D" w:themeColor="text1" w:themeTint="F2"/>
        </w:rPr>
        <w:t>Nedoložení tohoto dokladu není důvodem pro vyřazení žádosti podle § 27 odst. 2 zákona</w:t>
      </w:r>
      <w:r w:rsidRPr="00805E5E">
        <w:rPr>
          <w:rFonts w:ascii="Arial" w:hAnsi="Arial" w:cs="Arial"/>
          <w:color w:val="0D0D0D" w:themeColor="text1" w:themeTint="F2"/>
        </w:rPr>
        <w:t>. Pokud žadatel/ka nedisponuje příslušným dokladem a zároveň jeho žádost nebude z jiných důvodů vyřazena postupem podle § 27 odst. 2 zákona, bude akceptová</w:t>
      </w:r>
      <w:r w:rsidR="00A5256C">
        <w:rPr>
          <w:rFonts w:ascii="Arial" w:hAnsi="Arial" w:cs="Arial"/>
          <w:color w:val="0D0D0D" w:themeColor="text1" w:themeTint="F2"/>
        </w:rPr>
        <w:t xml:space="preserve">no, pokud </w:t>
      </w:r>
      <w:r w:rsidR="00A5256C" w:rsidRPr="00E45B1C">
        <w:rPr>
          <w:rFonts w:ascii="Arial" w:hAnsi="Arial" w:cs="Arial"/>
          <w:b/>
          <w:color w:val="0D0D0D" w:themeColor="text1" w:themeTint="F2"/>
        </w:rPr>
        <w:t>žadatel/ka doloží, že </w:t>
      </w:r>
      <w:r w:rsidRPr="00E45B1C">
        <w:rPr>
          <w:rFonts w:ascii="Arial" w:hAnsi="Arial" w:cs="Arial"/>
          <w:b/>
          <w:color w:val="0D0D0D" w:themeColor="text1" w:themeTint="F2"/>
        </w:rPr>
        <w:t>podal/a žádost o vydání osvědčení fyzické osoby příslušného stupně utajení nejpozději před vydáním rozhodnutí o jmenování na služební místo</w:t>
      </w:r>
      <w:r w:rsidR="00793122">
        <w:rPr>
          <w:rFonts w:ascii="Arial" w:hAnsi="Arial" w:cs="Arial"/>
          <w:color w:val="0D0D0D" w:themeColor="text1" w:themeTint="F2"/>
        </w:rPr>
        <w:t>.</w:t>
      </w:r>
    </w:p>
    <w:p w:rsidR="00793122" w:rsidRPr="00805E5E" w:rsidRDefault="00793122" w:rsidP="00133808">
      <w:pPr>
        <w:autoSpaceDE w:val="0"/>
        <w:autoSpaceDN w:val="0"/>
        <w:adjustRightInd w:val="0"/>
        <w:spacing w:after="0" w:line="264" w:lineRule="auto"/>
        <w:ind w:left="709"/>
        <w:jc w:val="both"/>
        <w:rPr>
          <w:rFonts w:ascii="Arial" w:hAnsi="Arial" w:cs="Arial"/>
          <w:color w:val="0D0D0D" w:themeColor="text1" w:themeTint="F2"/>
        </w:rPr>
      </w:pPr>
    </w:p>
    <w:p w:rsidR="006F67FE" w:rsidRPr="00E612B8" w:rsidRDefault="006F67FE" w:rsidP="00A5256C">
      <w:pPr>
        <w:pStyle w:val="Textpoznpodarou"/>
        <w:spacing w:after="0" w:line="264" w:lineRule="auto"/>
        <w:rPr>
          <w:rFonts w:ascii="Arial" w:hAnsi="Arial" w:cs="Arial"/>
          <w:b/>
          <w:sz w:val="22"/>
          <w:szCs w:val="22"/>
        </w:rPr>
      </w:pPr>
      <w:r w:rsidRPr="00E612B8">
        <w:rPr>
          <w:rFonts w:ascii="Arial" w:hAnsi="Arial" w:cs="Arial"/>
          <w:b/>
          <w:sz w:val="22"/>
          <w:szCs w:val="22"/>
        </w:rPr>
        <w:t>K žádosti dále žadatel</w:t>
      </w:r>
      <w:r w:rsidR="00430F67" w:rsidRPr="00E612B8">
        <w:rPr>
          <w:rFonts w:ascii="Arial" w:hAnsi="Arial" w:cs="Arial"/>
          <w:b/>
          <w:sz w:val="22"/>
          <w:szCs w:val="22"/>
        </w:rPr>
        <w:t>/ka</w:t>
      </w:r>
      <w:r w:rsidRPr="00E612B8">
        <w:rPr>
          <w:rFonts w:ascii="Arial" w:hAnsi="Arial" w:cs="Arial"/>
          <w:b/>
          <w:sz w:val="22"/>
          <w:szCs w:val="22"/>
        </w:rPr>
        <w:t xml:space="preserve"> přiloží:</w:t>
      </w:r>
    </w:p>
    <w:p w:rsidR="009A6842" w:rsidRPr="00E612B8" w:rsidRDefault="006F67FE" w:rsidP="002B1B9A">
      <w:pPr>
        <w:pStyle w:val="Odstavecseseznamem"/>
        <w:numPr>
          <w:ilvl w:val="0"/>
          <w:numId w:val="13"/>
        </w:numPr>
        <w:spacing w:after="0" w:line="264" w:lineRule="auto"/>
        <w:ind w:left="567" w:hanging="283"/>
        <w:contextualSpacing w:val="0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>strukturovaný profesní životopis</w:t>
      </w:r>
    </w:p>
    <w:p w:rsidR="00DA4AD0" w:rsidRPr="00E612B8" w:rsidRDefault="00203B3E" w:rsidP="002B1B9A">
      <w:pPr>
        <w:pStyle w:val="Odstavecseseznamem"/>
        <w:numPr>
          <w:ilvl w:val="0"/>
          <w:numId w:val="13"/>
        </w:numPr>
        <w:spacing w:after="0" w:line="264" w:lineRule="auto"/>
        <w:ind w:left="567" w:hanging="283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motivační dopis</w:t>
      </w:r>
    </w:p>
    <w:p w:rsidR="002011A3" w:rsidRPr="00793122" w:rsidRDefault="002011A3" w:rsidP="002B1B9A">
      <w:pPr>
        <w:spacing w:after="0" w:line="264" w:lineRule="auto"/>
        <w:ind w:left="567" w:hanging="283"/>
        <w:jc w:val="both"/>
        <w:rPr>
          <w:rFonts w:ascii="Arial" w:hAnsi="Arial" w:cs="Arial"/>
          <w:color w:val="00B050"/>
        </w:rPr>
      </w:pPr>
    </w:p>
    <w:p w:rsidR="00ED6467" w:rsidRPr="00E612B8" w:rsidRDefault="006578C7" w:rsidP="00A5256C">
      <w:pPr>
        <w:spacing w:after="0" w:line="264" w:lineRule="auto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>Služební úřad Ministerstvo vnitra podporuje rovnost žen a mužů, a proto vítá zájem žadatelek i žadatelů</w:t>
      </w:r>
      <w:r w:rsidR="00F733F9">
        <w:rPr>
          <w:rFonts w:ascii="Arial" w:hAnsi="Arial" w:cs="Arial"/>
        </w:rPr>
        <w:t xml:space="preserve">. </w:t>
      </w:r>
    </w:p>
    <w:p w:rsidR="00E612B8" w:rsidRDefault="00E612B8" w:rsidP="00A5256C">
      <w:pPr>
        <w:spacing w:after="0" w:line="264" w:lineRule="auto"/>
        <w:jc w:val="both"/>
        <w:rPr>
          <w:rFonts w:ascii="Arial" w:hAnsi="Arial" w:cs="Arial"/>
        </w:rPr>
      </w:pPr>
    </w:p>
    <w:p w:rsidR="006F67FE" w:rsidRPr="00A704D9" w:rsidRDefault="006F67FE" w:rsidP="00A5256C">
      <w:pPr>
        <w:spacing w:after="0" w:line="264" w:lineRule="auto"/>
        <w:jc w:val="both"/>
        <w:rPr>
          <w:rFonts w:ascii="Arial" w:hAnsi="Arial" w:cs="Arial"/>
          <w:b/>
        </w:rPr>
      </w:pPr>
      <w:r w:rsidRPr="00A704D9">
        <w:rPr>
          <w:rFonts w:ascii="Arial" w:hAnsi="Arial" w:cs="Arial"/>
          <w:b/>
        </w:rPr>
        <w:t xml:space="preserve">Bližší informace </w:t>
      </w:r>
      <w:r w:rsidR="004B3833" w:rsidRPr="00A704D9">
        <w:rPr>
          <w:rFonts w:ascii="Arial" w:hAnsi="Arial" w:cs="Arial"/>
          <w:b/>
        </w:rPr>
        <w:t>k činnostem vykonávaným na služebním místě Vám p</w:t>
      </w:r>
      <w:r w:rsidRPr="00A704D9">
        <w:rPr>
          <w:rFonts w:ascii="Arial" w:hAnsi="Arial" w:cs="Arial"/>
          <w:b/>
        </w:rPr>
        <w:t>oskytne:</w:t>
      </w:r>
    </w:p>
    <w:p w:rsidR="006F67FE" w:rsidRPr="00E612B8" w:rsidRDefault="00CC156E" w:rsidP="00A5256C">
      <w:pPr>
        <w:spacing w:after="0" w:line="264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JUDr. Simona Bílá Srníková </w:t>
      </w:r>
    </w:p>
    <w:p w:rsidR="006F67FE" w:rsidRPr="00E612B8" w:rsidRDefault="00AF6F69" w:rsidP="00A5256C">
      <w:pPr>
        <w:spacing w:after="0" w:line="264" w:lineRule="auto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>Kancelář státního tajemníka</w:t>
      </w:r>
    </w:p>
    <w:p w:rsidR="006F67FE" w:rsidRPr="00E612B8" w:rsidRDefault="00AF6F69" w:rsidP="00A5256C">
      <w:pPr>
        <w:spacing w:after="0" w:line="264" w:lineRule="auto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>tel.: +420 974</w:t>
      </w:r>
      <w:r w:rsidR="00133808">
        <w:rPr>
          <w:rFonts w:ascii="Arial" w:hAnsi="Arial" w:cs="Arial"/>
        </w:rPr>
        <w:t> </w:t>
      </w:r>
      <w:r w:rsidRPr="00E612B8">
        <w:rPr>
          <w:rFonts w:ascii="Arial" w:hAnsi="Arial" w:cs="Arial"/>
        </w:rPr>
        <w:t>8</w:t>
      </w:r>
      <w:r w:rsidR="00133808">
        <w:rPr>
          <w:rFonts w:ascii="Arial" w:hAnsi="Arial" w:cs="Arial"/>
        </w:rPr>
        <w:t>4</w:t>
      </w:r>
      <w:r w:rsidR="009A6842" w:rsidRPr="00E612B8">
        <w:rPr>
          <w:rFonts w:ascii="Arial" w:hAnsi="Arial" w:cs="Arial"/>
        </w:rPr>
        <w:t>9</w:t>
      </w:r>
      <w:r w:rsidR="00CC156E">
        <w:rPr>
          <w:rFonts w:ascii="Arial" w:hAnsi="Arial" w:cs="Arial"/>
        </w:rPr>
        <w:t xml:space="preserve"> 680</w:t>
      </w:r>
    </w:p>
    <w:p w:rsidR="006F67FE" w:rsidRPr="00E612B8" w:rsidRDefault="006F67FE" w:rsidP="00A5256C">
      <w:pPr>
        <w:spacing w:after="0" w:line="264" w:lineRule="auto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 xml:space="preserve">e-mail: </w:t>
      </w:r>
      <w:r w:rsidR="00CC156E">
        <w:rPr>
          <w:rFonts w:ascii="Arial" w:hAnsi="Arial" w:cs="Arial"/>
        </w:rPr>
        <w:t>simona.bila</w:t>
      </w:r>
      <w:r w:rsidRPr="00E612B8">
        <w:rPr>
          <w:rFonts w:ascii="Arial" w:hAnsi="Arial" w:cs="Arial"/>
        </w:rPr>
        <w:t>@mvcr.cz</w:t>
      </w:r>
    </w:p>
    <w:p w:rsidR="00A704D9" w:rsidRPr="00A704D9" w:rsidRDefault="00A704D9" w:rsidP="00A704D9">
      <w:pPr>
        <w:spacing w:after="0" w:line="264" w:lineRule="auto"/>
        <w:jc w:val="both"/>
        <w:rPr>
          <w:rFonts w:ascii="Arial" w:hAnsi="Arial" w:cs="Arial"/>
        </w:rPr>
      </w:pPr>
    </w:p>
    <w:p w:rsidR="00CC156E" w:rsidRPr="00A704D9" w:rsidRDefault="00CC156E" w:rsidP="00CC156E">
      <w:pPr>
        <w:spacing w:after="0" w:line="264" w:lineRule="auto"/>
        <w:jc w:val="both"/>
        <w:rPr>
          <w:rFonts w:ascii="Arial" w:hAnsi="Arial" w:cs="Arial"/>
          <w:b/>
        </w:rPr>
      </w:pPr>
      <w:r w:rsidRPr="00A704D9">
        <w:rPr>
          <w:rFonts w:ascii="Arial" w:hAnsi="Arial" w:cs="Arial"/>
          <w:b/>
        </w:rPr>
        <w:t xml:space="preserve">Bližší informace </w:t>
      </w:r>
      <w:r w:rsidR="00A704D9" w:rsidRPr="00A704D9">
        <w:rPr>
          <w:rFonts w:ascii="Arial" w:hAnsi="Arial" w:cs="Arial"/>
          <w:b/>
        </w:rPr>
        <w:t xml:space="preserve">k personálním záležitostem a </w:t>
      </w:r>
      <w:r w:rsidR="00B76A63" w:rsidRPr="00A704D9">
        <w:rPr>
          <w:rFonts w:ascii="Arial" w:hAnsi="Arial" w:cs="Arial"/>
          <w:b/>
        </w:rPr>
        <w:t>výběrovém</w:t>
      </w:r>
      <w:r w:rsidR="00A704D9" w:rsidRPr="00A704D9">
        <w:rPr>
          <w:rFonts w:ascii="Arial" w:hAnsi="Arial" w:cs="Arial"/>
          <w:b/>
        </w:rPr>
        <w:t>u</w:t>
      </w:r>
      <w:r w:rsidR="00B76A63" w:rsidRPr="00A704D9">
        <w:rPr>
          <w:rFonts w:ascii="Arial" w:hAnsi="Arial" w:cs="Arial"/>
          <w:b/>
        </w:rPr>
        <w:t xml:space="preserve"> řízení </w:t>
      </w:r>
      <w:r w:rsidR="00A704D9" w:rsidRPr="00A704D9">
        <w:rPr>
          <w:rFonts w:ascii="Arial" w:hAnsi="Arial" w:cs="Arial"/>
          <w:b/>
        </w:rPr>
        <w:t xml:space="preserve">Vám </w:t>
      </w:r>
      <w:r w:rsidR="00B76A63" w:rsidRPr="00A704D9">
        <w:rPr>
          <w:rFonts w:ascii="Arial" w:hAnsi="Arial" w:cs="Arial"/>
          <w:b/>
        </w:rPr>
        <w:t>pos</w:t>
      </w:r>
      <w:r w:rsidRPr="00A704D9">
        <w:rPr>
          <w:rFonts w:ascii="Arial" w:hAnsi="Arial" w:cs="Arial"/>
          <w:b/>
        </w:rPr>
        <w:t>kytne:</w:t>
      </w:r>
    </w:p>
    <w:p w:rsidR="00B76A63" w:rsidRDefault="00B76A63" w:rsidP="00B76A63">
      <w:pPr>
        <w:spacing w:after="0" w:line="264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Bc. Martin Procházka </w:t>
      </w:r>
    </w:p>
    <w:p w:rsidR="00B76A63" w:rsidRPr="00E612B8" w:rsidRDefault="00B76A63" w:rsidP="00B76A63">
      <w:pPr>
        <w:spacing w:after="0" w:line="264" w:lineRule="auto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>Kancelář státního tajemníka</w:t>
      </w:r>
    </w:p>
    <w:p w:rsidR="00B76A63" w:rsidRPr="00E612B8" w:rsidRDefault="009514D8" w:rsidP="00B76A63">
      <w:pPr>
        <w:spacing w:after="0" w:line="264" w:lineRule="auto"/>
        <w:jc w:val="both"/>
        <w:rPr>
          <w:rFonts w:ascii="Arial" w:hAnsi="Arial" w:cs="Arial"/>
        </w:rPr>
      </w:pPr>
      <w:r w:rsidRPr="009514D8">
        <w:rPr>
          <w:rFonts w:ascii="Arial" w:hAnsi="Arial" w:cs="Arial"/>
        </w:rPr>
        <w:t>tel.: +420 </w:t>
      </w:r>
      <w:r w:rsidRPr="009514D8">
        <w:rPr>
          <w:rFonts w:ascii="Arial" w:eastAsia="Times New Roman" w:hAnsi="Arial" w:cs="Arial"/>
          <w:lang w:eastAsia="cs-CZ"/>
        </w:rPr>
        <w:t>974 833 349</w:t>
      </w:r>
    </w:p>
    <w:p w:rsidR="00B76A63" w:rsidRPr="00E612B8" w:rsidRDefault="00B76A63" w:rsidP="00B76A63">
      <w:pPr>
        <w:spacing w:after="0" w:line="264" w:lineRule="auto"/>
        <w:jc w:val="both"/>
        <w:rPr>
          <w:rFonts w:ascii="Arial" w:hAnsi="Arial" w:cs="Arial"/>
        </w:rPr>
      </w:pPr>
      <w:r w:rsidRPr="00E612B8">
        <w:rPr>
          <w:rFonts w:ascii="Arial" w:hAnsi="Arial" w:cs="Arial"/>
        </w:rPr>
        <w:t xml:space="preserve">e-mail: </w:t>
      </w:r>
      <w:r>
        <w:rPr>
          <w:rFonts w:ascii="Arial" w:hAnsi="Arial" w:cs="Arial"/>
        </w:rPr>
        <w:t>martin.prochazka</w:t>
      </w:r>
      <w:r w:rsidRPr="00E612B8">
        <w:rPr>
          <w:rFonts w:ascii="Arial" w:hAnsi="Arial" w:cs="Arial"/>
        </w:rPr>
        <w:t>@mvcr.cz</w:t>
      </w:r>
    </w:p>
    <w:p w:rsidR="00CC156E" w:rsidRDefault="00CC156E" w:rsidP="00CC156E">
      <w:pPr>
        <w:spacing w:after="0" w:line="264" w:lineRule="auto"/>
        <w:jc w:val="both"/>
        <w:rPr>
          <w:rFonts w:ascii="Arial" w:hAnsi="Arial" w:cs="Arial"/>
        </w:rPr>
      </w:pPr>
    </w:p>
    <w:p w:rsidR="00CC156E" w:rsidRPr="00E612B8" w:rsidRDefault="00CC156E" w:rsidP="00CC156E">
      <w:pPr>
        <w:spacing w:after="0" w:line="264" w:lineRule="auto"/>
        <w:jc w:val="both"/>
        <w:rPr>
          <w:rFonts w:ascii="Arial" w:hAnsi="Arial" w:cs="Arial"/>
        </w:rPr>
      </w:pPr>
    </w:p>
    <w:p w:rsidR="008D1AD9" w:rsidRPr="00E612B8" w:rsidRDefault="008D1AD9" w:rsidP="00A5256C">
      <w:pPr>
        <w:pStyle w:val="Bezmezer"/>
        <w:tabs>
          <w:tab w:val="left" w:pos="5745"/>
        </w:tabs>
        <w:spacing w:line="264" w:lineRule="auto"/>
        <w:rPr>
          <w:rFonts w:ascii="Arial" w:hAnsi="Arial" w:cs="Arial"/>
        </w:rPr>
      </w:pPr>
      <w:r w:rsidRPr="00E612B8">
        <w:rPr>
          <w:rFonts w:ascii="Arial" w:hAnsi="Arial" w:cs="Arial"/>
        </w:rPr>
        <w:t xml:space="preserve">                                                                                  </w:t>
      </w:r>
    </w:p>
    <w:p w:rsidR="00DA7C5D" w:rsidRPr="00E612B8" w:rsidRDefault="008D1AD9" w:rsidP="00A5256C">
      <w:pPr>
        <w:pStyle w:val="Bezmezer"/>
        <w:tabs>
          <w:tab w:val="left" w:pos="5745"/>
        </w:tabs>
        <w:spacing w:line="264" w:lineRule="auto"/>
        <w:rPr>
          <w:rFonts w:ascii="Arial" w:hAnsi="Arial" w:cs="Arial"/>
          <w:b/>
        </w:rPr>
      </w:pPr>
      <w:r w:rsidRPr="00E612B8">
        <w:rPr>
          <w:rFonts w:ascii="Arial" w:hAnsi="Arial" w:cs="Arial"/>
        </w:rPr>
        <w:t xml:space="preserve">                                                                           </w:t>
      </w:r>
      <w:r w:rsidR="0086031A" w:rsidRPr="00E612B8">
        <w:rPr>
          <w:rFonts w:ascii="Arial" w:hAnsi="Arial" w:cs="Arial"/>
          <w:b/>
        </w:rPr>
        <w:t xml:space="preserve">         </w:t>
      </w:r>
      <w:r w:rsidR="00133808">
        <w:rPr>
          <w:rFonts w:ascii="Arial" w:hAnsi="Arial" w:cs="Arial"/>
          <w:b/>
        </w:rPr>
        <w:t xml:space="preserve">RNDr. Josef Postránecký </w:t>
      </w:r>
    </w:p>
    <w:p w:rsidR="00DA7C5D" w:rsidRPr="00E612B8" w:rsidRDefault="00DA7C5D" w:rsidP="00A5256C">
      <w:pPr>
        <w:spacing w:after="0" w:line="264" w:lineRule="auto"/>
        <w:ind w:left="3969"/>
        <w:rPr>
          <w:rFonts w:ascii="Arial" w:hAnsi="Arial" w:cs="Arial"/>
        </w:rPr>
      </w:pPr>
      <w:r w:rsidRPr="00E612B8">
        <w:rPr>
          <w:rFonts w:ascii="Arial" w:hAnsi="Arial" w:cs="Arial"/>
        </w:rPr>
        <w:t xml:space="preserve">    </w:t>
      </w:r>
      <w:r w:rsidR="0086031A" w:rsidRPr="00E612B8">
        <w:rPr>
          <w:rFonts w:ascii="Arial" w:hAnsi="Arial" w:cs="Arial"/>
        </w:rPr>
        <w:t xml:space="preserve">        </w:t>
      </w:r>
      <w:r w:rsidRPr="00E612B8">
        <w:rPr>
          <w:rFonts w:ascii="Arial" w:hAnsi="Arial" w:cs="Arial"/>
        </w:rPr>
        <w:t xml:space="preserve"> státní tajemník v Ministerstvu vnitra</w:t>
      </w:r>
    </w:p>
    <w:p w:rsidR="00751133" w:rsidRPr="00805E5E" w:rsidRDefault="00751133" w:rsidP="00A5256C">
      <w:pPr>
        <w:spacing w:after="0" w:line="264" w:lineRule="auto"/>
        <w:ind w:left="5664"/>
        <w:rPr>
          <w:rFonts w:ascii="Arial" w:hAnsi="Arial" w:cs="Arial"/>
          <w:color w:val="000000" w:themeColor="text1"/>
        </w:rPr>
      </w:pPr>
    </w:p>
    <w:sectPr w:rsidR="00751133" w:rsidRPr="00805E5E" w:rsidSect="00F83E12">
      <w:footerReference w:type="default" r:id="rId9"/>
      <w:pgSz w:w="11906" w:h="16838"/>
      <w:pgMar w:top="1701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F44" w:rsidRDefault="00864F44" w:rsidP="004E6D6E">
      <w:pPr>
        <w:spacing w:after="0" w:line="240" w:lineRule="auto"/>
      </w:pPr>
      <w:r>
        <w:separator/>
      </w:r>
    </w:p>
  </w:endnote>
  <w:endnote w:type="continuationSeparator" w:id="0">
    <w:p w:rsidR="00864F44" w:rsidRDefault="00864F44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49059"/>
      <w:docPartObj>
        <w:docPartGallery w:val="Page Numbers (Bottom of Page)"/>
        <w:docPartUnique/>
      </w:docPartObj>
    </w:sdtPr>
    <w:sdtEndPr/>
    <w:sdtContent>
      <w:p w:rsidR="0086031A" w:rsidRDefault="009C0606">
        <w:pPr>
          <w:pStyle w:val="Zpat"/>
          <w:jc w:val="center"/>
        </w:pPr>
        <w:r>
          <w:fldChar w:fldCharType="begin"/>
        </w:r>
        <w:r w:rsidR="0086031A">
          <w:instrText>PAGE   \* MERGEFORMAT</w:instrText>
        </w:r>
        <w:r>
          <w:fldChar w:fldCharType="separate"/>
        </w:r>
        <w:r w:rsidR="00E55CA8">
          <w:rPr>
            <w:noProof/>
          </w:rPr>
          <w:t>1</w:t>
        </w:r>
        <w:r>
          <w:fldChar w:fldCharType="end"/>
        </w:r>
      </w:p>
    </w:sdtContent>
  </w:sdt>
  <w:p w:rsidR="0086031A" w:rsidRDefault="008603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F44" w:rsidRDefault="00864F44" w:rsidP="004E6D6E">
      <w:pPr>
        <w:spacing w:after="0" w:line="240" w:lineRule="auto"/>
      </w:pPr>
      <w:r>
        <w:separator/>
      </w:r>
    </w:p>
  </w:footnote>
  <w:footnote w:type="continuationSeparator" w:id="0">
    <w:p w:rsidR="00864F44" w:rsidRDefault="00864F44" w:rsidP="004E6D6E">
      <w:pPr>
        <w:spacing w:after="0" w:line="240" w:lineRule="auto"/>
      </w:pPr>
      <w:r>
        <w:continuationSeparator/>
      </w:r>
    </w:p>
  </w:footnote>
  <w:footnote w:id="1">
    <w:p w:rsidR="0097522A" w:rsidRPr="00F86BF9" w:rsidRDefault="0097522A" w:rsidP="002F284B">
      <w:pPr>
        <w:pStyle w:val="Textpoznpodarou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86BF9">
        <w:rPr>
          <w:rStyle w:val="Znakapoznpodarou"/>
          <w:rFonts w:ascii="Arial" w:hAnsi="Arial" w:cs="Arial"/>
          <w:sz w:val="18"/>
          <w:szCs w:val="18"/>
        </w:rPr>
        <w:footnoteRef/>
      </w:r>
      <w:r w:rsidRPr="00F86BF9">
        <w:rPr>
          <w:rFonts w:ascii="Arial" w:hAnsi="Arial" w:cs="Arial"/>
          <w:sz w:val="18"/>
          <w:szCs w:val="18"/>
        </w:rPr>
        <w:t xml:space="preserve"> Žádost o přijetí do služebního poměru a zařazení na služební místo státního zaměstnance tvoří </w:t>
      </w:r>
      <w:r w:rsidR="00D16F90" w:rsidRPr="00F86BF9">
        <w:rPr>
          <w:rFonts w:ascii="Arial" w:hAnsi="Arial" w:cs="Arial"/>
          <w:sz w:val="18"/>
          <w:szCs w:val="18"/>
        </w:rPr>
        <w:br/>
      </w:r>
      <w:r w:rsidR="00F6330D">
        <w:rPr>
          <w:rFonts w:ascii="Arial" w:hAnsi="Arial" w:cs="Arial"/>
          <w:sz w:val="18"/>
          <w:szCs w:val="18"/>
        </w:rPr>
        <w:t>p</w:t>
      </w:r>
      <w:r w:rsidRPr="00F86BF9">
        <w:rPr>
          <w:rFonts w:ascii="Arial" w:hAnsi="Arial" w:cs="Arial"/>
          <w:sz w:val="18"/>
          <w:szCs w:val="18"/>
        </w:rPr>
        <w:t>řílohu č. 1 tohoto oznámení.</w:t>
      </w:r>
    </w:p>
  </w:footnote>
  <w:footnote w:id="2">
    <w:p w:rsidR="007B667A" w:rsidRPr="007B667A" w:rsidRDefault="007B667A" w:rsidP="002F284B">
      <w:pPr>
        <w:pStyle w:val="Textpoznpodarou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86BF9">
        <w:rPr>
          <w:rStyle w:val="Znakapoznpodarou"/>
          <w:rFonts w:ascii="Arial" w:hAnsi="Arial" w:cs="Arial"/>
          <w:sz w:val="18"/>
          <w:szCs w:val="18"/>
        </w:rPr>
        <w:footnoteRef/>
      </w:r>
      <w:r w:rsidRPr="00F86BF9">
        <w:rPr>
          <w:rFonts w:ascii="Arial" w:hAnsi="Arial" w:cs="Arial"/>
          <w:sz w:val="18"/>
          <w:szCs w:val="18"/>
        </w:rPr>
        <w:t xml:space="preserve"> Totéž platí pro případ označení přihlášek zaslaných na uvedenou emailovou adresu.</w:t>
      </w:r>
    </w:p>
  </w:footnote>
  <w:footnote w:id="3">
    <w:p w:rsidR="003F11EA" w:rsidRPr="00AA49B1" w:rsidRDefault="003F11EA" w:rsidP="003F11EA">
      <w:pPr>
        <w:spacing w:after="0" w:line="240" w:lineRule="auto"/>
        <w:jc w:val="both"/>
        <w:rPr>
          <w:rFonts w:ascii="Arial" w:hAnsi="Arial" w:cs="Arial"/>
          <w:color w:val="1F497D"/>
          <w:sz w:val="18"/>
          <w:szCs w:val="18"/>
        </w:rPr>
      </w:pPr>
      <w:r w:rsidRPr="00AA49B1">
        <w:rPr>
          <w:rStyle w:val="Znakapoznpodarou"/>
          <w:rFonts w:ascii="Arial" w:hAnsi="Arial" w:cs="Arial"/>
          <w:sz w:val="18"/>
          <w:szCs w:val="18"/>
        </w:rPr>
        <w:footnoteRef/>
      </w:r>
      <w:r w:rsidRPr="00AA49B1">
        <w:rPr>
          <w:rFonts w:ascii="Arial" w:hAnsi="Arial" w:cs="Arial"/>
          <w:sz w:val="18"/>
          <w:szCs w:val="18"/>
        </w:rPr>
        <w:t xml:space="preserve"> Písemné čestné prohlášení o státním občanství je zahrnuto ve formuláři žádosti.</w:t>
      </w:r>
    </w:p>
  </w:footnote>
  <w:footnote w:id="4">
    <w:p w:rsidR="003F11EA" w:rsidRPr="00AA49B1" w:rsidRDefault="003F11EA" w:rsidP="003F11EA">
      <w:pPr>
        <w:pStyle w:val="Textpoznpodarou"/>
        <w:spacing w:after="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A49B1">
        <w:rPr>
          <w:rStyle w:val="Znakapoznpodarou"/>
          <w:rFonts w:ascii="Arial" w:hAnsi="Arial" w:cs="Arial"/>
          <w:sz w:val="18"/>
          <w:szCs w:val="18"/>
        </w:rPr>
        <w:footnoteRef/>
      </w:r>
      <w:r w:rsidRPr="00AA49B1">
        <w:rPr>
          <w:rFonts w:ascii="Arial" w:hAnsi="Arial" w:cs="Arial"/>
          <w:sz w:val="18"/>
          <w:szCs w:val="18"/>
        </w:rPr>
        <w:t xml:space="preserve"> Písemné čestné prohlášení o státním občanství je zahrnuto ve formuláři žádosti a bude považováno za doložené, pokud žadatel</w:t>
      </w:r>
      <w:r>
        <w:rPr>
          <w:rFonts w:ascii="Arial" w:hAnsi="Arial" w:cs="Arial"/>
          <w:sz w:val="18"/>
          <w:szCs w:val="18"/>
        </w:rPr>
        <w:t>/ka</w:t>
      </w:r>
      <w:r w:rsidRPr="00AA49B1">
        <w:rPr>
          <w:rFonts w:ascii="Arial" w:hAnsi="Arial" w:cs="Arial"/>
          <w:sz w:val="18"/>
          <w:szCs w:val="18"/>
        </w:rPr>
        <w:t xml:space="preserve"> zaškrtne a doplní příslušné pole vztahující k tomuto čestnému prohlášení.</w:t>
      </w:r>
    </w:p>
  </w:footnote>
  <w:footnote w:id="5">
    <w:p w:rsidR="003F11EA" w:rsidRPr="00AA49B1" w:rsidRDefault="003F11EA" w:rsidP="003F11EA">
      <w:pPr>
        <w:pStyle w:val="Textpoznpodarou"/>
        <w:spacing w:after="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A49B1">
        <w:rPr>
          <w:rStyle w:val="Znakapoznpodarou"/>
          <w:rFonts w:ascii="Arial" w:hAnsi="Arial" w:cs="Arial"/>
          <w:sz w:val="18"/>
          <w:szCs w:val="18"/>
        </w:rPr>
        <w:footnoteRef/>
      </w:r>
      <w:r w:rsidRPr="00AA49B1">
        <w:rPr>
          <w:rFonts w:ascii="Arial" w:hAnsi="Arial" w:cs="Arial"/>
          <w:sz w:val="18"/>
          <w:szCs w:val="18"/>
        </w:rPr>
        <w:t xml:space="preserve"> Písemné čestné prohlášení o svéprávnosti je zahrnuto ve formuláři žádosti.</w:t>
      </w:r>
    </w:p>
  </w:footnote>
  <w:footnote w:id="6">
    <w:p w:rsidR="003F11EA" w:rsidRPr="00A5256C" w:rsidRDefault="003F11EA" w:rsidP="003F11EA">
      <w:pPr>
        <w:pStyle w:val="Textpoznpodarou"/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A5256C">
        <w:rPr>
          <w:rStyle w:val="Znakapoznpodarou"/>
          <w:rFonts w:ascii="Arial" w:hAnsi="Arial" w:cs="Arial"/>
          <w:color w:val="0D0D0D" w:themeColor="text1" w:themeTint="F2"/>
          <w:sz w:val="18"/>
          <w:szCs w:val="18"/>
        </w:rPr>
        <w:footnoteRef/>
      </w:r>
      <w:r w:rsidRPr="00A5256C">
        <w:rPr>
          <w:rFonts w:ascii="Arial" w:hAnsi="Arial" w:cs="Arial"/>
          <w:color w:val="0D0D0D" w:themeColor="text1" w:themeTint="F2"/>
          <w:sz w:val="18"/>
          <w:szCs w:val="18"/>
        </w:rPr>
        <w:t xml:space="preserve"> Rozsah údajů nutných pro obstarání výpisu z evidence Rejstříku trestů je uveden ve formuláři žádosti.</w:t>
      </w:r>
    </w:p>
  </w:footnote>
  <w:footnote w:id="7">
    <w:p w:rsidR="003F11EA" w:rsidRPr="00A5256C" w:rsidRDefault="003F11EA" w:rsidP="003F11EA">
      <w:pPr>
        <w:pStyle w:val="Textpoznpodarou"/>
        <w:spacing w:after="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5256C">
        <w:rPr>
          <w:rStyle w:val="Znakapoznpodarou"/>
          <w:rFonts w:ascii="Arial" w:hAnsi="Arial" w:cs="Arial"/>
          <w:sz w:val="18"/>
          <w:szCs w:val="18"/>
        </w:rPr>
        <w:footnoteRef/>
      </w:r>
      <w:r w:rsidRPr="00A5256C">
        <w:rPr>
          <w:rFonts w:ascii="Arial" w:hAnsi="Arial" w:cs="Arial"/>
          <w:sz w:val="18"/>
          <w:szCs w:val="18"/>
        </w:rPr>
        <w:t xml:space="preserve"> Písemné čestné prohlášení o dosaženém vzdělání je zahrnuto ve formuláři žádosti a bude považováno za doložené, pokud žadatel/ka zaškrtne a doplní příslušné pole vztahující k tomuto čestnému prohlášení.</w:t>
      </w:r>
    </w:p>
  </w:footnote>
  <w:footnote w:id="8">
    <w:p w:rsidR="003F11EA" w:rsidRPr="00A5256C" w:rsidRDefault="003F11EA" w:rsidP="003F11EA">
      <w:pPr>
        <w:pStyle w:val="Textpoznpodarou"/>
        <w:spacing w:after="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5256C">
        <w:rPr>
          <w:rStyle w:val="Znakapoznpodarou"/>
          <w:rFonts w:ascii="Arial" w:hAnsi="Arial" w:cs="Arial"/>
          <w:sz w:val="18"/>
          <w:szCs w:val="18"/>
        </w:rPr>
        <w:footnoteRef/>
      </w:r>
      <w:r w:rsidRPr="00A5256C">
        <w:rPr>
          <w:rFonts w:ascii="Arial" w:hAnsi="Arial" w:cs="Arial"/>
          <w:sz w:val="18"/>
          <w:szCs w:val="18"/>
        </w:rPr>
        <w:t xml:space="preserve"> Písemné čestné prohlášení o zdravotní způsobilosti je zahrnuto ve formuláři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7EC0"/>
    <w:multiLevelType w:val="hybridMultilevel"/>
    <w:tmpl w:val="D7DC93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9D4E42"/>
    <w:multiLevelType w:val="hybridMultilevel"/>
    <w:tmpl w:val="EB4EB25A"/>
    <w:lvl w:ilvl="0" w:tplc="AA227BB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23D555EB"/>
    <w:multiLevelType w:val="hybridMultilevel"/>
    <w:tmpl w:val="4EE4F1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B8487F"/>
    <w:multiLevelType w:val="hybridMultilevel"/>
    <w:tmpl w:val="D1CC0B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644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F6BED"/>
    <w:multiLevelType w:val="hybridMultilevel"/>
    <w:tmpl w:val="CB7028BA"/>
    <w:lvl w:ilvl="0" w:tplc="6554AD3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DB27082"/>
    <w:multiLevelType w:val="hybridMultilevel"/>
    <w:tmpl w:val="F522D2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1B7E6E"/>
    <w:multiLevelType w:val="hybridMultilevel"/>
    <w:tmpl w:val="48AEAA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052C22"/>
    <w:multiLevelType w:val="hybridMultilevel"/>
    <w:tmpl w:val="8BD6FF18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0A44B1B"/>
    <w:multiLevelType w:val="hybridMultilevel"/>
    <w:tmpl w:val="08F865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66304D"/>
    <w:multiLevelType w:val="hybridMultilevel"/>
    <w:tmpl w:val="6944CB6C"/>
    <w:lvl w:ilvl="0" w:tplc="D144BB98">
      <w:start w:val="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BBD76B0"/>
    <w:multiLevelType w:val="hybridMultilevel"/>
    <w:tmpl w:val="02BC4C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14"/>
  </w:num>
  <w:num w:numId="7">
    <w:abstractNumId w:val="18"/>
  </w:num>
  <w:num w:numId="8">
    <w:abstractNumId w:val="3"/>
  </w:num>
  <w:num w:numId="9">
    <w:abstractNumId w:val="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1"/>
  </w:num>
  <w:num w:numId="13">
    <w:abstractNumId w:val="12"/>
  </w:num>
  <w:num w:numId="14">
    <w:abstractNumId w:val="15"/>
  </w:num>
  <w:num w:numId="15">
    <w:abstractNumId w:val="1"/>
  </w:num>
  <w:num w:numId="16">
    <w:abstractNumId w:val="6"/>
  </w:num>
  <w:num w:numId="17">
    <w:abstractNumId w:val="8"/>
  </w:num>
  <w:num w:numId="18">
    <w:abstractNumId w:val="13"/>
  </w:num>
  <w:num w:numId="19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5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D6E"/>
    <w:rsid w:val="00001A7B"/>
    <w:rsid w:val="00007F30"/>
    <w:rsid w:val="000162B6"/>
    <w:rsid w:val="00022DE7"/>
    <w:rsid w:val="00044ECF"/>
    <w:rsid w:val="00055013"/>
    <w:rsid w:val="000678CB"/>
    <w:rsid w:val="00072F71"/>
    <w:rsid w:val="00094F27"/>
    <w:rsid w:val="00095283"/>
    <w:rsid w:val="000A3AC3"/>
    <w:rsid w:val="000B22BF"/>
    <w:rsid w:val="000B3185"/>
    <w:rsid w:val="000D2542"/>
    <w:rsid w:val="000E020E"/>
    <w:rsid w:val="000E3C73"/>
    <w:rsid w:val="000E4F67"/>
    <w:rsid w:val="000F4307"/>
    <w:rsid w:val="00124BA0"/>
    <w:rsid w:val="00133808"/>
    <w:rsid w:val="001354B2"/>
    <w:rsid w:val="00136EE6"/>
    <w:rsid w:val="0014163E"/>
    <w:rsid w:val="0014420B"/>
    <w:rsid w:val="00144B20"/>
    <w:rsid w:val="00144EB2"/>
    <w:rsid w:val="001504F4"/>
    <w:rsid w:val="00152862"/>
    <w:rsid w:val="00154B6D"/>
    <w:rsid w:val="00170699"/>
    <w:rsid w:val="001815A5"/>
    <w:rsid w:val="001844BB"/>
    <w:rsid w:val="00194F04"/>
    <w:rsid w:val="001A36BE"/>
    <w:rsid w:val="001C3894"/>
    <w:rsid w:val="001D11B4"/>
    <w:rsid w:val="001D4AE4"/>
    <w:rsid w:val="001E2D9A"/>
    <w:rsid w:val="001E5D32"/>
    <w:rsid w:val="002011A3"/>
    <w:rsid w:val="00203B3E"/>
    <w:rsid w:val="00207D01"/>
    <w:rsid w:val="0023085C"/>
    <w:rsid w:val="00230DA3"/>
    <w:rsid w:val="002363C1"/>
    <w:rsid w:val="00240AC5"/>
    <w:rsid w:val="00247FA8"/>
    <w:rsid w:val="00253078"/>
    <w:rsid w:val="002537B3"/>
    <w:rsid w:val="00262722"/>
    <w:rsid w:val="002631C0"/>
    <w:rsid w:val="00265DF8"/>
    <w:rsid w:val="00271D7F"/>
    <w:rsid w:val="00277097"/>
    <w:rsid w:val="00280467"/>
    <w:rsid w:val="00280C74"/>
    <w:rsid w:val="00283E04"/>
    <w:rsid w:val="002841A5"/>
    <w:rsid w:val="00291A41"/>
    <w:rsid w:val="0029376A"/>
    <w:rsid w:val="002B1B9A"/>
    <w:rsid w:val="002B2C77"/>
    <w:rsid w:val="002B3D45"/>
    <w:rsid w:val="002C6FCE"/>
    <w:rsid w:val="002D29F6"/>
    <w:rsid w:val="002D53AF"/>
    <w:rsid w:val="002E29A7"/>
    <w:rsid w:val="002E4CBD"/>
    <w:rsid w:val="002F284B"/>
    <w:rsid w:val="00320877"/>
    <w:rsid w:val="0033183D"/>
    <w:rsid w:val="00335D88"/>
    <w:rsid w:val="00343708"/>
    <w:rsid w:val="00356588"/>
    <w:rsid w:val="00363CE1"/>
    <w:rsid w:val="00365D22"/>
    <w:rsid w:val="00374A21"/>
    <w:rsid w:val="00382F37"/>
    <w:rsid w:val="00385BD5"/>
    <w:rsid w:val="00386948"/>
    <w:rsid w:val="003979B8"/>
    <w:rsid w:val="00397DA5"/>
    <w:rsid w:val="003B0D2D"/>
    <w:rsid w:val="003B2AB1"/>
    <w:rsid w:val="003B2D5B"/>
    <w:rsid w:val="003B6251"/>
    <w:rsid w:val="003B7ECA"/>
    <w:rsid w:val="003C6507"/>
    <w:rsid w:val="003D5834"/>
    <w:rsid w:val="003E41DD"/>
    <w:rsid w:val="003F11EA"/>
    <w:rsid w:val="003F41E1"/>
    <w:rsid w:val="004047E2"/>
    <w:rsid w:val="00415174"/>
    <w:rsid w:val="004155A2"/>
    <w:rsid w:val="00427A27"/>
    <w:rsid w:val="00430702"/>
    <w:rsid w:val="00430F67"/>
    <w:rsid w:val="00433B8A"/>
    <w:rsid w:val="0044098B"/>
    <w:rsid w:val="00447EEB"/>
    <w:rsid w:val="00461DA7"/>
    <w:rsid w:val="0046775B"/>
    <w:rsid w:val="00492AA8"/>
    <w:rsid w:val="0049529F"/>
    <w:rsid w:val="004957C4"/>
    <w:rsid w:val="00497D24"/>
    <w:rsid w:val="004B0BCE"/>
    <w:rsid w:val="004B3833"/>
    <w:rsid w:val="004C4B87"/>
    <w:rsid w:val="004D1B2B"/>
    <w:rsid w:val="004E6D6E"/>
    <w:rsid w:val="004F2A21"/>
    <w:rsid w:val="005069D0"/>
    <w:rsid w:val="00507928"/>
    <w:rsid w:val="005138FD"/>
    <w:rsid w:val="00513FA4"/>
    <w:rsid w:val="0051444E"/>
    <w:rsid w:val="005230C1"/>
    <w:rsid w:val="00526747"/>
    <w:rsid w:val="00527A83"/>
    <w:rsid w:val="005428F9"/>
    <w:rsid w:val="00545A7D"/>
    <w:rsid w:val="0055048B"/>
    <w:rsid w:val="00561E96"/>
    <w:rsid w:val="005A5627"/>
    <w:rsid w:val="005B2B07"/>
    <w:rsid w:val="005C16E7"/>
    <w:rsid w:val="005D1547"/>
    <w:rsid w:val="005D6597"/>
    <w:rsid w:val="00600862"/>
    <w:rsid w:val="00612699"/>
    <w:rsid w:val="006132DB"/>
    <w:rsid w:val="006253DF"/>
    <w:rsid w:val="006278C5"/>
    <w:rsid w:val="00636835"/>
    <w:rsid w:val="006466EF"/>
    <w:rsid w:val="00647E4F"/>
    <w:rsid w:val="006578C7"/>
    <w:rsid w:val="006816F8"/>
    <w:rsid w:val="006827ED"/>
    <w:rsid w:val="00687346"/>
    <w:rsid w:val="0069196A"/>
    <w:rsid w:val="006977D1"/>
    <w:rsid w:val="006A0838"/>
    <w:rsid w:val="006B38AF"/>
    <w:rsid w:val="006B3E2C"/>
    <w:rsid w:val="006C4492"/>
    <w:rsid w:val="006C46CD"/>
    <w:rsid w:val="006D166C"/>
    <w:rsid w:val="006D2AAC"/>
    <w:rsid w:val="006D6773"/>
    <w:rsid w:val="006F67FE"/>
    <w:rsid w:val="007045CD"/>
    <w:rsid w:val="00723B14"/>
    <w:rsid w:val="007357A8"/>
    <w:rsid w:val="00735D12"/>
    <w:rsid w:val="0073732F"/>
    <w:rsid w:val="007442D6"/>
    <w:rsid w:val="00751133"/>
    <w:rsid w:val="007532C2"/>
    <w:rsid w:val="00763744"/>
    <w:rsid w:val="0077115A"/>
    <w:rsid w:val="00771769"/>
    <w:rsid w:val="00774FF2"/>
    <w:rsid w:val="00776C0C"/>
    <w:rsid w:val="00776F91"/>
    <w:rsid w:val="0079212A"/>
    <w:rsid w:val="00793122"/>
    <w:rsid w:val="007B5165"/>
    <w:rsid w:val="007B667A"/>
    <w:rsid w:val="007C324E"/>
    <w:rsid w:val="007C43E2"/>
    <w:rsid w:val="007D227F"/>
    <w:rsid w:val="007D602E"/>
    <w:rsid w:val="007F0111"/>
    <w:rsid w:val="007F72A2"/>
    <w:rsid w:val="00810F9E"/>
    <w:rsid w:val="008140E8"/>
    <w:rsid w:val="00824868"/>
    <w:rsid w:val="008276C0"/>
    <w:rsid w:val="008340D0"/>
    <w:rsid w:val="008356B7"/>
    <w:rsid w:val="008436B9"/>
    <w:rsid w:val="0084627E"/>
    <w:rsid w:val="0085295A"/>
    <w:rsid w:val="00854671"/>
    <w:rsid w:val="0086031A"/>
    <w:rsid w:val="00862F3C"/>
    <w:rsid w:val="00864F44"/>
    <w:rsid w:val="0086583E"/>
    <w:rsid w:val="00876E36"/>
    <w:rsid w:val="00880070"/>
    <w:rsid w:val="00894DAC"/>
    <w:rsid w:val="008B2124"/>
    <w:rsid w:val="008B3FAD"/>
    <w:rsid w:val="008B45F4"/>
    <w:rsid w:val="008D1AD9"/>
    <w:rsid w:val="008D4F70"/>
    <w:rsid w:val="008E15DA"/>
    <w:rsid w:val="008E362B"/>
    <w:rsid w:val="008E6CF7"/>
    <w:rsid w:val="008F2107"/>
    <w:rsid w:val="008F2E10"/>
    <w:rsid w:val="0090174D"/>
    <w:rsid w:val="00913022"/>
    <w:rsid w:val="00925B7F"/>
    <w:rsid w:val="00933034"/>
    <w:rsid w:val="0093326C"/>
    <w:rsid w:val="00936685"/>
    <w:rsid w:val="00944F08"/>
    <w:rsid w:val="009514D8"/>
    <w:rsid w:val="00952236"/>
    <w:rsid w:val="0097522A"/>
    <w:rsid w:val="00976B1F"/>
    <w:rsid w:val="00986641"/>
    <w:rsid w:val="009977E4"/>
    <w:rsid w:val="009A6842"/>
    <w:rsid w:val="009B7E64"/>
    <w:rsid w:val="009C0606"/>
    <w:rsid w:val="009E63A7"/>
    <w:rsid w:val="009F1423"/>
    <w:rsid w:val="00A02FB3"/>
    <w:rsid w:val="00A07F5F"/>
    <w:rsid w:val="00A514BD"/>
    <w:rsid w:val="00A5256C"/>
    <w:rsid w:val="00A5333F"/>
    <w:rsid w:val="00A63D29"/>
    <w:rsid w:val="00A704D9"/>
    <w:rsid w:val="00A777FC"/>
    <w:rsid w:val="00A8613B"/>
    <w:rsid w:val="00A869D2"/>
    <w:rsid w:val="00A904CC"/>
    <w:rsid w:val="00A97224"/>
    <w:rsid w:val="00AA36B6"/>
    <w:rsid w:val="00AB0AAD"/>
    <w:rsid w:val="00AB7354"/>
    <w:rsid w:val="00AE1A83"/>
    <w:rsid w:val="00AE5B1D"/>
    <w:rsid w:val="00AF11CB"/>
    <w:rsid w:val="00AF6F69"/>
    <w:rsid w:val="00B011A3"/>
    <w:rsid w:val="00B14E8F"/>
    <w:rsid w:val="00B23C3D"/>
    <w:rsid w:val="00B32AC0"/>
    <w:rsid w:val="00B47532"/>
    <w:rsid w:val="00B501FE"/>
    <w:rsid w:val="00B76A63"/>
    <w:rsid w:val="00B8030B"/>
    <w:rsid w:val="00B85FAE"/>
    <w:rsid w:val="00B95646"/>
    <w:rsid w:val="00BB3D06"/>
    <w:rsid w:val="00BC184D"/>
    <w:rsid w:val="00BC1BD3"/>
    <w:rsid w:val="00BC2B76"/>
    <w:rsid w:val="00BC74E3"/>
    <w:rsid w:val="00BD7B17"/>
    <w:rsid w:val="00BE7C02"/>
    <w:rsid w:val="00C04175"/>
    <w:rsid w:val="00C07CC0"/>
    <w:rsid w:val="00C15597"/>
    <w:rsid w:val="00C158AF"/>
    <w:rsid w:val="00C17A1D"/>
    <w:rsid w:val="00C23339"/>
    <w:rsid w:val="00C77BC4"/>
    <w:rsid w:val="00C80C2A"/>
    <w:rsid w:val="00C87B6E"/>
    <w:rsid w:val="00CA1EB3"/>
    <w:rsid w:val="00CB2123"/>
    <w:rsid w:val="00CC014C"/>
    <w:rsid w:val="00CC156E"/>
    <w:rsid w:val="00CF6456"/>
    <w:rsid w:val="00D02419"/>
    <w:rsid w:val="00D11200"/>
    <w:rsid w:val="00D15921"/>
    <w:rsid w:val="00D16F90"/>
    <w:rsid w:val="00D22B8B"/>
    <w:rsid w:val="00D3789B"/>
    <w:rsid w:val="00D378AB"/>
    <w:rsid w:val="00D55E7A"/>
    <w:rsid w:val="00D615EE"/>
    <w:rsid w:val="00D82257"/>
    <w:rsid w:val="00D9380C"/>
    <w:rsid w:val="00D94011"/>
    <w:rsid w:val="00D95379"/>
    <w:rsid w:val="00D97ECF"/>
    <w:rsid w:val="00DA4AD0"/>
    <w:rsid w:val="00DA58B4"/>
    <w:rsid w:val="00DA60B3"/>
    <w:rsid w:val="00DA7387"/>
    <w:rsid w:val="00DA7C5D"/>
    <w:rsid w:val="00DB4E2C"/>
    <w:rsid w:val="00DC30A6"/>
    <w:rsid w:val="00DD169F"/>
    <w:rsid w:val="00DD47F4"/>
    <w:rsid w:val="00DD7E30"/>
    <w:rsid w:val="00DE2E15"/>
    <w:rsid w:val="00DE545C"/>
    <w:rsid w:val="00DF7F48"/>
    <w:rsid w:val="00E05AFC"/>
    <w:rsid w:val="00E20141"/>
    <w:rsid w:val="00E24A83"/>
    <w:rsid w:val="00E334CC"/>
    <w:rsid w:val="00E35D78"/>
    <w:rsid w:val="00E374D4"/>
    <w:rsid w:val="00E45B1C"/>
    <w:rsid w:val="00E55CA8"/>
    <w:rsid w:val="00E612B8"/>
    <w:rsid w:val="00E628FC"/>
    <w:rsid w:val="00E63962"/>
    <w:rsid w:val="00E747CD"/>
    <w:rsid w:val="00E809C9"/>
    <w:rsid w:val="00E97213"/>
    <w:rsid w:val="00EB3EBD"/>
    <w:rsid w:val="00EB6D51"/>
    <w:rsid w:val="00ED6467"/>
    <w:rsid w:val="00EE3D0D"/>
    <w:rsid w:val="00EF0EFC"/>
    <w:rsid w:val="00EF26D8"/>
    <w:rsid w:val="00EF3774"/>
    <w:rsid w:val="00EF3AA5"/>
    <w:rsid w:val="00F01F31"/>
    <w:rsid w:val="00F05909"/>
    <w:rsid w:val="00F06309"/>
    <w:rsid w:val="00F122D0"/>
    <w:rsid w:val="00F1629A"/>
    <w:rsid w:val="00F1641F"/>
    <w:rsid w:val="00F16B8E"/>
    <w:rsid w:val="00F2349D"/>
    <w:rsid w:val="00F24B31"/>
    <w:rsid w:val="00F25735"/>
    <w:rsid w:val="00F352CC"/>
    <w:rsid w:val="00F513AD"/>
    <w:rsid w:val="00F520B0"/>
    <w:rsid w:val="00F54FBE"/>
    <w:rsid w:val="00F6330D"/>
    <w:rsid w:val="00F656C1"/>
    <w:rsid w:val="00F733F9"/>
    <w:rsid w:val="00F76D37"/>
    <w:rsid w:val="00F82B4B"/>
    <w:rsid w:val="00F83E12"/>
    <w:rsid w:val="00F86BF9"/>
    <w:rsid w:val="00F86E09"/>
    <w:rsid w:val="00FA400F"/>
    <w:rsid w:val="00FA55C4"/>
    <w:rsid w:val="00FB3FD1"/>
    <w:rsid w:val="00FB4AC9"/>
    <w:rsid w:val="00FC49F1"/>
    <w:rsid w:val="00FF0F9B"/>
    <w:rsid w:val="00FF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8F7132B-643A-4DCD-8FA0-630DCF8D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34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7C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D15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5921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15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5921"/>
    <w:rPr>
      <w:lang w:eastAsia="en-US"/>
    </w:rPr>
  </w:style>
  <w:style w:type="paragraph" w:styleId="Normlnweb">
    <w:name w:val="Normal (Web)"/>
    <w:basedOn w:val="Normln"/>
    <w:uiPriority w:val="99"/>
    <w:unhideWhenUsed/>
    <w:rsid w:val="0051444E"/>
    <w:rPr>
      <w:rFonts w:ascii="Times New Roman" w:hAnsi="Times New Roman"/>
      <w:sz w:val="24"/>
      <w:szCs w:val="24"/>
    </w:rPr>
  </w:style>
  <w:style w:type="paragraph" w:customStyle="1" w:styleId="Text">
    <w:name w:val="Text"/>
    <w:basedOn w:val="Normln"/>
    <w:rsid w:val="002C6FCE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table" w:styleId="Mkatabulky">
    <w:name w:val="Table Grid"/>
    <w:basedOn w:val="Normlntabulka"/>
    <w:uiPriority w:val="59"/>
    <w:locked/>
    <w:rsid w:val="004B0BC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4B0BC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0BCE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0BCE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C324E"/>
    <w:rPr>
      <w:rFonts w:ascii="Calibri" w:eastAsia="Calibri" w:hAnsi="Calibri" w:cs="Times New Roman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C324E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character" w:styleId="Siln">
    <w:name w:val="Strong"/>
    <w:basedOn w:val="Standardnpsmoodstavce"/>
    <w:uiPriority w:val="22"/>
    <w:qFormat/>
    <w:locked/>
    <w:rsid w:val="002B1B9A"/>
    <w:rPr>
      <w:b/>
      <w:bCs/>
    </w:rPr>
  </w:style>
  <w:style w:type="character" w:styleId="PromnnHTML">
    <w:name w:val="HTML Variable"/>
    <w:basedOn w:val="Standardnpsmoodstavce"/>
    <w:uiPriority w:val="99"/>
    <w:semiHidden/>
    <w:unhideWhenUsed/>
    <w:rsid w:val="002B1B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8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4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6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9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6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61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03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22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6F5B4-9361-49E4-A4C0-75AB3D3C2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1105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PROCHÁZKA Martin, Bc.</cp:lastModifiedBy>
  <cp:revision>2</cp:revision>
  <cp:lastPrinted>2019-07-02T08:07:00Z</cp:lastPrinted>
  <dcterms:created xsi:type="dcterms:W3CDTF">2020-07-13T11:44:00Z</dcterms:created>
  <dcterms:modified xsi:type="dcterms:W3CDTF">2020-07-13T11:44:00Z</dcterms:modified>
</cp:coreProperties>
</file>