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02" w:tblpY="-1362"/>
        <w:tblW w:w="3111" w:type="dxa"/>
        <w:tblLook w:val="01E0" w:firstRow="1" w:lastRow="1" w:firstColumn="1" w:lastColumn="1" w:noHBand="0" w:noVBand="0"/>
      </w:tblPr>
      <w:tblGrid>
        <w:gridCol w:w="3111"/>
      </w:tblGrid>
      <w:tr w:rsidR="00EE7F94" w:rsidRPr="00EE7F94" w:rsidTr="00EE7F94">
        <w:trPr>
          <w:trHeight w:val="464"/>
        </w:trPr>
        <w:tc>
          <w:tcPr>
            <w:tcW w:w="0" w:type="auto"/>
            <w:hideMark/>
          </w:tcPr>
          <w:p w:rsidR="00EE7F94" w:rsidRPr="00EE7F94" w:rsidRDefault="00EE7F94" w:rsidP="00EE7F94">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EE7F94">
              <w:rPr>
                <w:rFonts w:ascii="CKGinis" w:eastAsia="Times New Roman" w:hAnsi="CKGinis"/>
                <w:bCs/>
                <w:sz w:val="72"/>
                <w:szCs w:val="24"/>
                <w:lang w:eastAsia="cs-CZ"/>
              </w:rPr>
              <w:t>*</w:t>
            </w:r>
            <w:r w:rsidRPr="00EE7F94">
              <w:rPr>
                <w:rFonts w:ascii="Times New Roman" w:eastAsia="Times New Roman" w:hAnsi="Times New Roman"/>
                <w:sz w:val="24"/>
                <w:szCs w:val="24"/>
                <w:lang w:eastAsia="cs-CZ"/>
              </w:rPr>
              <w:fldChar w:fldCharType="begin">
                <w:ffData>
                  <w:name w:val="ssl_pid"/>
                  <w:enabled w:val="0"/>
                  <w:calcOnExit w:val="0"/>
                  <w:textInput>
                    <w:default w:val="MVCRX05X6O6B"/>
                  </w:textInput>
                </w:ffData>
              </w:fldChar>
            </w:r>
            <w:r w:rsidRPr="00EE7F94">
              <w:rPr>
                <w:rFonts w:ascii="CKGinis" w:eastAsia="Times New Roman" w:hAnsi="CKGinis"/>
                <w:bCs/>
                <w:sz w:val="72"/>
                <w:szCs w:val="24"/>
                <w:lang w:eastAsia="cs-CZ"/>
              </w:rPr>
              <w:instrText xml:space="preserve"> FORMTEXT </w:instrText>
            </w:r>
            <w:r w:rsidRPr="00EE7F94">
              <w:rPr>
                <w:rFonts w:ascii="Times New Roman" w:eastAsia="Times New Roman" w:hAnsi="Times New Roman"/>
                <w:sz w:val="24"/>
                <w:szCs w:val="24"/>
                <w:lang w:eastAsia="cs-CZ"/>
              </w:rPr>
            </w:r>
            <w:r w:rsidRPr="00EE7F94">
              <w:rPr>
                <w:rFonts w:ascii="Times New Roman" w:eastAsia="Times New Roman" w:hAnsi="Times New Roman"/>
                <w:sz w:val="24"/>
                <w:szCs w:val="24"/>
                <w:lang w:eastAsia="cs-CZ"/>
              </w:rPr>
              <w:fldChar w:fldCharType="separate"/>
            </w:r>
            <w:r w:rsidRPr="00EE7F94">
              <w:rPr>
                <w:rFonts w:ascii="CKGinis" w:eastAsia="Times New Roman" w:hAnsi="CKGinis"/>
                <w:bCs/>
                <w:sz w:val="72"/>
                <w:szCs w:val="24"/>
                <w:lang w:eastAsia="cs-CZ"/>
              </w:rPr>
              <w:t>MVCRX05X6O6B</w:t>
            </w:r>
            <w:r w:rsidRPr="00EE7F94">
              <w:rPr>
                <w:rFonts w:ascii="Times New Roman" w:eastAsia="Times New Roman" w:hAnsi="Times New Roman"/>
                <w:sz w:val="24"/>
                <w:szCs w:val="24"/>
                <w:lang w:eastAsia="cs-CZ"/>
              </w:rPr>
              <w:fldChar w:fldCharType="end"/>
            </w:r>
            <w:bookmarkEnd w:id="0"/>
            <w:r w:rsidRPr="00EE7F94">
              <w:rPr>
                <w:rFonts w:ascii="CKGinis" w:eastAsia="Times New Roman" w:hAnsi="CKGinis"/>
                <w:bCs/>
                <w:sz w:val="72"/>
                <w:szCs w:val="24"/>
                <w:lang w:eastAsia="cs-CZ"/>
              </w:rPr>
              <w:t>*</w:t>
            </w:r>
          </w:p>
        </w:tc>
      </w:tr>
      <w:bookmarkStart w:id="1" w:name="ssl_pid1"/>
      <w:tr w:rsidR="00EE7F94" w:rsidRPr="00EE7F94" w:rsidTr="00EE7F94">
        <w:trPr>
          <w:trHeight w:val="114"/>
        </w:trPr>
        <w:tc>
          <w:tcPr>
            <w:tcW w:w="0" w:type="auto"/>
            <w:hideMark/>
          </w:tcPr>
          <w:p w:rsidR="00EE7F94" w:rsidRPr="00EE7F94" w:rsidRDefault="00EE7F94" w:rsidP="00EE7F94">
            <w:pPr>
              <w:spacing w:after="0" w:line="240" w:lineRule="auto"/>
              <w:jc w:val="center"/>
              <w:rPr>
                <w:rFonts w:ascii="Arial" w:eastAsia="Times New Roman" w:hAnsi="Arial" w:cs="Arial"/>
                <w:sz w:val="20"/>
                <w:szCs w:val="20"/>
                <w:lang w:eastAsia="cs-CZ"/>
              </w:rPr>
            </w:pPr>
            <w:r w:rsidRPr="00EE7F94">
              <w:rPr>
                <w:rFonts w:ascii="Times New Roman" w:eastAsia="Times New Roman" w:hAnsi="Times New Roman"/>
                <w:sz w:val="24"/>
                <w:szCs w:val="24"/>
                <w:lang w:eastAsia="cs-CZ"/>
              </w:rPr>
              <w:fldChar w:fldCharType="begin">
                <w:ffData>
                  <w:name w:val="ssl_pid1"/>
                  <w:enabled w:val="0"/>
                  <w:calcOnExit w:val="0"/>
                  <w:textInput>
                    <w:default w:val="MVCRX05X6O6B"/>
                  </w:textInput>
                </w:ffData>
              </w:fldChar>
            </w:r>
            <w:r w:rsidRPr="00EE7F94">
              <w:rPr>
                <w:rFonts w:ascii="Arial" w:eastAsia="Times New Roman" w:hAnsi="Arial"/>
                <w:bCs/>
                <w:sz w:val="20"/>
                <w:szCs w:val="20"/>
                <w:lang w:eastAsia="cs-CZ"/>
              </w:rPr>
              <w:instrText xml:space="preserve"> FORMTEXT </w:instrText>
            </w:r>
            <w:r w:rsidRPr="00EE7F94">
              <w:rPr>
                <w:rFonts w:ascii="Times New Roman" w:eastAsia="Times New Roman" w:hAnsi="Times New Roman"/>
                <w:sz w:val="24"/>
                <w:szCs w:val="24"/>
                <w:lang w:eastAsia="cs-CZ"/>
              </w:rPr>
            </w:r>
            <w:r w:rsidRPr="00EE7F94">
              <w:rPr>
                <w:rFonts w:ascii="Times New Roman" w:eastAsia="Times New Roman" w:hAnsi="Times New Roman"/>
                <w:sz w:val="24"/>
                <w:szCs w:val="24"/>
                <w:lang w:eastAsia="cs-CZ"/>
              </w:rPr>
              <w:fldChar w:fldCharType="separate"/>
            </w:r>
            <w:r w:rsidRPr="00EE7F94">
              <w:rPr>
                <w:rFonts w:ascii="Arial" w:eastAsia="Times New Roman" w:hAnsi="Arial"/>
                <w:bCs/>
                <w:sz w:val="20"/>
                <w:szCs w:val="20"/>
                <w:lang w:eastAsia="cs-CZ"/>
              </w:rPr>
              <w:t>MVCRX05X6O6B</w:t>
            </w:r>
            <w:r w:rsidRPr="00EE7F94">
              <w:rPr>
                <w:rFonts w:ascii="Times New Roman" w:eastAsia="Times New Roman" w:hAnsi="Times New Roman"/>
                <w:sz w:val="24"/>
                <w:szCs w:val="24"/>
                <w:lang w:eastAsia="cs-CZ"/>
              </w:rPr>
              <w:fldChar w:fldCharType="end"/>
            </w:r>
            <w:bookmarkEnd w:id="1"/>
          </w:p>
        </w:tc>
      </w:tr>
      <w:tr w:rsidR="00EE7F94" w:rsidRPr="00EE7F94" w:rsidTr="00EE7F94">
        <w:trPr>
          <w:trHeight w:val="122"/>
        </w:trPr>
        <w:tc>
          <w:tcPr>
            <w:tcW w:w="0" w:type="auto"/>
            <w:hideMark/>
          </w:tcPr>
          <w:p w:rsidR="00EE7F94" w:rsidRPr="00EE7F94" w:rsidRDefault="00EE7F94" w:rsidP="00EE7F94">
            <w:pPr>
              <w:spacing w:after="0" w:line="240" w:lineRule="auto"/>
              <w:jc w:val="center"/>
              <w:rPr>
                <w:rFonts w:ascii="Arial" w:eastAsia="Times New Roman" w:hAnsi="Arial" w:cs="Arial"/>
                <w:sz w:val="20"/>
                <w:szCs w:val="20"/>
                <w:lang w:eastAsia="cs-CZ"/>
              </w:rPr>
            </w:pPr>
            <w:r w:rsidRPr="00EE7F94">
              <w:rPr>
                <w:rFonts w:ascii="Arial" w:eastAsia="Times New Roman" w:hAnsi="Arial" w:cs="Arial"/>
                <w:sz w:val="20"/>
                <w:szCs w:val="20"/>
                <w:lang w:eastAsia="cs-CZ"/>
              </w:rPr>
              <w:t>prvotní identifikátor</w:t>
            </w:r>
          </w:p>
        </w:tc>
      </w:tr>
    </w:tbl>
    <w:p w:rsidR="00F65C3B" w:rsidRDefault="00F65C3B" w:rsidP="00EE7F94">
      <w:pPr>
        <w:spacing w:after="0"/>
        <w:rPr>
          <w:rFonts w:ascii="Arial" w:hAnsi="Arial" w:cs="Arial"/>
          <w:b/>
        </w:rPr>
      </w:pPr>
    </w:p>
    <w:p w:rsidR="00EE7F94" w:rsidRDefault="00EE7F94" w:rsidP="00EE7F94">
      <w:pPr>
        <w:spacing w:after="0"/>
        <w:rPr>
          <w:rFonts w:ascii="Arial" w:hAnsi="Arial" w:cs="Arial"/>
          <w:b/>
        </w:rPr>
      </w:pPr>
    </w:p>
    <w:p w:rsidR="00EE7F94"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EE7F94">
      <w:pPr>
        <w:spacing w:after="0"/>
        <w:jc w:val="center"/>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evidence obyvatel</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0157BE" w:rsidRPr="00F74CB5">
        <w:rPr>
          <w:rFonts w:ascii="Arial" w:hAnsi="Arial" w:cs="Arial"/>
          <w:b/>
        </w:rPr>
        <w:t>správních činností</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EE6ADF">
        <w:rPr>
          <w:rFonts w:ascii="Arial" w:hAnsi="Arial" w:cs="Arial"/>
          <w:color w:val="000000" w:themeColor="text1"/>
        </w:rPr>
        <w:t>24</w:t>
      </w:r>
      <w:r w:rsidR="00EE7F94">
        <w:rPr>
          <w:rFonts w:ascii="Arial" w:hAnsi="Arial" w:cs="Arial"/>
          <w:color w:val="000000" w:themeColor="text1"/>
        </w:rPr>
        <w:t>. 9</w:t>
      </w:r>
      <w:r w:rsidR="000157BE" w:rsidRPr="00F74CB5">
        <w:rPr>
          <w:rFonts w:ascii="Arial" w:hAnsi="Arial" w:cs="Arial"/>
          <w:color w:val="000000" w:themeColor="text1"/>
        </w:rPr>
        <w:t>. 2021</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DF51C0">
        <w:rPr>
          <w:rFonts w:ascii="Arial" w:hAnsi="Arial" w:cs="Arial"/>
          <w:color w:val="000000" w:themeColor="text1"/>
        </w:rPr>
        <w:t>Č. j.: MV-107613</w:t>
      </w:r>
      <w:r w:rsidR="00EE7F94">
        <w:rPr>
          <w:rFonts w:ascii="Arial" w:hAnsi="Arial" w:cs="Arial"/>
          <w:color w:val="000000" w:themeColor="text1"/>
        </w:rPr>
        <w:t>-16</w:t>
      </w:r>
      <w:r w:rsidR="00EE7F94" w:rsidRPr="00EE7F94">
        <w:rPr>
          <w:rFonts w:ascii="Arial" w:hAnsi="Arial" w:cs="Arial"/>
          <w:color w:val="000000" w:themeColor="text1"/>
        </w:rPr>
        <w:t>/SST-2021</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 xml:space="preserve">Státní tajemník v Ministerstvu vnitra,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evidence obyvatel </w:t>
      </w:r>
      <w:r w:rsidR="000157BE" w:rsidRPr="00EE7F94">
        <w:rPr>
          <w:rFonts w:ascii="Arial" w:hAnsi="Arial" w:cs="Arial"/>
          <w:b/>
        </w:rPr>
        <w:t>v odboru správních činností</w:t>
      </w:r>
      <w:r w:rsidR="008F20D1" w:rsidRPr="00EE7F94">
        <w:rPr>
          <w:rFonts w:ascii="Arial" w:eastAsiaTheme="minorHAnsi" w:hAnsi="Arial" w:cs="Arial"/>
          <w:b/>
        </w:rPr>
        <w:t>,</w:t>
      </w:r>
      <w:r w:rsidRPr="00EE7F94">
        <w:rPr>
          <w:rFonts w:ascii="Arial" w:hAnsi="Arial" w:cs="Arial"/>
          <w:b/>
        </w:rPr>
        <w:t xml:space="preserve"> ID</w:t>
      </w:r>
      <w:r w:rsidR="00F94C3B" w:rsidRPr="00EE7F94">
        <w:rPr>
          <w:rFonts w:ascii="Arial" w:hAnsi="Arial" w:cs="Arial"/>
          <w:b/>
        </w:rPr>
        <w:t> </w:t>
      </w:r>
      <w:r w:rsidR="001354EF" w:rsidRPr="00EE7F94">
        <w:rPr>
          <w:rFonts w:ascii="Arial" w:eastAsiaTheme="minorHAnsi" w:hAnsi="Arial" w:cs="Arial"/>
          <w:b/>
        </w:rPr>
        <w:t>30000882</w:t>
      </w:r>
      <w:r w:rsidR="00F94C3B" w:rsidRPr="00F74CB5">
        <w:rPr>
          <w:rFonts w:ascii="Arial" w:hAnsi="Arial" w:cs="Arial"/>
        </w:rPr>
        <w:t>, v oborech</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EE7F94" w:rsidRDefault="00EE7F94" w:rsidP="00EE7F94">
      <w:pPr>
        <w:autoSpaceDE w:val="0"/>
        <w:autoSpaceDN w:val="0"/>
        <w:adjustRightInd w:val="0"/>
        <w:spacing w:after="0"/>
        <w:ind w:firstLine="708"/>
        <w:jc w:val="both"/>
        <w:rPr>
          <w:rFonts w:ascii="Arial" w:eastAsiaTheme="minorHAnsi" w:hAnsi="Arial" w:cs="Arial"/>
          <w:i/>
          <w:iCs/>
        </w:rPr>
      </w:pPr>
      <w:r w:rsidRPr="005F38D4">
        <w:rPr>
          <w:rFonts w:ascii="Arial" w:eastAsiaTheme="minorHAnsi" w:hAnsi="Arial" w:cs="Arial"/>
          <w:i/>
          <w:iCs/>
        </w:rPr>
        <w:t>22. Legislativa a právní činnost</w:t>
      </w:r>
    </w:p>
    <w:p w:rsidR="000157BE" w:rsidRPr="00EE7F94" w:rsidRDefault="00D8142C" w:rsidP="00EE7F94">
      <w:pPr>
        <w:pStyle w:val="Default"/>
        <w:spacing w:line="276" w:lineRule="auto"/>
        <w:ind w:left="720"/>
        <w:jc w:val="both"/>
        <w:rPr>
          <w:rFonts w:ascii="Arial" w:hAnsi="Arial" w:cs="Arial"/>
          <w:i/>
          <w:sz w:val="22"/>
          <w:szCs w:val="22"/>
        </w:rPr>
      </w:pPr>
      <w:r w:rsidRPr="00EE7F94">
        <w:rPr>
          <w:rFonts w:ascii="Arial" w:hAnsi="Arial" w:cs="Arial"/>
          <w:i/>
          <w:sz w:val="22"/>
          <w:szCs w:val="22"/>
        </w:rPr>
        <w:t>26. Systém veřejné správy a všeobecná vnitřní správa</w:t>
      </w:r>
    </w:p>
    <w:p w:rsidR="00737480" w:rsidRPr="00F74CB5" w:rsidRDefault="00737480" w:rsidP="00EE7F94">
      <w:pPr>
        <w:pStyle w:val="Default"/>
        <w:spacing w:line="276" w:lineRule="auto"/>
        <w:ind w:left="720"/>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3D1EB1" w:rsidRPr="00F74CB5">
        <w:rPr>
          <w:rFonts w:ascii="Arial" w:hAnsi="Arial" w:cs="Arial"/>
          <w:b/>
        </w:rPr>
        <w:t>ne</w:t>
      </w:r>
      <w:r w:rsidRPr="00F74CB5">
        <w:rPr>
          <w:rFonts w:ascii="Arial" w:hAnsi="Arial" w:cs="Arial"/>
          <w:b/>
          <w:color w:val="000000" w:themeColor="text1"/>
        </w:rPr>
        <w:t>určitou</w:t>
      </w:r>
      <w:r w:rsidR="00D0574C" w:rsidRPr="00F74CB5">
        <w:rPr>
          <w:rFonts w:ascii="Arial" w:hAnsi="Arial" w:cs="Arial"/>
        </w:rPr>
        <w:t>.</w:t>
      </w:r>
      <w:r w:rsidRPr="00F74CB5">
        <w:rPr>
          <w:rFonts w:ascii="Arial" w:hAnsi="Arial" w:cs="Arial"/>
          <w:color w:val="FF0000"/>
        </w:rPr>
        <w:t xml:space="preserve"> </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 místo</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EE7F94" w:rsidRPr="00EE7F94">
        <w:rPr>
          <w:rFonts w:ascii="Arial" w:hAnsi="Arial" w:cs="Arial"/>
          <w:b/>
          <w:color w:val="000000" w:themeColor="text1"/>
        </w:rPr>
        <w:t>listopad</w:t>
      </w:r>
      <w:r w:rsidR="000157BE" w:rsidRPr="00EE7F94">
        <w:rPr>
          <w:rFonts w:ascii="Arial" w:hAnsi="Arial" w:cs="Arial"/>
          <w:b/>
          <w:color w:val="000000" w:themeColor="text1"/>
        </w:rPr>
        <w:t xml:space="preserve"> 2021</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EE7F94">
      <w:pPr>
        <w:spacing w:after="0"/>
        <w:jc w:val="both"/>
        <w:rPr>
          <w:rFonts w:ascii="Arial" w:hAnsi="Arial" w:cs="Arial"/>
        </w:rPr>
      </w:pPr>
    </w:p>
    <w:p w:rsidR="0057773D" w:rsidRDefault="00EE7F94" w:rsidP="00EE7F94">
      <w:pPr>
        <w:spacing w:after="0"/>
        <w:jc w:val="both"/>
        <w:rPr>
          <w:rFonts w:ascii="Arial" w:hAnsi="Arial" w:cs="Arial"/>
        </w:rPr>
      </w:pPr>
      <w:r w:rsidRPr="00EE7F94">
        <w:rPr>
          <w:rFonts w:ascii="Arial" w:hAnsi="Arial" w:cs="Arial"/>
        </w:rPr>
        <w:t xml:space="preserve">Služební místo je zařazeno podle přílohy č. 1 k zákonu do </w:t>
      </w:r>
      <w:r>
        <w:rPr>
          <w:rFonts w:ascii="Arial" w:hAnsi="Arial" w:cs="Arial"/>
          <w:b/>
        </w:rPr>
        <w:t>15</w:t>
      </w:r>
      <w:r w:rsidRPr="00EE7F94">
        <w:rPr>
          <w:rFonts w:ascii="Arial" w:hAnsi="Arial" w:cs="Arial"/>
          <w:b/>
        </w:rPr>
        <w:t>. platové třídy</w:t>
      </w:r>
      <w:r w:rsidRPr="00EE7F94">
        <w:rPr>
          <w:rFonts w:ascii="Arial" w:hAnsi="Arial" w:cs="Arial"/>
        </w:rPr>
        <w:t xml:space="preserve"> a výkon služby zahrnuje především následující činnosti:</w:t>
      </w:r>
    </w:p>
    <w:p w:rsidR="00EE7F94" w:rsidRPr="00F74CB5" w:rsidRDefault="00EE7F94" w:rsidP="00EE7F94">
      <w:pPr>
        <w:spacing w:after="0"/>
        <w:jc w:val="both"/>
        <w:rPr>
          <w:rFonts w:ascii="Arial" w:eastAsia="Times New Roman" w:hAnsi="Arial" w:cs="Arial"/>
          <w:lang w:eastAsia="cs-CZ"/>
        </w:rPr>
      </w:pPr>
    </w:p>
    <w:p w:rsidR="00EE7F94" w:rsidRDefault="005710A5" w:rsidP="00EE7F94">
      <w:pPr>
        <w:pStyle w:val="Odstavecseseznamem"/>
        <w:numPr>
          <w:ilvl w:val="0"/>
          <w:numId w:val="28"/>
        </w:numPr>
        <w:spacing w:after="0"/>
        <w:jc w:val="both"/>
        <w:rPr>
          <w:rFonts w:ascii="Arial" w:eastAsia="Arial Unicode MS" w:hAnsi="Arial" w:cs="Arial"/>
        </w:rPr>
      </w:pPr>
      <w:r w:rsidRPr="00EE7F94">
        <w:rPr>
          <w:rFonts w:ascii="Arial" w:eastAsia="Arial Unicode MS" w:hAnsi="Arial" w:cs="Arial"/>
        </w:rPr>
        <w:t>tvorba koncepce vývoje správy vnitřních věcí státu a veřejné spr</w:t>
      </w:r>
      <w:r w:rsidR="00EE7F94">
        <w:rPr>
          <w:rFonts w:ascii="Arial" w:eastAsia="Arial Unicode MS" w:hAnsi="Arial" w:cs="Arial"/>
        </w:rPr>
        <w:t>ávy na úseku evidence obyvatel</w:t>
      </w:r>
      <w:r w:rsidR="00EE7F94" w:rsidRPr="00EE7F94">
        <w:rPr>
          <w:rFonts w:ascii="Arial" w:eastAsia="Arial Unicode MS" w:hAnsi="Arial" w:cs="Arial"/>
        </w:rPr>
        <w:t>;</w:t>
      </w:r>
    </w:p>
    <w:p w:rsidR="00EE7F94" w:rsidRDefault="005710A5" w:rsidP="00EE7F94">
      <w:pPr>
        <w:pStyle w:val="Odstavecseseznamem"/>
        <w:numPr>
          <w:ilvl w:val="0"/>
          <w:numId w:val="28"/>
        </w:numPr>
        <w:spacing w:after="0"/>
        <w:jc w:val="both"/>
        <w:rPr>
          <w:rFonts w:ascii="Arial" w:eastAsia="Arial Unicode MS" w:hAnsi="Arial" w:cs="Arial"/>
        </w:rPr>
      </w:pPr>
      <w:r w:rsidRPr="00EE7F94">
        <w:rPr>
          <w:rFonts w:ascii="Arial" w:eastAsia="Arial Unicode MS" w:hAnsi="Arial" w:cs="Arial"/>
        </w:rPr>
        <w:t>ved</w:t>
      </w:r>
      <w:r w:rsidR="00EE7F94">
        <w:rPr>
          <w:rFonts w:ascii="Arial" w:eastAsia="Arial Unicode MS" w:hAnsi="Arial" w:cs="Arial"/>
        </w:rPr>
        <w:t>ení oddělení evidence obyvatel</w:t>
      </w:r>
      <w:r w:rsidR="00EE7F94" w:rsidRPr="00EE7F94">
        <w:rPr>
          <w:rFonts w:ascii="Arial" w:eastAsia="Arial Unicode MS" w:hAnsi="Arial" w:cs="Arial"/>
        </w:rPr>
        <w:t>;</w:t>
      </w:r>
    </w:p>
    <w:p w:rsidR="00EE7F94" w:rsidRDefault="005710A5" w:rsidP="00EE7F94">
      <w:pPr>
        <w:pStyle w:val="Odstavecseseznamem"/>
        <w:numPr>
          <w:ilvl w:val="0"/>
          <w:numId w:val="28"/>
        </w:numPr>
        <w:spacing w:after="0"/>
        <w:jc w:val="both"/>
        <w:rPr>
          <w:rFonts w:ascii="Arial" w:eastAsia="Arial Unicode MS" w:hAnsi="Arial" w:cs="Arial"/>
        </w:rPr>
      </w:pPr>
      <w:r w:rsidRPr="00EE7F94">
        <w:rPr>
          <w:rFonts w:ascii="Arial" w:eastAsia="Arial Unicode MS" w:hAnsi="Arial" w:cs="Arial"/>
        </w:rPr>
        <w:t>zpracovávání odborných stanovisek</w:t>
      </w:r>
      <w:r w:rsidR="00EE7F94" w:rsidRPr="00EE7F94">
        <w:rPr>
          <w:rFonts w:ascii="Arial" w:eastAsia="Arial Unicode MS" w:hAnsi="Arial" w:cs="Arial"/>
        </w:rPr>
        <w:t>;</w:t>
      </w:r>
    </w:p>
    <w:p w:rsidR="00DF51C0" w:rsidRDefault="00DF51C0" w:rsidP="00DF51C0">
      <w:pPr>
        <w:pStyle w:val="Odstavecseseznamem"/>
        <w:numPr>
          <w:ilvl w:val="0"/>
          <w:numId w:val="28"/>
        </w:numPr>
        <w:spacing w:after="0"/>
        <w:jc w:val="both"/>
        <w:rPr>
          <w:rFonts w:ascii="Arial" w:eastAsia="Arial Unicode MS" w:hAnsi="Arial" w:cs="Arial"/>
        </w:rPr>
      </w:pPr>
      <w:r>
        <w:rPr>
          <w:rFonts w:ascii="Arial" w:eastAsia="Arial Unicode MS" w:hAnsi="Arial" w:cs="Arial"/>
        </w:rPr>
        <w:t>metodická a kontrolní činnost</w:t>
      </w:r>
      <w:r w:rsidRPr="00DF51C0">
        <w:rPr>
          <w:rFonts w:ascii="Arial" w:eastAsia="Arial Unicode MS" w:hAnsi="Arial" w:cs="Arial"/>
        </w:rPr>
        <w:t>;</w:t>
      </w:r>
    </w:p>
    <w:p w:rsidR="000157BE" w:rsidRPr="00EE7F94" w:rsidRDefault="005710A5" w:rsidP="00EE7F94">
      <w:pPr>
        <w:pStyle w:val="Odstavecseseznamem"/>
        <w:numPr>
          <w:ilvl w:val="0"/>
          <w:numId w:val="28"/>
        </w:numPr>
        <w:spacing w:after="0"/>
        <w:jc w:val="both"/>
        <w:rPr>
          <w:rFonts w:ascii="Arial" w:eastAsia="Arial Unicode MS" w:hAnsi="Arial" w:cs="Arial"/>
        </w:rPr>
      </w:pPr>
      <w:r w:rsidRPr="00EE7F94">
        <w:rPr>
          <w:rFonts w:ascii="Arial" w:eastAsia="Arial Unicode MS" w:hAnsi="Arial" w:cs="Arial"/>
        </w:rPr>
        <w:t>zprostředkování kontaktů.</w:t>
      </w:r>
    </w:p>
    <w:p w:rsidR="005710A5" w:rsidRPr="00F74CB5" w:rsidRDefault="005710A5" w:rsidP="00EE7F94">
      <w:pPr>
        <w:spacing w:after="0"/>
        <w:jc w:val="both"/>
        <w:rPr>
          <w:rFonts w:ascii="Arial" w:hAnsi="Arial" w:cs="Arial"/>
        </w:rPr>
      </w:pPr>
    </w:p>
    <w:p w:rsidR="00B228A2" w:rsidRPr="00F74CB5" w:rsidRDefault="00276ED4" w:rsidP="00EE7F94">
      <w:pPr>
        <w:spacing w:after="0"/>
        <w:jc w:val="both"/>
        <w:rPr>
          <w:rFonts w:ascii="Arial" w:hAnsi="Arial" w:cs="Arial"/>
          <w:color w:val="FF0000"/>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podané ve lhůtě do</w:t>
      </w:r>
      <w:r w:rsidR="004C03D9" w:rsidRPr="00F74CB5">
        <w:rPr>
          <w:rFonts w:ascii="Arial" w:hAnsi="Arial" w:cs="Arial"/>
          <w:b/>
        </w:rPr>
        <w:t> </w:t>
      </w:r>
      <w:r w:rsidR="00EE6ADF">
        <w:rPr>
          <w:rFonts w:ascii="Arial" w:hAnsi="Arial" w:cs="Arial"/>
          <w:b/>
          <w:color w:val="000000" w:themeColor="text1"/>
        </w:rPr>
        <w:t>12</w:t>
      </w:r>
      <w:bookmarkStart w:id="2" w:name="_GoBack"/>
      <w:bookmarkEnd w:id="2"/>
      <w:r w:rsidR="00E81881" w:rsidRPr="00E81881">
        <w:rPr>
          <w:rFonts w:ascii="Arial" w:hAnsi="Arial" w:cs="Arial"/>
          <w:b/>
          <w:color w:val="000000" w:themeColor="text1"/>
        </w:rPr>
        <w:t>. 10</w:t>
      </w:r>
      <w:r w:rsidR="000157BE" w:rsidRPr="00E81881">
        <w:rPr>
          <w:rFonts w:ascii="Arial" w:hAnsi="Arial" w:cs="Arial"/>
          <w:b/>
          <w:color w:val="000000" w:themeColor="text1"/>
        </w:rPr>
        <w:t>. 2021</w:t>
      </w:r>
      <w:r w:rsidR="00C0487A" w:rsidRPr="00E81881">
        <w:rPr>
          <w:rFonts w:ascii="Arial" w:hAnsi="Arial" w:cs="Arial"/>
        </w:rPr>
        <w:t>, tj.</w:t>
      </w:r>
      <w:r w:rsidR="00C0487A" w:rsidRPr="00F74CB5">
        <w:rPr>
          <w:rFonts w:ascii="Arial" w:hAnsi="Arial" w:cs="Arial"/>
        </w:rPr>
        <w:t xml:space="preserve"> v této lhůtě </w:t>
      </w:r>
      <w:r w:rsidRPr="00F74CB5">
        <w:rPr>
          <w:rFonts w:ascii="Arial" w:hAnsi="Arial" w:cs="Arial"/>
        </w:rPr>
        <w:t>za</w:t>
      </w:r>
      <w:r w:rsidR="00C0487A" w:rsidRPr="00F74CB5">
        <w:rPr>
          <w:rFonts w:ascii="Arial" w:hAnsi="Arial" w:cs="Arial"/>
        </w:rPr>
        <w:t>slané</w:t>
      </w:r>
      <w:r w:rsidRPr="00F74CB5">
        <w:rPr>
          <w:rFonts w:ascii="Arial" w:hAnsi="Arial" w:cs="Arial"/>
        </w:rPr>
        <w:t xml:space="preserve"> </w:t>
      </w:r>
      <w:r w:rsidR="006060F0" w:rsidRPr="00F74CB5">
        <w:rPr>
          <w:rFonts w:ascii="Arial" w:hAnsi="Arial" w:cs="Arial"/>
        </w:rPr>
        <w:t xml:space="preserve">služebnímu orgánu </w:t>
      </w:r>
      <w:r w:rsidRPr="00F74CB5">
        <w:rPr>
          <w:rFonts w:ascii="Arial" w:hAnsi="Arial" w:cs="Arial"/>
        </w:rPr>
        <w:t xml:space="preserve">prostřednictvím provozovatele poštovních služeb </w:t>
      </w:r>
      <w:r w:rsidR="005A3F80" w:rsidRPr="00F74CB5">
        <w:rPr>
          <w:rFonts w:ascii="Arial" w:eastAsia="Times New Roman" w:hAnsi="Arial" w:cs="Arial"/>
          <w:b/>
          <w:lang w:eastAsia="cs-CZ"/>
        </w:rPr>
        <w:t>na adresu státního tajemníka v Ministerstvu vnitra, Min</w:t>
      </w:r>
      <w:r w:rsidR="00345E9C" w:rsidRPr="00F74CB5">
        <w:rPr>
          <w:rFonts w:ascii="Arial" w:eastAsia="Times New Roman" w:hAnsi="Arial" w:cs="Arial"/>
          <w:b/>
          <w:lang w:eastAsia="cs-CZ"/>
        </w:rPr>
        <w:t xml:space="preserve">isterstvo vnitra, Nad Štolou 3, </w:t>
      </w:r>
      <w:r w:rsidR="005A3F80" w:rsidRPr="00F74CB5">
        <w:rPr>
          <w:rFonts w:ascii="Arial" w:eastAsia="Times New Roman" w:hAnsi="Arial" w:cs="Arial"/>
          <w:b/>
          <w:lang w:eastAsia="cs-CZ"/>
        </w:rPr>
        <w:t>170 34 Praha 7</w:t>
      </w:r>
      <w:r w:rsidR="00720357" w:rsidRPr="00F74CB5">
        <w:rPr>
          <w:rFonts w:ascii="Arial" w:eastAsia="Times New Roman" w:hAnsi="Arial" w:cs="Arial"/>
          <w:lang w:eastAsia="cs-CZ"/>
        </w:rPr>
        <w:t>, nebo osobně podané</w:t>
      </w:r>
      <w:r w:rsidR="005A3F80" w:rsidRPr="00F74CB5">
        <w:rPr>
          <w:rFonts w:ascii="Arial" w:eastAsia="Times New Roman" w:hAnsi="Arial" w:cs="Arial"/>
          <w:lang w:eastAsia="cs-CZ"/>
        </w:rPr>
        <w:t xml:space="preserve"> </w:t>
      </w:r>
      <w:r w:rsidR="00720357" w:rsidRPr="00F74CB5">
        <w:rPr>
          <w:rFonts w:ascii="Arial" w:eastAsia="Times New Roman" w:hAnsi="Arial" w:cs="Arial"/>
          <w:lang w:eastAsia="cs-CZ"/>
        </w:rPr>
        <w:t>na podatelnu</w:t>
      </w:r>
      <w:r w:rsidR="005A3F80" w:rsidRPr="00F74CB5">
        <w:rPr>
          <w:rFonts w:ascii="Arial" w:eastAsia="Times New Roman" w:hAnsi="Arial" w:cs="Arial"/>
          <w:lang w:eastAsia="cs-CZ"/>
        </w:rPr>
        <w:t xml:space="preserve"> Ministerstva vnitra na výše uvedené adrese</w:t>
      </w:r>
      <w:r w:rsidR="00073FE5" w:rsidRPr="00F74CB5">
        <w:rPr>
          <w:rFonts w:ascii="Arial" w:hAnsi="Arial" w:cs="Arial"/>
        </w:rPr>
        <w:t xml:space="preserve">. </w:t>
      </w:r>
      <w:r w:rsidR="005A3F80" w:rsidRPr="00F74CB5">
        <w:rPr>
          <w:rFonts w:ascii="Arial" w:eastAsia="Times New Roman" w:hAnsi="Arial" w:cs="Arial"/>
          <w:lang w:eastAsia="cs-CZ"/>
        </w:rPr>
        <w:t xml:space="preserve">Žádost lze podat rovněž v elektronické podobě s uznávaným elektronickým podpisem na elektronickou adresu služebního úřadu </w:t>
      </w:r>
      <w:r w:rsidR="005A3F80" w:rsidRPr="00F74CB5">
        <w:rPr>
          <w:rFonts w:ascii="Arial" w:eastAsia="Times New Roman" w:hAnsi="Arial" w:cs="Arial"/>
          <w:lang w:eastAsia="cs-CZ"/>
        </w:rPr>
        <w:lastRenderedPageBreak/>
        <w:t>(</w:t>
      </w:r>
      <w:hyperlink r:id="rId8" w:history="1">
        <w:r w:rsidR="005A3F80" w:rsidRPr="00F74CB5">
          <w:rPr>
            <w:rStyle w:val="Hypertextovodkaz"/>
            <w:rFonts w:ascii="Arial" w:eastAsia="Times New Roman" w:hAnsi="Arial" w:cs="Arial"/>
            <w:lang w:eastAsia="cs-CZ"/>
          </w:rPr>
          <w:t>posta@mvcr.cz</w:t>
        </w:r>
      </w:hyperlink>
      <w:r w:rsidR="005A3F80" w:rsidRPr="00F74CB5">
        <w:rPr>
          <w:rFonts w:ascii="Arial" w:eastAsia="Times New Roman" w:hAnsi="Arial" w:cs="Arial"/>
          <w:lang w:eastAsia="cs-CZ"/>
        </w:rPr>
        <w:t>) nebo prostře</w:t>
      </w:r>
      <w:r w:rsidR="00064723" w:rsidRPr="00F74CB5">
        <w:rPr>
          <w:rFonts w:ascii="Arial" w:eastAsia="Times New Roman" w:hAnsi="Arial" w:cs="Arial"/>
          <w:lang w:eastAsia="cs-CZ"/>
        </w:rPr>
        <w:t>dnictvím veřejné datové sítě do </w:t>
      </w:r>
      <w:r w:rsidR="005A3F80" w:rsidRPr="00F74CB5">
        <w:rPr>
          <w:rFonts w:ascii="Arial" w:eastAsia="Times New Roman" w:hAnsi="Arial" w:cs="Arial"/>
          <w:lang w:eastAsia="cs-CZ"/>
        </w:rPr>
        <w:t>datové schránky (</w:t>
      </w:r>
      <w:r w:rsidR="005A3F80" w:rsidRPr="00F74CB5">
        <w:rPr>
          <w:rFonts w:ascii="Arial" w:eastAsia="Times New Roman" w:hAnsi="Arial" w:cs="Arial"/>
          <w:b/>
          <w:lang w:eastAsia="cs-CZ"/>
        </w:rPr>
        <w:t>ID datové schránky: krk34e3</w:t>
      </w:r>
      <w:r w:rsidR="005A3F80" w:rsidRPr="00F74CB5">
        <w:rPr>
          <w:rFonts w:ascii="Arial" w:eastAsia="Times New Roman" w:hAnsi="Arial" w:cs="Arial"/>
          <w:lang w:eastAsia="cs-CZ"/>
        </w:rPr>
        <w:t>).</w:t>
      </w:r>
    </w:p>
    <w:p w:rsidR="009E197D" w:rsidRPr="00F74CB5" w:rsidRDefault="009E197D" w:rsidP="00EE7F94">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5710A5" w:rsidRPr="00F74CB5">
        <w:rPr>
          <w:rFonts w:ascii="Arial" w:eastAsia="Times New Roman" w:hAnsi="Arial" w:cs="Arial"/>
          <w:b/>
          <w:lang w:eastAsia="cs-CZ"/>
        </w:rPr>
        <w:t xml:space="preserve">evidence obyvatel </w:t>
      </w:r>
      <w:r w:rsidR="000157BE" w:rsidRPr="00F74CB5">
        <w:rPr>
          <w:rFonts w:ascii="Arial" w:hAnsi="Arial" w:cs="Arial"/>
          <w:b/>
        </w:rPr>
        <w:t>v odboru správních činností, ID</w:t>
      </w:r>
      <w:r w:rsidR="000B6D91" w:rsidRPr="00F74CB5">
        <w:rPr>
          <w:rFonts w:ascii="Arial" w:hAnsi="Arial" w:cs="Arial"/>
          <w:b/>
        </w:rPr>
        <w:t> </w:t>
      </w:r>
      <w:r w:rsidR="00D74363" w:rsidRPr="00D74363">
        <w:rPr>
          <w:rFonts w:ascii="Arial" w:eastAsiaTheme="minorHAnsi" w:hAnsi="Arial" w:cs="Arial"/>
          <w:b/>
        </w:rPr>
        <w:t>30000882</w:t>
      </w:r>
      <w:r w:rsidR="00DF51C0">
        <w:rPr>
          <w:rFonts w:ascii="Arial" w:eastAsiaTheme="minorHAnsi" w:hAnsi="Arial" w:cs="Arial"/>
          <w:b/>
        </w:rPr>
        <w:t xml:space="preserve">, </w:t>
      </w:r>
      <w:r w:rsidR="00DF51C0" w:rsidRPr="000D70C3">
        <w:rPr>
          <w:rFonts w:ascii="Arial" w:eastAsiaTheme="minorHAnsi" w:hAnsi="Arial" w:cs="Arial"/>
          <w:b/>
        </w:rPr>
        <w:t xml:space="preserve">sp. zn.: </w:t>
      </w:r>
      <w:r w:rsidR="00DF51C0">
        <w:rPr>
          <w:rFonts w:ascii="Arial" w:eastAsiaTheme="minorHAnsi" w:hAnsi="Arial" w:cs="Arial"/>
          <w:b/>
        </w:rPr>
        <w:t>MV-107613</w:t>
      </w:r>
      <w:r w:rsidR="00DF51C0" w:rsidRPr="000D70C3">
        <w:rPr>
          <w:rFonts w:ascii="Arial" w:eastAsiaTheme="minorHAnsi" w:hAnsi="Arial" w:cs="Arial"/>
          <w:b/>
        </w:rPr>
        <w:t>/SST-2021</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EE7F94">
      <w:pPr>
        <w:numPr>
          <w:ilvl w:val="0"/>
          <w:numId w:val="1"/>
        </w:numPr>
        <w:spacing w:after="0"/>
        <w:ind w:left="284" w:hanging="284"/>
        <w:jc w:val="both"/>
        <w:rPr>
          <w:rFonts w:ascii="Arial" w:hAnsi="Arial" w:cs="Arial"/>
        </w:rPr>
      </w:pPr>
      <w:r w:rsidRPr="00F74CB5">
        <w:rPr>
          <w:rFonts w:ascii="Arial" w:hAnsi="Arial" w:cs="Arial"/>
        </w:rPr>
        <w:t>splňuje základní předpoklady stanovené zákonem, tj.:</w:t>
      </w:r>
    </w:p>
    <w:p w:rsidR="000157BE" w:rsidRPr="00F74CB5" w:rsidRDefault="00BE5F42" w:rsidP="00EE7F94">
      <w:pPr>
        <w:pStyle w:val="Odstavecseseznamem"/>
        <w:numPr>
          <w:ilvl w:val="0"/>
          <w:numId w:val="27"/>
        </w:numPr>
        <w:spacing w:after="0"/>
        <w:ind w:left="567" w:hanging="283"/>
        <w:contextualSpacing w:val="0"/>
        <w:jc w:val="both"/>
        <w:rPr>
          <w:rFonts w:ascii="Arial" w:hAnsi="Arial" w:cs="Arial"/>
          <w:color w:val="0D0D0D" w:themeColor="text1" w:themeTint="F2"/>
        </w:rPr>
      </w:pPr>
      <w:r w:rsidRPr="00F74CB5">
        <w:rPr>
          <w:rFonts w:ascii="Arial" w:hAnsi="Arial" w:cs="Arial"/>
          <w:color w:val="000000" w:themeColor="text1"/>
        </w:rPr>
        <w:t>je s</w:t>
      </w:r>
      <w:r w:rsidR="000157BE" w:rsidRPr="00F74CB5">
        <w:rPr>
          <w:rFonts w:ascii="Arial" w:hAnsi="Arial" w:cs="Arial"/>
          <w:color w:val="000000" w:themeColor="text1"/>
        </w:rPr>
        <w:t>tátním občanem České republiky</w:t>
      </w:r>
    </w:p>
    <w:p w:rsidR="00D8142C" w:rsidRPr="00F74CB5" w:rsidRDefault="00D8142C" w:rsidP="00EE7F94">
      <w:pPr>
        <w:pStyle w:val="Odstavecseseznamem"/>
        <w:spacing w:after="0"/>
        <w:ind w:left="568"/>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Pr="00F74CB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74CB5">
        <w:rPr>
          <w:rFonts w:ascii="Arial" w:hAnsi="Arial" w:cs="Arial"/>
          <w:color w:val="000000" w:themeColor="text1"/>
        </w:rPr>
        <w:t xml:space="preserve">  </w:t>
      </w:r>
    </w:p>
    <w:p w:rsidR="00C64B26" w:rsidRPr="00F74CB5" w:rsidRDefault="00D8142C" w:rsidP="00EE7F94">
      <w:pPr>
        <w:spacing w:after="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EE7F94">
      <w:pPr>
        <w:spacing w:after="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F74CB5" w:rsidRDefault="00FA1431" w:rsidP="00EE7F94">
      <w:pPr>
        <w:spacing w:after="0"/>
        <w:ind w:left="567"/>
        <w:jc w:val="both"/>
        <w:rPr>
          <w:rFonts w:ascii="Arial" w:hAnsi="Arial" w:cs="Arial"/>
          <w:bCs/>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 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 vzdělání v</w:t>
      </w:r>
      <w:r w:rsidR="00897E21" w:rsidRPr="00D1746A">
        <w:rPr>
          <w:rFonts w:ascii="Arial" w:hAnsi="Arial" w:cs="Arial"/>
          <w:b/>
          <w:color w:val="000000" w:themeColor="text1"/>
        </w:rPr>
        <w:t xml:space="preserve"> magisterském studijním programu</w:t>
      </w:r>
      <w:r w:rsidR="00D1746A">
        <w:rPr>
          <w:rFonts w:ascii="Arial" w:hAnsi="Arial" w:cs="Arial"/>
          <w:b/>
          <w:color w:val="000000" w:themeColor="text1"/>
        </w:rPr>
        <w:t xml:space="preserve"> v o</w:t>
      </w:r>
      <w:r w:rsidR="000157BE" w:rsidRPr="00D1746A">
        <w:rPr>
          <w:rFonts w:ascii="Arial" w:hAnsi="Arial" w:cs="Arial"/>
          <w:b/>
          <w:color w:val="000000" w:themeColor="text1"/>
        </w:rPr>
        <w:t xml:space="preserve">boru právo nebo veřejná správa </w:t>
      </w:r>
      <w:r w:rsidR="005710A5" w:rsidRPr="00D1746A">
        <w:rPr>
          <w:rFonts w:ascii="Arial" w:hAnsi="Arial" w:cs="Arial"/>
          <w:b/>
          <w:color w:val="000000" w:themeColor="text1"/>
        </w:rPr>
        <w:t xml:space="preserve">nebo </w:t>
      </w:r>
      <w:r w:rsidR="005710A5" w:rsidRPr="00D1746A">
        <w:rPr>
          <w:rFonts w:ascii="Arial" w:eastAsia="Arial Unicode MS" w:hAnsi="Arial" w:cs="Arial"/>
          <w:b/>
        </w:rPr>
        <w:t xml:space="preserve">regionální správa </w:t>
      </w:r>
      <w:r w:rsidR="000157BE" w:rsidRPr="00D1746A">
        <w:rPr>
          <w:rFonts w:ascii="Arial" w:hAnsi="Arial" w:cs="Arial"/>
          <w:b/>
          <w:color w:val="000000" w:themeColor="text1"/>
        </w:rPr>
        <w:t>nebo ekonomika</w:t>
      </w:r>
      <w:r w:rsidR="007525D0" w:rsidRPr="00F74CB5">
        <w:rPr>
          <w:rFonts w:ascii="Arial" w:hAnsi="Arial" w:cs="Arial"/>
        </w:rPr>
        <w:t>;</w:t>
      </w:r>
      <w:r w:rsidRPr="00F74CB5">
        <w:rPr>
          <w:rFonts w:ascii="Arial" w:hAnsi="Arial" w:cs="Arial"/>
        </w:rPr>
        <w:t xml:space="preserve"> </w:t>
      </w:r>
    </w:p>
    <w:p w:rsidR="00276ED4"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0157BE" w:rsidRPr="00F74CB5" w:rsidRDefault="000157BE" w:rsidP="00EE7F94">
      <w:pPr>
        <w:autoSpaceDE w:val="0"/>
        <w:autoSpaceDN w:val="0"/>
        <w:adjustRightInd w:val="0"/>
        <w:spacing w:after="0"/>
        <w:jc w:val="both"/>
        <w:rPr>
          <w:rFonts w:ascii="Arial" w:hAnsi="Arial" w:cs="Arial"/>
        </w:rPr>
      </w:pPr>
    </w:p>
    <w:p w:rsidR="000157BE" w:rsidRPr="00D1746A" w:rsidRDefault="000157BE" w:rsidP="00EE7F94">
      <w:pPr>
        <w:pStyle w:val="Odstavecseseznamem"/>
        <w:numPr>
          <w:ilvl w:val="0"/>
          <w:numId w:val="1"/>
        </w:numPr>
        <w:autoSpaceDE w:val="0"/>
        <w:autoSpaceDN w:val="0"/>
        <w:adjustRightInd w:val="0"/>
        <w:spacing w:after="0"/>
        <w:ind w:left="284" w:hanging="284"/>
        <w:contextualSpacing w:val="0"/>
        <w:jc w:val="both"/>
        <w:rPr>
          <w:rFonts w:ascii="Arial" w:hAnsi="Arial" w:cs="Arial"/>
        </w:rPr>
      </w:pPr>
      <w:r w:rsidRPr="00F74CB5">
        <w:rPr>
          <w:rFonts w:ascii="Arial" w:hAnsi="Arial" w:cs="Arial"/>
        </w:rPr>
        <w:t xml:space="preserve">splňuje požadavek stanovený podle § 25 odst. 5 písm. a) zákona a společném služebním předpisem náměstka ministra vnitra pro státní službu a státního tajemníka </w:t>
      </w:r>
      <w:r w:rsidR="00247D9D" w:rsidRPr="00F74CB5">
        <w:rPr>
          <w:rFonts w:ascii="Arial" w:hAnsi="Arial" w:cs="Arial"/>
        </w:rPr>
        <w:t>v Ministerstvu vnitra č. 24/2021</w:t>
      </w:r>
      <w:r w:rsidRPr="00F74CB5">
        <w:rPr>
          <w:rFonts w:ascii="Arial" w:hAnsi="Arial" w:cs="Arial"/>
        </w:rPr>
        <w:t>, kterým se stanoví požadavky na služební a pracovní místa na Ministerstvu vnitra</w:t>
      </w:r>
      <w:r w:rsidR="00D1746A">
        <w:rPr>
          <w:rFonts w:ascii="Arial" w:hAnsi="Arial" w:cs="Arial"/>
        </w:rPr>
        <w:t>, ve znění pozdějších předpisů</w:t>
      </w:r>
      <w:r w:rsidR="00247D9D" w:rsidRPr="00F74CB5">
        <w:rPr>
          <w:rFonts w:ascii="Arial" w:hAnsi="Arial" w:cs="Arial"/>
        </w:rPr>
        <w:t xml:space="preserve">, </w:t>
      </w:r>
      <w:r w:rsidRPr="00F74CB5">
        <w:rPr>
          <w:rFonts w:ascii="Arial" w:hAnsi="Arial" w:cs="Arial"/>
          <w:b/>
          <w:color w:val="000000" w:themeColor="text1"/>
        </w:rPr>
        <w:t>vysokoškolského vzdělání v magisterském studijním programu v oboru právo</w:t>
      </w:r>
      <w:r w:rsidR="00247D9D" w:rsidRPr="00F74CB5">
        <w:rPr>
          <w:rFonts w:ascii="Arial" w:hAnsi="Arial" w:cs="Arial"/>
          <w:b/>
          <w:color w:val="000000" w:themeColor="text1"/>
        </w:rPr>
        <w:t xml:space="preserve"> nebo veřejná správa </w:t>
      </w:r>
      <w:r w:rsidR="00D1746A">
        <w:rPr>
          <w:rFonts w:ascii="Arial" w:hAnsi="Arial" w:cs="Arial"/>
          <w:b/>
          <w:color w:val="000000" w:themeColor="text1"/>
        </w:rPr>
        <w:t>nebo </w:t>
      </w:r>
      <w:r w:rsidR="005710A5" w:rsidRPr="00F74CB5">
        <w:rPr>
          <w:rFonts w:ascii="Arial" w:eastAsia="Arial Unicode MS" w:hAnsi="Arial" w:cs="Arial"/>
          <w:b/>
        </w:rPr>
        <w:t>regionální správa</w:t>
      </w:r>
      <w:r w:rsidR="005710A5" w:rsidRPr="00F74CB5">
        <w:rPr>
          <w:rFonts w:ascii="Arial" w:eastAsia="Arial Unicode MS" w:hAnsi="Arial" w:cs="Arial"/>
        </w:rPr>
        <w:t xml:space="preserve"> </w:t>
      </w:r>
      <w:r w:rsidR="00247D9D" w:rsidRPr="00F74CB5">
        <w:rPr>
          <w:rFonts w:ascii="Arial" w:hAnsi="Arial" w:cs="Arial"/>
          <w:b/>
          <w:color w:val="000000" w:themeColor="text1"/>
        </w:rPr>
        <w:t>nebo ekonomika</w:t>
      </w:r>
      <w:r w:rsidRPr="00F74CB5">
        <w:rPr>
          <w:rFonts w:ascii="Arial" w:hAnsi="Arial" w:cs="Arial"/>
          <w:color w:val="000000" w:themeColor="text1"/>
        </w:rPr>
        <w:t>,</w:t>
      </w:r>
    </w:p>
    <w:p w:rsidR="00D1746A" w:rsidRPr="00F74CB5" w:rsidRDefault="00D1746A" w:rsidP="00D1746A">
      <w:pPr>
        <w:pStyle w:val="Odstavecseseznamem"/>
        <w:autoSpaceDE w:val="0"/>
        <w:autoSpaceDN w:val="0"/>
        <w:adjustRightInd w:val="0"/>
        <w:spacing w:after="0"/>
        <w:ind w:left="284"/>
        <w:contextualSpacing w:val="0"/>
        <w:jc w:val="both"/>
        <w:rPr>
          <w:rFonts w:ascii="Arial" w:hAnsi="Arial" w:cs="Arial"/>
        </w:rPr>
      </w:pPr>
    </w:p>
    <w:p w:rsidR="000157BE" w:rsidRPr="000C7B7B" w:rsidRDefault="000157BE" w:rsidP="000C7B7B">
      <w:pPr>
        <w:numPr>
          <w:ilvl w:val="0"/>
          <w:numId w:val="1"/>
        </w:numPr>
        <w:autoSpaceDE w:val="0"/>
        <w:autoSpaceDN w:val="0"/>
        <w:adjustRightInd w:val="0"/>
        <w:spacing w:after="0"/>
        <w:ind w:left="284" w:hanging="284"/>
        <w:jc w:val="both"/>
        <w:rPr>
          <w:rFonts w:ascii="Arial" w:hAnsi="Arial" w:cs="Arial"/>
        </w:rPr>
      </w:pPr>
      <w:r w:rsidRPr="00F74CB5">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47D9D" w:rsidRPr="00F74CB5">
        <w:rPr>
          <w:rFonts w:ascii="Arial" w:hAnsi="Arial" w:cs="Arial"/>
        </w:rPr>
        <w:t>24/2021</w:t>
      </w:r>
      <w:r w:rsidRPr="00F74CB5">
        <w:rPr>
          <w:rFonts w:ascii="Arial" w:hAnsi="Arial" w:cs="Arial"/>
        </w:rPr>
        <w:t>, kterým se stanoví požadavky na služební a pracovní místa na Ministerstvu vnitra,</w:t>
      </w:r>
      <w:r w:rsidR="00D1746A">
        <w:rPr>
          <w:rFonts w:ascii="Arial" w:hAnsi="Arial" w:cs="Arial"/>
        </w:rPr>
        <w:t xml:space="preserve"> ve znění pozdějších předpisů,</w:t>
      </w:r>
      <w:r w:rsidRPr="00F74CB5">
        <w:rPr>
          <w:rFonts w:ascii="Arial" w:hAnsi="Arial" w:cs="Arial"/>
        </w:rPr>
        <w:t xml:space="preserve"> </w:t>
      </w:r>
      <w:r w:rsidR="000C7B7B" w:rsidRPr="000C7B7B">
        <w:rPr>
          <w:rFonts w:ascii="Arial" w:hAnsi="Arial" w:cs="Arial"/>
          <w:b/>
        </w:rPr>
        <w:t>způsobilosti mít přístup k utajovaným informacím stupně utajení „Vyhrazené“</w:t>
      </w:r>
      <w:r w:rsidR="000C7B7B">
        <w:rPr>
          <w:rFonts w:ascii="Arial" w:hAnsi="Arial" w:cs="Arial"/>
        </w:rPr>
        <w:t xml:space="preserve"> v souladu se </w:t>
      </w:r>
      <w:r w:rsidRPr="00F74CB5">
        <w:rPr>
          <w:rFonts w:ascii="Arial" w:hAnsi="Arial" w:cs="Arial"/>
        </w:rPr>
        <w:t>zákonem č. 412/2005 Sb., o ochraně utajovaných informací a o bezpečnostní způsobilosti, ve znění pozdější</w:t>
      </w:r>
      <w:r w:rsidR="000C7B7B">
        <w:rPr>
          <w:rFonts w:ascii="Arial" w:hAnsi="Arial" w:cs="Arial"/>
        </w:rPr>
        <w:t>ch předpisů</w:t>
      </w:r>
      <w:r w:rsidRPr="00F74CB5">
        <w:rPr>
          <w:rFonts w:ascii="Arial" w:hAnsi="Arial" w:cs="Arial"/>
        </w:rPr>
        <w:t>;</w:t>
      </w:r>
    </w:p>
    <w:p w:rsidR="000157BE" w:rsidRPr="00F74CB5" w:rsidRDefault="000157BE" w:rsidP="00EE7F94">
      <w:pPr>
        <w:autoSpaceDE w:val="0"/>
        <w:autoSpaceDN w:val="0"/>
        <w:adjustRightInd w:val="0"/>
        <w:spacing w:after="0"/>
        <w:ind w:left="284"/>
        <w:jc w:val="both"/>
        <w:rPr>
          <w:rFonts w:ascii="Arial" w:hAnsi="Arial" w:cs="Arial"/>
          <w:color w:val="0D0D0D" w:themeColor="text1" w:themeTint="F2"/>
        </w:rPr>
      </w:pPr>
      <w:r w:rsidRPr="00F74CB5">
        <w:rPr>
          <w:rFonts w:ascii="Arial" w:hAnsi="Arial" w:cs="Arial"/>
          <w:color w:val="0D0D0D" w:themeColor="text1" w:themeTint="F2"/>
        </w:rPr>
        <w:t xml:space="preserve">Splnění tohoto požadavku se dokládá originálem nebo úředně ověřenou kopií platného </w:t>
      </w:r>
      <w:r w:rsidR="00247D9D" w:rsidRPr="00F74CB5">
        <w:rPr>
          <w:rFonts w:ascii="Arial" w:hAnsi="Arial" w:cs="Arial"/>
          <w:color w:val="0D0D0D" w:themeColor="text1" w:themeTint="F2"/>
        </w:rPr>
        <w:t>Oznámení</w:t>
      </w:r>
      <w:r w:rsidRPr="00F74CB5">
        <w:rPr>
          <w:rFonts w:ascii="Arial" w:hAnsi="Arial" w:cs="Arial"/>
          <w:color w:val="0D0D0D" w:themeColor="text1" w:themeTint="F2"/>
        </w:rPr>
        <w:t xml:space="preserve"> fyzické osoby na stupeň utajení „</w:t>
      </w:r>
      <w:r w:rsidR="00247D9D" w:rsidRPr="00F74CB5">
        <w:rPr>
          <w:rFonts w:ascii="Arial" w:hAnsi="Arial" w:cs="Arial"/>
          <w:color w:val="0D0D0D" w:themeColor="text1" w:themeTint="F2"/>
        </w:rPr>
        <w:t>Vyhrazené</w:t>
      </w:r>
      <w:r w:rsidRPr="00F74CB5">
        <w:rPr>
          <w:rFonts w:ascii="Arial" w:hAnsi="Arial" w:cs="Arial"/>
          <w:color w:val="0D0D0D" w:themeColor="text1" w:themeTint="F2"/>
        </w:rPr>
        <w:t xml:space="preserve">“, popřípadě i originálem nebo úředně ověřenou kopií platného Osvědčení fyzické osoby na stupeň utajení </w:t>
      </w:r>
      <w:r w:rsidR="00247D9D" w:rsidRPr="00F74CB5">
        <w:rPr>
          <w:rFonts w:ascii="Arial" w:hAnsi="Arial" w:cs="Arial"/>
          <w:color w:val="0D0D0D" w:themeColor="text1" w:themeTint="F2"/>
        </w:rPr>
        <w:t xml:space="preserve">„Důvěrné“ nebo </w:t>
      </w:r>
      <w:r w:rsidRPr="00F74CB5">
        <w:rPr>
          <w:rFonts w:ascii="Arial" w:hAnsi="Arial" w:cs="Arial"/>
          <w:color w:val="0D0D0D" w:themeColor="text1" w:themeTint="F2"/>
        </w:rPr>
        <w:t>„Tajné“ nebo „Přísně tajné“.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Pr="00F74CB5">
        <w:rPr>
          <w:rFonts w:ascii="Arial" w:hAnsi="Arial" w:cs="Arial"/>
          <w:color w:val="0D0D0D" w:themeColor="text1" w:themeTint="F2"/>
        </w:rPr>
        <w:t>zároveň jeho</w:t>
      </w:r>
      <w:r w:rsidR="00D1746A">
        <w:rPr>
          <w:rFonts w:ascii="Arial" w:hAnsi="Arial" w:cs="Arial"/>
          <w:color w:val="0D0D0D" w:themeColor="text1" w:themeTint="F2"/>
        </w:rPr>
        <w:t>/její</w:t>
      </w:r>
      <w:r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Pr="00F74CB5">
        <w:rPr>
          <w:rFonts w:ascii="Arial" w:hAnsi="Arial" w:cs="Arial"/>
        </w:rPr>
        <w:t>1. 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9630A8" w:rsidRPr="00F74CB5" w:rsidRDefault="00A8763A" w:rsidP="000C7B7B">
      <w:pPr>
        <w:numPr>
          <w:ilvl w:val="0"/>
          <w:numId w:val="31"/>
        </w:numPr>
        <w:spacing w:after="0"/>
        <w:ind w:left="284"/>
        <w:jc w:val="both"/>
        <w:rPr>
          <w:rFonts w:ascii="Arial" w:hAnsi="Arial" w:cs="Arial"/>
        </w:rPr>
      </w:pPr>
      <w:r w:rsidRPr="00F74CB5">
        <w:rPr>
          <w:rFonts w:ascii="Arial" w:hAnsi="Arial" w:cs="Arial"/>
          <w:color w:val="000000" w:themeColor="text1"/>
        </w:rPr>
        <w:t xml:space="preserve">podle § </w:t>
      </w:r>
      <w:r w:rsidR="00DA68DE" w:rsidRPr="00F74CB5">
        <w:rPr>
          <w:rFonts w:ascii="Arial" w:hAnsi="Arial" w:cs="Arial"/>
          <w:color w:val="000000" w:themeColor="text1"/>
        </w:rPr>
        <w:t>58</w:t>
      </w:r>
      <w:r w:rsidRPr="00F74CB5">
        <w:rPr>
          <w:rFonts w:ascii="Arial" w:hAnsi="Arial" w:cs="Arial"/>
          <w:color w:val="000000" w:themeColor="text1"/>
        </w:rPr>
        <w:t xml:space="preserve"> odst. </w:t>
      </w:r>
      <w:r w:rsidR="00DA68DE" w:rsidRPr="00F74CB5">
        <w:rPr>
          <w:rFonts w:ascii="Arial" w:hAnsi="Arial" w:cs="Arial"/>
          <w:color w:val="000000" w:themeColor="text1"/>
        </w:rPr>
        <w:t>2</w:t>
      </w:r>
      <w:r w:rsidRPr="00F74CB5">
        <w:rPr>
          <w:rFonts w:ascii="Arial" w:hAnsi="Arial" w:cs="Arial"/>
          <w:color w:val="000000" w:themeColor="text1"/>
        </w:rPr>
        <w:t xml:space="preserve"> </w:t>
      </w:r>
      <w:r w:rsidR="009630A8" w:rsidRPr="00F74CB5">
        <w:rPr>
          <w:rFonts w:ascii="Arial" w:hAnsi="Arial" w:cs="Arial"/>
          <w:color w:val="000000" w:themeColor="text1"/>
        </w:rPr>
        <w:t xml:space="preserve">zákona </w:t>
      </w:r>
      <w:r w:rsidR="00C64B26" w:rsidRPr="00F74CB5">
        <w:rPr>
          <w:rFonts w:ascii="Arial" w:hAnsi="Arial" w:cs="Arial"/>
          <w:color w:val="000000" w:themeColor="text1"/>
        </w:rPr>
        <w:t xml:space="preserve">v prvním kole výběrového řízení se může </w:t>
      </w:r>
      <w:r w:rsidR="009630A8" w:rsidRPr="00F74CB5">
        <w:rPr>
          <w:rFonts w:ascii="Arial" w:hAnsi="Arial" w:cs="Arial"/>
          <w:color w:val="000000" w:themeColor="text1"/>
        </w:rPr>
        <w:t>zúčastnit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DA68DE" w:rsidRPr="00F74CB5" w:rsidRDefault="00DA68DE" w:rsidP="00EE7F94">
      <w:pPr>
        <w:spacing w:after="0"/>
        <w:ind w:firstLine="284"/>
        <w:jc w:val="both"/>
        <w:rPr>
          <w:rFonts w:ascii="Arial" w:hAnsi="Arial" w:cs="Arial"/>
        </w:rPr>
      </w:pPr>
    </w:p>
    <w:p w:rsidR="00CA47EF" w:rsidRPr="00F74CB5" w:rsidRDefault="00C64B26" w:rsidP="000C7B7B">
      <w:pPr>
        <w:spacing w:after="0"/>
        <w:ind w:firstLine="284"/>
        <w:jc w:val="both"/>
        <w:rPr>
          <w:rFonts w:ascii="Arial" w:hAnsi="Arial" w:cs="Arial"/>
        </w:rPr>
      </w:pPr>
      <w:r w:rsidRPr="00F74CB5">
        <w:rPr>
          <w:rFonts w:ascii="Arial" w:hAnsi="Arial" w:cs="Arial"/>
        </w:rPr>
        <w:t xml:space="preserve">Mezi </w:t>
      </w:r>
      <w:r w:rsidR="00276ED4" w:rsidRPr="00F74CB5">
        <w:rPr>
          <w:rFonts w:ascii="Arial" w:hAnsi="Arial" w:cs="Arial"/>
        </w:rPr>
        <w:t xml:space="preserve">činnosti </w:t>
      </w:r>
      <w:r w:rsidR="003931B1" w:rsidRPr="00F74CB5">
        <w:rPr>
          <w:rFonts w:ascii="Arial" w:hAnsi="Arial" w:cs="Arial"/>
        </w:rPr>
        <w:t xml:space="preserve">podle § 5 zákona nebo činnosti </w:t>
      </w:r>
      <w:r w:rsidR="00276ED4" w:rsidRPr="00F74CB5">
        <w:rPr>
          <w:rFonts w:ascii="Arial" w:hAnsi="Arial" w:cs="Arial"/>
        </w:rPr>
        <w:t xml:space="preserve">obdobné </w:t>
      </w:r>
      <w:r w:rsidRPr="00F74CB5">
        <w:rPr>
          <w:rFonts w:ascii="Arial" w:hAnsi="Arial" w:cs="Arial"/>
        </w:rPr>
        <w:t xml:space="preserve">lze považovat </w:t>
      </w:r>
      <w:r w:rsidR="00276ED4" w:rsidRPr="00F74CB5">
        <w:rPr>
          <w:rFonts w:ascii="Arial" w:hAnsi="Arial" w:cs="Arial"/>
        </w:rPr>
        <w:t>tj.:</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právních předpisů</w:t>
      </w:r>
      <w:r w:rsidRPr="00F74CB5">
        <w:rPr>
          <w:rStyle w:val="Znakapoznpodarou"/>
          <w:rFonts w:ascii="Arial" w:hAnsi="Arial" w:cs="Arial"/>
        </w:rPr>
        <w:footnoteReference w:id="8"/>
      </w:r>
      <w:r w:rsidRPr="00F74CB5">
        <w:rPr>
          <w:rFonts w:ascii="Arial" w:hAnsi="Arial" w:cs="Arial"/>
        </w:rPr>
        <w:t xml:space="preserve"> a zajišťování právní činnosti</w:t>
      </w:r>
      <w:r w:rsidRPr="00F74CB5">
        <w:rPr>
          <w:rStyle w:val="Znakapoznpodarou"/>
          <w:rFonts w:ascii="Arial" w:hAnsi="Arial" w:cs="Arial"/>
        </w:rPr>
        <w:footnoteReference w:id="9"/>
      </w:r>
      <w:r w:rsidR="007E4D9B" w:rsidRPr="00F74CB5">
        <w:rPr>
          <w:rFonts w:ascii="Arial" w:hAnsi="Arial" w:cs="Arial"/>
        </w:rPr>
        <w:t>,</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mezinárodních smluv a předpisů Evropské unie nebo jiné mezinárodní organizace,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návrhů koncepcí, strategií a programů,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vytváření a správu informačních systémů veřejné správy podle zákona č.</w:t>
      </w:r>
      <w:r w:rsidR="00DE317A" w:rsidRPr="00F74CB5">
        <w:rPr>
          <w:rFonts w:ascii="Arial" w:hAnsi="Arial" w:cs="Arial"/>
        </w:rPr>
        <w:t> </w:t>
      </w:r>
      <w:r w:rsidRPr="00F74CB5">
        <w:rPr>
          <w:rFonts w:ascii="Arial" w:hAnsi="Arial" w:cs="Arial"/>
        </w:rPr>
        <w:t>365/2000</w:t>
      </w:r>
      <w:r w:rsidR="00DE317A" w:rsidRPr="00F74CB5">
        <w:rPr>
          <w:rFonts w:ascii="Arial" w:hAnsi="Arial" w:cs="Arial"/>
        </w:rPr>
        <w:t> </w:t>
      </w:r>
      <w:r w:rsidRPr="00F74CB5">
        <w:rPr>
          <w:rFonts w:ascii="Arial" w:hAnsi="Arial" w:cs="Arial"/>
        </w:rPr>
        <w:t>Sb., o informačních systémech veřejné správy a o změně některých dalších zákonů, ve znění pozdějších předpisů, s výjimkou provozních informačních systémů,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státní statistickou službu,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správu kapitoly státního rozpočtu vůči organizačním složkám státu a právnickým osobám, s výjimkou služebního úřadu, ve kterém je služba vykonávána,</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utajovaných informací podle zákona č. 412/2005 Sb., o ochraně utajovaných informací a o bezpečnostní způsobilosti, ve znění pozdějších předpisů,</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zabezpečování obrany státu,</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zajišťování vnitřního pořádku a bezpečnosti,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obhajobu zahraničních zájmů České republiky a zájmů České republiky vyplývajících z jejího členství v Evropské unii nebo v jiné mezinárodní organizaci,</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dotační politiky,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nebo realizaci politiky výzkumu a vývoje,</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provádění správních úkonů</w:t>
      </w:r>
      <w:r w:rsidRPr="00F74CB5">
        <w:rPr>
          <w:rStyle w:val="Znakapoznpodarou"/>
          <w:rFonts w:ascii="Arial" w:hAnsi="Arial" w:cs="Arial"/>
        </w:rPr>
        <w:footnoteReference w:id="10"/>
      </w:r>
      <w:r w:rsidRPr="00F74CB5">
        <w:rPr>
          <w:rFonts w:ascii="Arial" w:hAnsi="Arial" w:cs="Arial"/>
        </w:rPr>
        <w:t xml:space="preserve"> včetně kontroly,</w:t>
      </w:r>
    </w:p>
    <w:p w:rsidR="00276ED4" w:rsidRPr="00F74CB5" w:rsidRDefault="00276ED4" w:rsidP="00EE7F94">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ochranu obyvatelstva, krizové řízení a integrovaný záchranný systém,</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 xml:space="preserve">zadávání veřejných zakázek,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audit,</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zajišťování organizačních věcí služby a správy služebních vztahů a odměňování státních zaměstnanců</w:t>
      </w:r>
      <w:r w:rsidRPr="00F74CB5">
        <w:rPr>
          <w:rStyle w:val="Znakapoznpodarou"/>
          <w:rFonts w:ascii="Arial" w:hAnsi="Arial" w:cs="Arial"/>
        </w:rPr>
        <w:footnoteReference w:id="11"/>
      </w:r>
      <w:r w:rsidRPr="00F74CB5">
        <w:rPr>
          <w:rFonts w:ascii="Arial" w:hAnsi="Arial" w:cs="Arial"/>
        </w:rPr>
        <w:t xml:space="preserve">, </w:t>
      </w:r>
    </w:p>
    <w:p w:rsidR="00276ED4" w:rsidRPr="00F74CB5" w:rsidRDefault="00276ED4" w:rsidP="00EE7F94">
      <w:pPr>
        <w:numPr>
          <w:ilvl w:val="0"/>
          <w:numId w:val="5"/>
        </w:numPr>
        <w:spacing w:after="0"/>
        <w:ind w:left="567" w:hanging="283"/>
        <w:jc w:val="both"/>
        <w:rPr>
          <w:rFonts w:ascii="Arial" w:hAnsi="Arial" w:cs="Arial"/>
        </w:rPr>
      </w:pPr>
      <w:r w:rsidRPr="00F74CB5">
        <w:rPr>
          <w:rFonts w:ascii="Arial" w:hAnsi="Arial" w:cs="Arial"/>
        </w:rPr>
        <w:t>řízení (činností výše uvedených),</w:t>
      </w:r>
    </w:p>
    <w:p w:rsidR="00CA47EF" w:rsidRPr="000C7B7B" w:rsidRDefault="00276ED4" w:rsidP="000C7B7B">
      <w:pPr>
        <w:numPr>
          <w:ilvl w:val="0"/>
          <w:numId w:val="5"/>
        </w:numPr>
        <w:autoSpaceDE w:val="0"/>
        <w:autoSpaceDN w:val="0"/>
        <w:adjustRightInd w:val="0"/>
        <w:spacing w:after="0"/>
        <w:ind w:left="567" w:hanging="283"/>
        <w:jc w:val="both"/>
        <w:rPr>
          <w:rFonts w:ascii="Arial" w:hAnsi="Arial" w:cs="Arial"/>
        </w:rPr>
      </w:pPr>
      <w:r w:rsidRPr="00F74CB5">
        <w:rPr>
          <w:rFonts w:ascii="Arial" w:hAnsi="Arial" w:cs="Arial"/>
        </w:rPr>
        <w:t>přípravu a vypracování odborných věcných podkladů (k činnostem výše uvedeným).</w:t>
      </w:r>
    </w:p>
    <w:p w:rsidR="00AC085E" w:rsidRPr="00F74CB5" w:rsidRDefault="00F33781" w:rsidP="00EE7F94">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9D4C86" w:rsidRPr="00F74CB5">
        <w:rPr>
          <w:rFonts w:ascii="Arial" w:hAnsi="Arial" w:cs="Arial"/>
        </w:rPr>
        <w:t>např</w:t>
      </w:r>
      <w:r w:rsidR="007E4D9B" w:rsidRPr="00F74CB5">
        <w:rPr>
          <w:rFonts w:ascii="Arial" w:hAnsi="Arial" w:cs="Arial"/>
        </w:rPr>
        <w:t>.</w:t>
      </w:r>
      <w:r w:rsidR="009D4C86" w:rsidRPr="00F74CB5">
        <w:rPr>
          <w:rFonts w:ascii="Arial" w:eastAsia="Times New Roman" w:hAnsi="Arial" w:cs="Arial"/>
          <w:color w:val="000000" w:themeColor="text1"/>
        </w:rPr>
        <w:t> pracovní smlouva, potvrzení o zaměstnání vydan</w:t>
      </w:r>
      <w:r w:rsidR="007E4D9B" w:rsidRPr="00F74CB5">
        <w:rPr>
          <w:rFonts w:ascii="Arial" w:eastAsia="Times New Roman" w:hAnsi="Arial" w:cs="Arial"/>
          <w:color w:val="000000" w:themeColor="text1"/>
        </w:rPr>
        <w:t>é</w:t>
      </w:r>
      <w:r w:rsidR="009D4C86" w:rsidRPr="00F74CB5">
        <w:rPr>
          <w:rFonts w:ascii="Arial" w:eastAsia="Times New Roman" w:hAnsi="Arial" w:cs="Arial"/>
          <w:color w:val="000000" w:themeColor="text1"/>
        </w:rPr>
        <w:t xml:space="preserve"> zaměstnavatelem</w:t>
      </w:r>
      <w:r w:rsidR="007E4D9B" w:rsidRPr="00F74CB5">
        <w:rPr>
          <w:rFonts w:ascii="Arial" w:eastAsia="Times New Roman" w:hAnsi="Arial" w:cs="Arial"/>
          <w:color w:val="000000" w:themeColor="text1"/>
        </w:rPr>
        <w:t>, nebo</w:t>
      </w:r>
      <w:r w:rsidR="009D4C86" w:rsidRPr="00F74CB5">
        <w:rPr>
          <w:rFonts w:ascii="Arial" w:eastAsia="Times New Roman" w:hAnsi="Arial" w:cs="Arial"/>
          <w:color w:val="000000" w:themeColor="text1"/>
        </w:rPr>
        <w:t xml:space="preserve"> výpis z personálního spisu</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8B2536" w:rsidRPr="00F74CB5" w:rsidRDefault="008B2536" w:rsidP="00EE7F94">
      <w:pPr>
        <w:spacing w:after="0"/>
        <w:jc w:val="both"/>
        <w:rPr>
          <w:rFonts w:ascii="Arial" w:hAnsi="Arial" w:cs="Arial"/>
          <w:b/>
        </w:rPr>
      </w:pPr>
    </w:p>
    <w:p w:rsidR="00DA68DE" w:rsidRPr="00F74CB5" w:rsidRDefault="00DA68DE" w:rsidP="00EE7F94">
      <w:pPr>
        <w:spacing w:after="0"/>
        <w:jc w:val="both"/>
        <w:rPr>
          <w:rFonts w:ascii="Arial" w:hAnsi="Arial" w:cs="Arial"/>
          <w:b/>
        </w:rPr>
      </w:pPr>
    </w:p>
    <w:p w:rsidR="002A7020" w:rsidRPr="00F74CB5" w:rsidRDefault="00D44EC6" w:rsidP="00EE7F94">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EE7F94">
      <w:pPr>
        <w:spacing w:after="0"/>
        <w:jc w:val="both"/>
        <w:rPr>
          <w:rFonts w:ascii="Arial" w:hAnsi="Arial" w:cs="Arial"/>
          <w:b/>
        </w:rPr>
      </w:pPr>
    </w:p>
    <w:p w:rsidR="00276ED4" w:rsidRPr="00F74CB5" w:rsidRDefault="00276ED4" w:rsidP="00EE7F94">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EE7F94">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F74CB5" w:rsidRDefault="001218DF" w:rsidP="00EE7F94">
      <w:pPr>
        <w:numPr>
          <w:ilvl w:val="0"/>
          <w:numId w:val="6"/>
        </w:numPr>
        <w:spacing w:after="0"/>
        <w:ind w:left="284" w:hanging="284"/>
        <w:jc w:val="both"/>
        <w:rPr>
          <w:rFonts w:ascii="Arial" w:hAnsi="Arial" w:cs="Arial"/>
        </w:rPr>
      </w:pPr>
      <w:r w:rsidRPr="00F74CB5">
        <w:rPr>
          <w:rFonts w:ascii="Arial" w:hAnsi="Arial" w:cs="Arial"/>
          <w:color w:val="000000" w:themeColor="text1"/>
        </w:rPr>
        <w:t>písem</w:t>
      </w:r>
      <w:r w:rsidR="00ED7297" w:rsidRPr="00F74CB5">
        <w:rPr>
          <w:rFonts w:ascii="Arial" w:hAnsi="Arial" w:cs="Arial"/>
          <w:color w:val="000000" w:themeColor="text1"/>
        </w:rPr>
        <w:t xml:space="preserve">nou práci v maximálním rozsahu </w:t>
      </w:r>
      <w:r w:rsidR="00BE5F42" w:rsidRPr="00F74CB5">
        <w:rPr>
          <w:rFonts w:ascii="Arial" w:hAnsi="Arial" w:cs="Arial"/>
          <w:color w:val="000000" w:themeColor="text1"/>
        </w:rPr>
        <w:t>4</w:t>
      </w:r>
      <w:r w:rsidRPr="00F74CB5">
        <w:rPr>
          <w:rFonts w:ascii="Arial" w:hAnsi="Arial" w:cs="Arial"/>
          <w:color w:val="000000" w:themeColor="text1"/>
        </w:rPr>
        <w:t xml:space="preserve"> normostran</w:t>
      </w:r>
      <w:r w:rsidRPr="00F74CB5">
        <w:rPr>
          <w:rFonts w:ascii="Arial" w:hAnsi="Arial" w:cs="Arial"/>
          <w:color w:val="000000" w:themeColor="text1"/>
          <w:vertAlign w:val="superscript"/>
        </w:rPr>
        <w:footnoteReference w:id="12"/>
      </w:r>
      <w:r w:rsidRPr="00F74CB5">
        <w:rPr>
          <w:rFonts w:ascii="Arial" w:hAnsi="Arial" w:cs="Arial"/>
          <w:color w:val="000000" w:themeColor="text1"/>
        </w:rPr>
        <w:t xml:space="preserve"> na téma: "</w:t>
      </w:r>
      <w:r w:rsidR="000C7B7B">
        <w:rPr>
          <w:rFonts w:ascii="Arial" w:eastAsiaTheme="minorHAnsi" w:hAnsi="Arial" w:cs="Arial"/>
          <w:bCs/>
        </w:rPr>
        <w:t>Další s</w:t>
      </w:r>
      <w:r w:rsidR="009630A8" w:rsidRPr="00F74CB5">
        <w:rPr>
          <w:rFonts w:ascii="Arial" w:eastAsiaTheme="minorHAnsi" w:hAnsi="Arial" w:cs="Arial"/>
          <w:bCs/>
        </w:rPr>
        <w:t xml:space="preserve">měřování </w:t>
      </w:r>
      <w:r w:rsidR="005710A5" w:rsidRPr="00F74CB5">
        <w:rPr>
          <w:rFonts w:ascii="Arial" w:eastAsia="Times New Roman" w:hAnsi="Arial" w:cs="Arial"/>
          <w:lang w:eastAsia="cs-CZ"/>
        </w:rPr>
        <w:t>oddělení evidence obyvatel</w:t>
      </w:r>
      <w:r w:rsidR="00247D9D" w:rsidRPr="00F74CB5">
        <w:rPr>
          <w:rFonts w:ascii="Arial" w:eastAsia="Times New Roman" w:hAnsi="Arial" w:cs="Arial"/>
          <w:lang w:eastAsia="cs-CZ"/>
        </w:rPr>
        <w:t xml:space="preserve"> </w:t>
      </w:r>
      <w:r w:rsidR="00247D9D" w:rsidRPr="00F74CB5">
        <w:rPr>
          <w:rFonts w:ascii="Arial" w:hAnsi="Arial" w:cs="Arial"/>
        </w:rPr>
        <w:t>v odboru správních činností</w:t>
      </w:r>
      <w:r w:rsidRPr="00F74CB5">
        <w:rPr>
          <w:rFonts w:ascii="Arial" w:hAnsi="Arial" w:cs="Arial"/>
          <w:color w:val="000000" w:themeColor="text1"/>
        </w:rPr>
        <w:t>"</w:t>
      </w:r>
      <w:r w:rsidR="00470DD0" w:rsidRPr="00F74CB5">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5C3" w:rsidRDefault="00DE35C3" w:rsidP="00276ED4">
      <w:pPr>
        <w:spacing w:after="0" w:line="240" w:lineRule="auto"/>
      </w:pPr>
      <w:r>
        <w:separator/>
      </w:r>
    </w:p>
  </w:endnote>
  <w:endnote w:type="continuationSeparator" w:id="0">
    <w:p w:rsidR="00DE35C3" w:rsidRDefault="00DE35C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E35C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5C3" w:rsidRDefault="00DE35C3" w:rsidP="00276ED4">
      <w:pPr>
        <w:spacing w:after="0" w:line="240" w:lineRule="auto"/>
      </w:pPr>
      <w:r>
        <w:separator/>
      </w:r>
    </w:p>
  </w:footnote>
  <w:footnote w:type="continuationSeparator" w:id="0">
    <w:p w:rsidR="00DE35C3" w:rsidRDefault="00DE35C3"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4"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0"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1"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num>
  <w:num w:numId="2">
    <w:abstractNumId w:val="28"/>
    <w:lvlOverride w:ilvl="0">
      <w:startOverride w:val="1"/>
    </w:lvlOverride>
    <w:lvlOverride w:ilvl="1"/>
    <w:lvlOverride w:ilvl="2"/>
    <w:lvlOverride w:ilvl="3"/>
    <w:lvlOverride w:ilvl="4"/>
    <w:lvlOverride w:ilvl="5"/>
    <w:lvlOverride w:ilvl="6"/>
    <w:lvlOverride w:ilvl="7"/>
    <w:lvlOverride w:ilvl="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8"/>
  </w:num>
  <w:num w:numId="9">
    <w:abstractNumId w:val="3"/>
  </w:num>
  <w:num w:numId="10">
    <w:abstractNumId w:val="16"/>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4"/>
  </w:num>
  <w:num w:numId="21">
    <w:abstractNumId w:val="29"/>
  </w:num>
  <w:num w:numId="22">
    <w:abstractNumId w:val="25"/>
  </w:num>
  <w:num w:numId="23">
    <w:abstractNumId w:val="31"/>
  </w:num>
  <w:num w:numId="24">
    <w:abstractNumId w:val="10"/>
  </w:num>
  <w:num w:numId="25">
    <w:abstractNumId w:val="0"/>
  </w:num>
  <w:num w:numId="26">
    <w:abstractNumId w:val="15"/>
  </w:num>
  <w:num w:numId="27">
    <w:abstractNumId w:val="19"/>
  </w:num>
  <w:num w:numId="28">
    <w:abstractNumId w:val="21"/>
  </w:num>
  <w:num w:numId="29">
    <w:abstractNumId w:val="6"/>
  </w:num>
  <w:num w:numId="30">
    <w:abstractNumId w:val="13"/>
  </w:num>
  <w:num w:numId="31">
    <w:abstractNumId w:val="2"/>
  </w:num>
  <w:num w:numId="32">
    <w:abstractNumId w:val="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C7B7B"/>
    <w:rsid w:val="000D2427"/>
    <w:rsid w:val="000D30E6"/>
    <w:rsid w:val="000E665F"/>
    <w:rsid w:val="000E7057"/>
    <w:rsid w:val="000F123B"/>
    <w:rsid w:val="000F2D84"/>
    <w:rsid w:val="00114C20"/>
    <w:rsid w:val="001218DF"/>
    <w:rsid w:val="001219CA"/>
    <w:rsid w:val="001354EF"/>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11A5"/>
    <w:rsid w:val="00767D32"/>
    <w:rsid w:val="0078045D"/>
    <w:rsid w:val="007A1873"/>
    <w:rsid w:val="007A1C61"/>
    <w:rsid w:val="007A294E"/>
    <w:rsid w:val="007B30F5"/>
    <w:rsid w:val="007B375B"/>
    <w:rsid w:val="007C3343"/>
    <w:rsid w:val="007D79E6"/>
    <w:rsid w:val="007E4D9B"/>
    <w:rsid w:val="007E5A22"/>
    <w:rsid w:val="007F434E"/>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1B7C"/>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A17EF"/>
    <w:rsid w:val="00BA5586"/>
    <w:rsid w:val="00BB18D9"/>
    <w:rsid w:val="00BD50D4"/>
    <w:rsid w:val="00BD7DAE"/>
    <w:rsid w:val="00BE0997"/>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746A"/>
    <w:rsid w:val="00D21560"/>
    <w:rsid w:val="00D258E1"/>
    <w:rsid w:val="00D30BF9"/>
    <w:rsid w:val="00D360BF"/>
    <w:rsid w:val="00D44A1A"/>
    <w:rsid w:val="00D44EC6"/>
    <w:rsid w:val="00D74363"/>
    <w:rsid w:val="00D773F0"/>
    <w:rsid w:val="00D8142C"/>
    <w:rsid w:val="00D85BE6"/>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6148C"/>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B95D9-ED8F-4EB6-80E3-6CFE34614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1688</Words>
  <Characters>9964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2021-06-18T09:35:00Z</cp:lastPrinted>
  <dcterms:created xsi:type="dcterms:W3CDTF">2021-09-22T14:18:00Z</dcterms:created>
  <dcterms:modified xsi:type="dcterms:W3CDTF">2021-09-24T06:58:00Z</dcterms:modified>
</cp:coreProperties>
</file>