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0331A">
        <w:rPr>
          <w:rFonts w:ascii="Arial" w:hAnsi="Arial" w:cs="Arial"/>
        </w:rPr>
        <w:t>105396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EC0F20">
        <w:rPr>
          <w:rFonts w:ascii="Arial" w:hAnsi="Arial" w:cs="Arial"/>
        </w:rPr>
        <w:t>10</w:t>
      </w:r>
      <w:r w:rsidR="00D0331A">
        <w:rPr>
          <w:rFonts w:ascii="Arial" w:hAnsi="Arial" w:cs="Arial"/>
        </w:rPr>
        <w:t>. srpna</w:t>
      </w:r>
      <w:r w:rsidR="0031348B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D0331A">
        <w:rPr>
          <w:rFonts w:ascii="Arial" w:hAnsi="Arial" w:cs="Arial"/>
          <w:b/>
        </w:rPr>
        <w:t>30350094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622F44">
        <w:rPr>
          <w:rFonts w:ascii="Arial" w:hAnsi="Arial" w:cs="Arial"/>
          <w:i/>
        </w:rPr>
        <w:t>29. Legislativa a právní činnost</w:t>
      </w:r>
      <w:r>
        <w:rPr>
          <w:rFonts w:ascii="Arial" w:hAnsi="Arial" w:cs="Arial"/>
        </w:rPr>
        <w:t>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E0065A">
        <w:rPr>
          <w:rFonts w:ascii="Arial" w:hAnsi="Arial" w:cs="Arial"/>
          <w:i/>
        </w:rPr>
        <w:t>3</w:t>
      </w:r>
      <w:r>
        <w:rPr>
          <w:rFonts w:ascii="Arial" w:hAnsi="Arial" w:cs="Arial"/>
          <w:i/>
        </w:rPr>
        <w:t xml:space="preserve">. </w:t>
      </w:r>
      <w:r w:rsidR="00E0065A">
        <w:rPr>
          <w:rFonts w:ascii="Arial" w:hAnsi="Arial" w:cs="Arial"/>
          <w:i/>
        </w:rPr>
        <w:t>Systém veřejné správy.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D221CD" w:rsidRDefault="00D221CD" w:rsidP="00D221CD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Pr="00D0331A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</w:t>
      </w:r>
      <w:bookmarkStart w:id="0" w:name="_GoBack"/>
      <w:bookmarkEnd w:id="0"/>
      <w:r>
        <w:rPr>
          <w:rFonts w:ascii="Arial" w:hAnsi="Arial" w:cs="Arial"/>
        </w:rPr>
        <w:t xml:space="preserve">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D0331A">
        <w:rPr>
          <w:rFonts w:ascii="Arial" w:hAnsi="Arial" w:cs="Arial"/>
          <w:b/>
          <w:i/>
        </w:rPr>
        <w:t>říjen</w:t>
      </w:r>
      <w:proofErr w:type="gramEnd"/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E0065A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0065A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 xml:space="preserve">, zejména: tvorbu </w:t>
      </w:r>
      <w:r w:rsidR="00E0065A">
        <w:rPr>
          <w:rFonts w:ascii="Arial" w:hAnsi="Arial" w:cs="Arial"/>
        </w:rPr>
        <w:t xml:space="preserve">řešení, </w:t>
      </w:r>
      <w:r w:rsidR="00B64D5A">
        <w:rPr>
          <w:rFonts w:ascii="Arial" w:hAnsi="Arial" w:cs="Arial"/>
        </w:rPr>
        <w:t xml:space="preserve">analýz a </w:t>
      </w:r>
      <w:r w:rsidR="00D0331A">
        <w:rPr>
          <w:rFonts w:ascii="Arial" w:hAnsi="Arial" w:cs="Arial"/>
        </w:rPr>
        <w:t>metodickou</w:t>
      </w:r>
      <w:r w:rsidR="00E0065A">
        <w:rPr>
          <w:rFonts w:ascii="Arial" w:hAnsi="Arial" w:cs="Arial"/>
        </w:rPr>
        <w:t xml:space="preserve"> činnost v oblasti právních a legislativních aspektů tvorby datové báze systému elektronického legislativního procesu (tvorbu konsolidovaných znění právních předpisů a s ní spojené právně-historické otázky) a v oblasti právní úpravy realizaci systému elektr</w:t>
      </w:r>
      <w:r w:rsidR="00D0331A">
        <w:rPr>
          <w:rFonts w:ascii="Arial" w:hAnsi="Arial" w:cs="Arial"/>
        </w:rPr>
        <w:t>onického legislativního procesu;</w:t>
      </w:r>
      <w:r w:rsidR="00E0065A">
        <w:rPr>
          <w:rFonts w:ascii="Arial" w:hAnsi="Arial" w:cs="Arial"/>
        </w:rPr>
        <w:t xml:space="preserve"> koordinaci legislativního a právního řešení v rámci komplexního prostředí právního řádu České republiky a Evropské unie a spolupráci na koordinaci legislativních aspektů dalších souvisejících projektů a činností.</w:t>
      </w:r>
      <w:r w:rsidR="00B64D5A">
        <w:rPr>
          <w:rFonts w:ascii="Arial" w:hAnsi="Arial" w:cs="Arial"/>
        </w:rPr>
        <w:t xml:space="preserve">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EC0F20">
        <w:rPr>
          <w:rFonts w:ascii="Arial" w:hAnsi="Arial" w:cs="Arial"/>
          <w:b/>
        </w:rPr>
        <w:t>31. srpna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D221CD" w:rsidRDefault="00D221CD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Pr="00E0065A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</w:t>
      </w:r>
      <w:r w:rsidR="00E0065A">
        <w:rPr>
          <w:rFonts w:ascii="Arial" w:hAnsi="Arial" w:cs="Arial"/>
          <w:b/>
        </w:rPr>
        <w:t>ních smluv odboru legislativy a </w:t>
      </w:r>
      <w:r w:rsidR="00E2451E">
        <w:rPr>
          <w:rFonts w:ascii="Arial" w:hAnsi="Arial" w:cs="Arial"/>
          <w:b/>
        </w:rPr>
        <w:t>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D0331A">
        <w:rPr>
          <w:rFonts w:ascii="Arial" w:hAnsi="Arial" w:cs="Arial"/>
          <w:b/>
        </w:rPr>
        <w:t>30350094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D0331A">
        <w:rPr>
          <w:rFonts w:ascii="Arial" w:hAnsi="Arial" w:cs="Arial"/>
          <w:b/>
        </w:rPr>
        <w:t>105396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B838E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B838EE">
        <w:rPr>
          <w:rFonts w:ascii="Arial" w:hAnsi="Arial" w:cs="Arial"/>
          <w:b/>
        </w:rPr>
        <w:t>/á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B838E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B838EE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B838EE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0331A">
        <w:rPr>
          <w:rFonts w:ascii="Arial" w:hAnsi="Arial" w:cs="Arial"/>
        </w:rPr>
        <w:t>/</w:t>
      </w:r>
      <w:r w:rsidR="00B838EE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B838E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9148B6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>dobným dokladem</w:t>
      </w:r>
    </w:p>
    <w:p w:rsidR="009148B6" w:rsidRDefault="009148B6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o bezúhonnosti, není-li žadatel</w:t>
      </w:r>
      <w:r w:rsidR="00B838E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B838E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republiky;</w:t>
      </w:r>
      <w:r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t>dosáhl</w:t>
      </w:r>
      <w:r w:rsidR="00B838EE">
        <w:rPr>
          <w:rFonts w:ascii="Arial" w:hAnsi="Arial" w:cs="Arial"/>
        </w:rPr>
        <w:t>/a</w:t>
      </w:r>
      <w:r w:rsidRPr="005F4669"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</w:t>
      </w:r>
      <w:r w:rsidR="00B838EE">
        <w:rPr>
          <w:rFonts w:ascii="Arial" w:hAnsi="Arial" w:cs="Arial"/>
        </w:rPr>
        <w:t xml:space="preserve">/ka </w:t>
      </w:r>
      <w:r w:rsidR="00004E4A">
        <w:rPr>
          <w:rFonts w:ascii="Arial" w:hAnsi="Arial" w:cs="Arial"/>
        </w:rPr>
        <w:t>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557EA" w:rsidRDefault="00920046" w:rsidP="004557E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4557E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F77719">
        <w:rPr>
          <w:rFonts w:ascii="Arial" w:hAnsi="Arial" w:cs="Arial"/>
          <w:b/>
        </w:rPr>
        <w:t>pozdějších předpisů</w:t>
      </w:r>
      <w:r w:rsidR="004557EA">
        <w:rPr>
          <w:rFonts w:ascii="Arial" w:hAnsi="Arial" w:cs="Arial"/>
          <w:b/>
        </w:rPr>
        <w:t>.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 w:rsidR="007F6D2D">
        <w:rPr>
          <w:rFonts w:ascii="Arial" w:hAnsi="Arial" w:cs="Arial"/>
          <w:b/>
        </w:rPr>
        <w:t xml:space="preserve"> </w:t>
      </w:r>
      <w:r w:rsidR="00E0065A">
        <w:rPr>
          <w:rFonts w:ascii="Arial" w:hAnsi="Arial" w:cs="Arial"/>
          <w:b/>
        </w:rPr>
        <w:t>Právo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>; v takovém případě žadatel</w:t>
      </w:r>
      <w:r w:rsidR="00B838EE">
        <w:rPr>
          <w:rFonts w:ascii="Arial" w:hAnsi="Arial" w:cs="Arial"/>
        </w:rPr>
        <w:t>/ka</w:t>
      </w:r>
      <w:r w:rsidR="00920046" w:rsidRP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lastRenderedPageBreak/>
        <w:t>doloží 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Pr="00B838E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838EE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B838E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B838EE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03" w:rsidRDefault="00D02C03" w:rsidP="004E6D6E">
      <w:pPr>
        <w:spacing w:after="0" w:line="240" w:lineRule="auto"/>
      </w:pPr>
      <w:r>
        <w:separator/>
      </w:r>
    </w:p>
  </w:endnote>
  <w:endnote w:type="continuationSeparator" w:id="0">
    <w:p w:rsidR="00D02C03" w:rsidRDefault="00D02C0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03" w:rsidRDefault="00D02C03" w:rsidP="004E6D6E">
      <w:pPr>
        <w:spacing w:after="0" w:line="240" w:lineRule="auto"/>
      </w:pPr>
      <w:r>
        <w:separator/>
      </w:r>
    </w:p>
  </w:footnote>
  <w:footnote w:type="continuationSeparator" w:id="0">
    <w:p w:rsidR="00D02C03" w:rsidRDefault="00D02C03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B838E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221CD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D221C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F1668" w:rsidRDefault="005F4669" w:rsidP="004F1668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5F4669" w:rsidRDefault="005F466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E7B80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91277"/>
    <w:rsid w:val="00396129"/>
    <w:rsid w:val="003B6251"/>
    <w:rsid w:val="003C4AB8"/>
    <w:rsid w:val="003C6693"/>
    <w:rsid w:val="003D149C"/>
    <w:rsid w:val="003D67EE"/>
    <w:rsid w:val="003E41DD"/>
    <w:rsid w:val="00407878"/>
    <w:rsid w:val="00414CBA"/>
    <w:rsid w:val="004169C8"/>
    <w:rsid w:val="004336BE"/>
    <w:rsid w:val="00433B8A"/>
    <w:rsid w:val="00440E72"/>
    <w:rsid w:val="004543A9"/>
    <w:rsid w:val="004557EA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5112"/>
    <w:rsid w:val="005F4669"/>
    <w:rsid w:val="00612699"/>
    <w:rsid w:val="00622B94"/>
    <w:rsid w:val="00622F4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7115A"/>
    <w:rsid w:val="00776F91"/>
    <w:rsid w:val="007A7707"/>
    <w:rsid w:val="007C4265"/>
    <w:rsid w:val="007D1064"/>
    <w:rsid w:val="007D3C32"/>
    <w:rsid w:val="007F0111"/>
    <w:rsid w:val="007F6D2D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148B6"/>
    <w:rsid w:val="00920046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A10C26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838EE"/>
    <w:rsid w:val="00BC2B76"/>
    <w:rsid w:val="00BF2B06"/>
    <w:rsid w:val="00C10D34"/>
    <w:rsid w:val="00C22989"/>
    <w:rsid w:val="00C24857"/>
    <w:rsid w:val="00C3247F"/>
    <w:rsid w:val="00C36297"/>
    <w:rsid w:val="00C50BF6"/>
    <w:rsid w:val="00C52D0C"/>
    <w:rsid w:val="00C564D6"/>
    <w:rsid w:val="00CA1532"/>
    <w:rsid w:val="00CC014C"/>
    <w:rsid w:val="00CC4D2D"/>
    <w:rsid w:val="00CF1028"/>
    <w:rsid w:val="00CF6504"/>
    <w:rsid w:val="00CF6F17"/>
    <w:rsid w:val="00D02C03"/>
    <w:rsid w:val="00D0331A"/>
    <w:rsid w:val="00D11200"/>
    <w:rsid w:val="00D221CD"/>
    <w:rsid w:val="00D27112"/>
    <w:rsid w:val="00D33871"/>
    <w:rsid w:val="00D44F1F"/>
    <w:rsid w:val="00D74F9D"/>
    <w:rsid w:val="00D834F9"/>
    <w:rsid w:val="00D9213C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0065A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EC0F20"/>
    <w:rsid w:val="00F05909"/>
    <w:rsid w:val="00F122D0"/>
    <w:rsid w:val="00F20EA2"/>
    <w:rsid w:val="00F22E72"/>
    <w:rsid w:val="00F2349D"/>
    <w:rsid w:val="00F33736"/>
    <w:rsid w:val="00F36B6B"/>
    <w:rsid w:val="00F513AD"/>
    <w:rsid w:val="00F63128"/>
    <w:rsid w:val="00F6458A"/>
    <w:rsid w:val="00F74F2E"/>
    <w:rsid w:val="00F77719"/>
    <w:rsid w:val="00F869C2"/>
    <w:rsid w:val="00F8715F"/>
    <w:rsid w:val="00F932BF"/>
    <w:rsid w:val="00FA0D10"/>
    <w:rsid w:val="00FA395D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ADFF9-6DB6-4334-80FA-AA87D510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1043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44</cp:revision>
  <cp:lastPrinted>2016-02-02T14:28:00Z</cp:lastPrinted>
  <dcterms:created xsi:type="dcterms:W3CDTF">2015-12-02T08:46:00Z</dcterms:created>
  <dcterms:modified xsi:type="dcterms:W3CDTF">2016-08-08T05:51:00Z</dcterms:modified>
</cp:coreProperties>
</file>