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6227D" w:rsidRPr="0016227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6227D" w:rsidRPr="0016227D" w14:paraId="3BA9E5AB" w14:textId="77777777" w:rsidTr="0016227D">
              <w:trPr>
                <w:trHeight w:val="464"/>
              </w:trPr>
              <w:tc>
                <w:tcPr>
                  <w:tcW w:w="0" w:type="auto"/>
                  <w:hideMark/>
                </w:tcPr>
                <w:p w14:paraId="67F1A092" w14:textId="77777777" w:rsidR="0016227D" w:rsidRPr="0016227D" w:rsidRDefault="0016227D" w:rsidP="0016227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6227D">
                    <w:rPr>
                      <w:rFonts w:ascii="CKGinis" w:hAnsi="CKGinis"/>
                      <w:bCs/>
                      <w:sz w:val="72"/>
                    </w:rPr>
                    <w:t>*</w:t>
                  </w:r>
                  <w:r w:rsidRPr="0016227D">
                    <w:fldChar w:fldCharType="begin">
                      <w:ffData>
                        <w:name w:val="ssl_pid"/>
                        <w:enabled w:val="0"/>
                        <w:calcOnExit w:val="0"/>
                        <w:textInput>
                          <w:default w:val="MVCRX0811ZHZ"/>
                        </w:textInput>
                      </w:ffData>
                    </w:fldChar>
                  </w:r>
                  <w:r w:rsidRPr="0016227D">
                    <w:rPr>
                      <w:rFonts w:ascii="CKGinis" w:hAnsi="CKGinis"/>
                      <w:bCs/>
                      <w:sz w:val="72"/>
                    </w:rPr>
                    <w:instrText xml:space="preserve"> FORMTEXT </w:instrText>
                  </w:r>
                  <w:r w:rsidRPr="0016227D">
                    <w:fldChar w:fldCharType="separate"/>
                  </w:r>
                  <w:r w:rsidRPr="0016227D">
                    <w:rPr>
                      <w:rFonts w:ascii="CKGinis" w:hAnsi="CKGinis"/>
                      <w:bCs/>
                      <w:noProof/>
                      <w:sz w:val="72"/>
                    </w:rPr>
                    <w:t>MVCRX0811ZHZ</w:t>
                  </w:r>
                  <w:r w:rsidRPr="0016227D">
                    <w:fldChar w:fldCharType="end"/>
                  </w:r>
                  <w:bookmarkEnd w:id="0"/>
                  <w:r w:rsidRPr="0016227D">
                    <w:rPr>
                      <w:rFonts w:ascii="CKGinis" w:hAnsi="CKGinis"/>
                      <w:bCs/>
                      <w:sz w:val="72"/>
                    </w:rPr>
                    <w:t>*</w:t>
                  </w:r>
                </w:p>
              </w:tc>
            </w:tr>
            <w:bookmarkStart w:id="1" w:name="ssl_pid1"/>
            <w:tr w:rsidR="0016227D" w:rsidRPr="0016227D" w14:paraId="4F4414CA" w14:textId="77777777" w:rsidTr="0016227D">
              <w:trPr>
                <w:trHeight w:val="114"/>
              </w:trPr>
              <w:tc>
                <w:tcPr>
                  <w:tcW w:w="0" w:type="auto"/>
                  <w:hideMark/>
                </w:tcPr>
                <w:p w14:paraId="7FDCA8C9" w14:textId="77777777" w:rsidR="0016227D" w:rsidRPr="0016227D" w:rsidRDefault="0016227D" w:rsidP="0016227D">
                  <w:pPr>
                    <w:spacing w:after="0"/>
                    <w:jc w:val="center"/>
                    <w:rPr>
                      <w:rFonts w:ascii="Arial" w:hAnsi="Arial" w:cs="Arial"/>
                      <w:sz w:val="20"/>
                      <w:szCs w:val="20"/>
                    </w:rPr>
                  </w:pPr>
                  <w:r w:rsidRPr="0016227D">
                    <w:fldChar w:fldCharType="begin">
                      <w:ffData>
                        <w:name w:val="ssl_pid1"/>
                        <w:enabled w:val="0"/>
                        <w:calcOnExit w:val="0"/>
                        <w:textInput>
                          <w:default w:val="MVCRX0811ZHZ"/>
                        </w:textInput>
                      </w:ffData>
                    </w:fldChar>
                  </w:r>
                  <w:r w:rsidRPr="0016227D">
                    <w:rPr>
                      <w:rFonts w:ascii="Arial" w:hAnsi="Arial"/>
                      <w:bCs/>
                      <w:sz w:val="20"/>
                      <w:szCs w:val="20"/>
                    </w:rPr>
                    <w:instrText xml:space="preserve"> FORMTEXT </w:instrText>
                  </w:r>
                  <w:r w:rsidRPr="0016227D">
                    <w:fldChar w:fldCharType="separate"/>
                  </w:r>
                  <w:r w:rsidRPr="0016227D">
                    <w:rPr>
                      <w:rFonts w:ascii="Arial" w:hAnsi="Arial"/>
                      <w:bCs/>
                      <w:noProof/>
                      <w:sz w:val="20"/>
                      <w:szCs w:val="20"/>
                    </w:rPr>
                    <w:t>MVCRX0811ZHZ</w:t>
                  </w:r>
                  <w:r w:rsidRPr="0016227D">
                    <w:fldChar w:fldCharType="end"/>
                  </w:r>
                  <w:bookmarkEnd w:id="1"/>
                </w:p>
              </w:tc>
            </w:tr>
            <w:tr w:rsidR="0016227D" w:rsidRPr="0016227D" w14:paraId="4C2C8C65" w14:textId="77777777" w:rsidTr="0016227D">
              <w:trPr>
                <w:trHeight w:val="122"/>
              </w:trPr>
              <w:tc>
                <w:tcPr>
                  <w:tcW w:w="0" w:type="auto"/>
                  <w:hideMark/>
                </w:tcPr>
                <w:p w14:paraId="01DE6746" w14:textId="77777777" w:rsidR="0016227D" w:rsidRPr="0016227D" w:rsidRDefault="0016227D" w:rsidP="0016227D">
                  <w:pPr>
                    <w:pStyle w:val="Text"/>
                    <w:jc w:val="center"/>
                    <w:rPr>
                      <w:sz w:val="20"/>
                      <w:szCs w:val="20"/>
                    </w:rPr>
                  </w:pPr>
                  <w:r w:rsidRPr="0016227D">
                    <w:rPr>
                      <w:sz w:val="20"/>
                      <w:szCs w:val="20"/>
                    </w:rPr>
                    <w:t>prvotní identifikátor</w:t>
                  </w:r>
                </w:p>
              </w:tc>
            </w:tr>
          </w:tbl>
          <w:p w14:paraId="7FE66F2A" w14:textId="72A7A428"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6227D" w:rsidRPr="0016227D" w14:paraId="003FEAFE" w14:textId="77777777" w:rsidTr="00A80956">
        <w:trPr>
          <w:trHeight w:val="112"/>
        </w:trPr>
        <w:tc>
          <w:tcPr>
            <w:tcW w:w="0" w:type="auto"/>
          </w:tcPr>
          <w:p w14:paraId="7B1DA64D" w14:textId="24517A16" w:rsidR="00A80956" w:rsidRPr="0016227D" w:rsidRDefault="00A80956" w:rsidP="00A80956">
            <w:pPr>
              <w:spacing w:after="0"/>
              <w:jc w:val="center"/>
              <w:rPr>
                <w:rFonts w:ascii="Arial" w:hAnsi="Arial" w:cs="Arial"/>
                <w:sz w:val="20"/>
                <w:szCs w:val="20"/>
              </w:rPr>
            </w:pPr>
          </w:p>
        </w:tc>
        <w:tc>
          <w:tcPr>
            <w:tcW w:w="0" w:type="auto"/>
          </w:tcPr>
          <w:p w14:paraId="3B81D029" w14:textId="77777777" w:rsidR="00A80956" w:rsidRPr="0016227D" w:rsidRDefault="00A80956" w:rsidP="00A80956">
            <w:pPr>
              <w:spacing w:after="0"/>
              <w:jc w:val="center"/>
              <w:rPr>
                <w:rFonts w:ascii="Arial" w:hAnsi="Arial" w:cs="Arial"/>
                <w:sz w:val="20"/>
                <w:szCs w:val="20"/>
              </w:rPr>
            </w:pPr>
          </w:p>
        </w:tc>
        <w:tc>
          <w:tcPr>
            <w:tcW w:w="0" w:type="auto"/>
          </w:tcPr>
          <w:p w14:paraId="7E1B8165" w14:textId="77777777" w:rsidR="00A80956" w:rsidRPr="0016227D" w:rsidRDefault="00A80956" w:rsidP="00A80956">
            <w:pPr>
              <w:spacing w:after="0"/>
              <w:jc w:val="center"/>
              <w:rPr>
                <w:rFonts w:ascii="Arial" w:hAnsi="Arial" w:cs="Arial"/>
                <w:sz w:val="20"/>
                <w:szCs w:val="20"/>
              </w:rPr>
            </w:pPr>
          </w:p>
        </w:tc>
      </w:tr>
      <w:tr w:rsidR="0016227D" w:rsidRPr="0016227D" w14:paraId="44868AF3" w14:textId="77777777" w:rsidTr="00A80956">
        <w:trPr>
          <w:trHeight w:val="120"/>
        </w:trPr>
        <w:tc>
          <w:tcPr>
            <w:tcW w:w="0" w:type="auto"/>
          </w:tcPr>
          <w:p w14:paraId="2F26C9F2" w14:textId="705A9630" w:rsidR="00A80956" w:rsidRPr="0016227D" w:rsidRDefault="00A80956" w:rsidP="00A80956">
            <w:pPr>
              <w:pStyle w:val="Text"/>
              <w:jc w:val="center"/>
              <w:rPr>
                <w:sz w:val="20"/>
                <w:szCs w:val="20"/>
              </w:rPr>
            </w:pPr>
          </w:p>
        </w:tc>
        <w:tc>
          <w:tcPr>
            <w:tcW w:w="0" w:type="auto"/>
          </w:tcPr>
          <w:p w14:paraId="7E1E212D" w14:textId="77777777" w:rsidR="00A80956" w:rsidRPr="0016227D" w:rsidRDefault="00A80956" w:rsidP="00A80956">
            <w:pPr>
              <w:pStyle w:val="Text"/>
              <w:jc w:val="center"/>
              <w:rPr>
                <w:sz w:val="20"/>
                <w:szCs w:val="20"/>
              </w:rPr>
            </w:pPr>
          </w:p>
        </w:tc>
        <w:tc>
          <w:tcPr>
            <w:tcW w:w="0" w:type="auto"/>
          </w:tcPr>
          <w:p w14:paraId="64EBC8E3" w14:textId="77777777" w:rsidR="00A80956" w:rsidRPr="0016227D" w:rsidRDefault="00A80956" w:rsidP="00A80956">
            <w:pPr>
              <w:pStyle w:val="Text"/>
              <w:jc w:val="center"/>
              <w:rPr>
                <w:sz w:val="20"/>
                <w:szCs w:val="20"/>
              </w:rPr>
            </w:pPr>
          </w:p>
        </w:tc>
      </w:tr>
    </w:tbl>
    <w:p w14:paraId="788D67FD" w14:textId="77777777" w:rsidR="00635249" w:rsidRPr="0016227D" w:rsidRDefault="00635249" w:rsidP="00635249">
      <w:pPr>
        <w:spacing w:after="0"/>
        <w:rPr>
          <w:rFonts w:ascii="Times New Roman" w:eastAsia="Times New Roman" w:hAnsi="Times New Roman"/>
        </w:rPr>
      </w:pPr>
    </w:p>
    <w:p w14:paraId="63DB3B56" w14:textId="77777777" w:rsidR="00447694" w:rsidRPr="0016227D" w:rsidRDefault="00447694" w:rsidP="00635249">
      <w:pPr>
        <w:spacing w:after="0"/>
        <w:rPr>
          <w:rFonts w:ascii="Times New Roman" w:eastAsia="Times New Roman" w:hAnsi="Times New Roman"/>
        </w:rPr>
      </w:pPr>
    </w:p>
    <w:p w14:paraId="6C8037C5" w14:textId="77777777" w:rsidR="00447694" w:rsidRPr="0016227D" w:rsidRDefault="00447694" w:rsidP="00447694">
      <w:pPr>
        <w:rPr>
          <w:rFonts w:ascii="Times New Roman" w:eastAsia="Times New Roman" w:hAnsi="Times New Roman"/>
        </w:rPr>
      </w:pPr>
    </w:p>
    <w:p w14:paraId="0DE85F21" w14:textId="77777777" w:rsidR="00635249" w:rsidRPr="0016227D" w:rsidRDefault="00635249" w:rsidP="00635249">
      <w:pPr>
        <w:spacing w:after="0"/>
        <w:rPr>
          <w:rFonts w:ascii="Times New Roman" w:eastAsia="Times New Roman" w:hAnsi="Times New Roman"/>
        </w:rPr>
      </w:pPr>
    </w:p>
    <w:p w14:paraId="26963175" w14:textId="77777777" w:rsidR="00BA2E92" w:rsidRPr="0016227D" w:rsidRDefault="00BA2E92" w:rsidP="00BA2E92">
      <w:pPr>
        <w:spacing w:after="0" w:line="288" w:lineRule="auto"/>
        <w:jc w:val="center"/>
        <w:rPr>
          <w:rFonts w:ascii="Arial" w:hAnsi="Arial" w:cs="Arial"/>
          <w:b/>
          <w:sz w:val="24"/>
          <w:szCs w:val="24"/>
        </w:rPr>
      </w:pPr>
      <w:r w:rsidRPr="0016227D">
        <w:rPr>
          <w:rFonts w:ascii="Arial" w:hAnsi="Arial" w:cs="Arial"/>
          <w:b/>
          <w:sz w:val="24"/>
          <w:szCs w:val="24"/>
        </w:rPr>
        <w:t xml:space="preserve">OZNÁMENÍ O VYHLÁŠENÍ VÝBĚROVÉHO ŘÍZENÍ </w:t>
      </w:r>
    </w:p>
    <w:p w14:paraId="6AF41F62" w14:textId="77777777" w:rsidR="00BA2E92" w:rsidRPr="0016227D" w:rsidRDefault="00BA2E92" w:rsidP="00BA2E92">
      <w:pPr>
        <w:spacing w:after="0" w:line="288" w:lineRule="auto"/>
        <w:jc w:val="center"/>
        <w:rPr>
          <w:rFonts w:ascii="Arial" w:hAnsi="Arial" w:cs="Arial"/>
          <w:b/>
          <w:sz w:val="24"/>
          <w:szCs w:val="24"/>
        </w:rPr>
      </w:pPr>
      <w:r w:rsidRPr="0016227D">
        <w:rPr>
          <w:rFonts w:ascii="Arial" w:hAnsi="Arial" w:cs="Arial"/>
          <w:b/>
          <w:sz w:val="24"/>
          <w:szCs w:val="24"/>
        </w:rPr>
        <w:t>na obsazení služebního místa</w:t>
      </w:r>
    </w:p>
    <w:p w14:paraId="3264D030" w14:textId="4D9922CA" w:rsidR="00BA2E92" w:rsidRPr="0016227D" w:rsidRDefault="0016227D" w:rsidP="00BA2E92">
      <w:pPr>
        <w:spacing w:after="0" w:line="288" w:lineRule="auto"/>
        <w:jc w:val="center"/>
        <w:rPr>
          <w:rFonts w:ascii="Arial" w:hAnsi="Arial" w:cs="Arial"/>
          <w:b/>
          <w:sz w:val="24"/>
          <w:szCs w:val="24"/>
        </w:rPr>
      </w:pPr>
      <w:r w:rsidRPr="0016227D">
        <w:rPr>
          <w:rFonts w:ascii="Arial" w:hAnsi="Arial" w:cs="Arial"/>
          <w:b/>
          <w:sz w:val="24"/>
          <w:szCs w:val="24"/>
        </w:rPr>
        <w:t>vrchního ministerského rady</w:t>
      </w:r>
    </w:p>
    <w:p w14:paraId="60939654" w14:textId="77777777" w:rsidR="00BA2E92" w:rsidRPr="0016227D" w:rsidRDefault="00BA2E92" w:rsidP="00BA2E92">
      <w:pPr>
        <w:spacing w:after="0" w:line="288" w:lineRule="auto"/>
        <w:jc w:val="both"/>
        <w:rPr>
          <w:rFonts w:ascii="Arial" w:hAnsi="Arial" w:cs="Arial"/>
        </w:rPr>
      </w:pPr>
    </w:p>
    <w:p w14:paraId="18FB0D01" w14:textId="0A2CBA3D" w:rsidR="00BA2E92" w:rsidRPr="0016227D" w:rsidRDefault="00BA2E92" w:rsidP="00BA2E92">
      <w:pPr>
        <w:spacing w:after="0" w:line="288" w:lineRule="auto"/>
        <w:ind w:left="5670"/>
        <w:rPr>
          <w:rFonts w:ascii="Arial" w:hAnsi="Arial" w:cs="Arial"/>
        </w:rPr>
      </w:pPr>
      <w:r w:rsidRPr="0016227D">
        <w:rPr>
          <w:rFonts w:ascii="Arial" w:hAnsi="Arial" w:cs="Arial"/>
        </w:rPr>
        <w:t xml:space="preserve">č.j.: </w:t>
      </w:r>
      <w:r w:rsidR="0016227D" w:rsidRPr="0016227D">
        <w:rPr>
          <w:rFonts w:ascii="Arial" w:hAnsi="Arial" w:cs="Arial"/>
        </w:rPr>
        <w:t>MV-111227-3/PST-2024</w:t>
      </w:r>
    </w:p>
    <w:p w14:paraId="722E95D5" w14:textId="592FBFB9" w:rsidR="00BA2E92" w:rsidRPr="0016227D" w:rsidRDefault="00BA2E92" w:rsidP="00BA2E92">
      <w:pPr>
        <w:spacing w:after="0" w:line="288" w:lineRule="auto"/>
        <w:ind w:left="5670"/>
        <w:rPr>
          <w:rFonts w:ascii="Arial" w:hAnsi="Arial" w:cs="Arial"/>
        </w:rPr>
      </w:pPr>
      <w:r w:rsidRPr="0016227D">
        <w:rPr>
          <w:rFonts w:ascii="Arial" w:hAnsi="Arial" w:cs="Arial"/>
        </w:rPr>
        <w:t xml:space="preserve">Praha dne </w:t>
      </w:r>
      <w:r w:rsidR="0016227D" w:rsidRPr="0016227D">
        <w:rPr>
          <w:rFonts w:ascii="Arial" w:hAnsi="Arial" w:cs="Arial"/>
        </w:rPr>
        <w:t>29. července 2024</w:t>
      </w:r>
    </w:p>
    <w:p w14:paraId="00370E9C" w14:textId="77777777" w:rsidR="00BA2E92" w:rsidRPr="0016227D" w:rsidRDefault="00BA2E92" w:rsidP="00BA2E92">
      <w:pPr>
        <w:spacing w:after="0" w:line="288" w:lineRule="auto"/>
        <w:jc w:val="both"/>
        <w:rPr>
          <w:rFonts w:ascii="Arial" w:hAnsi="Arial" w:cs="Arial"/>
        </w:rPr>
      </w:pPr>
    </w:p>
    <w:p w14:paraId="5B381E75" w14:textId="77777777" w:rsidR="00BA2E92" w:rsidRPr="0016227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Shrnutí výběrového řízení</w:t>
      </w:r>
      <w:r w:rsidR="00A87C7C" w:rsidRPr="0016227D">
        <w:rPr>
          <w:rFonts w:ascii="Arial" w:eastAsia="Times New Roman" w:hAnsi="Arial" w:cs="Arial"/>
          <w:b/>
          <w:bCs/>
          <w:sz w:val="24"/>
          <w:lang w:eastAsia="cs-CZ"/>
        </w:rPr>
        <w:tab/>
      </w:r>
    </w:p>
    <w:p w14:paraId="12F559A8" w14:textId="09C55995" w:rsidR="00BA2E92" w:rsidRPr="0016227D" w:rsidRDefault="00BA2E92" w:rsidP="00BA2E92">
      <w:pPr>
        <w:spacing w:after="240" w:line="288" w:lineRule="auto"/>
        <w:jc w:val="both"/>
        <w:rPr>
          <w:rFonts w:ascii="Arial" w:eastAsia="Times New Roman" w:hAnsi="Arial" w:cs="Arial"/>
          <w:b/>
        </w:rPr>
      </w:pPr>
      <w:r w:rsidRPr="0016227D">
        <w:rPr>
          <w:rFonts w:ascii="Arial" w:hAnsi="Arial" w:cs="Arial"/>
        </w:rPr>
        <w:t>Výběrové</w:t>
      </w:r>
      <w:r w:rsidRPr="0016227D">
        <w:rPr>
          <w:rFonts w:ascii="Arial" w:eastAsia="Times New Roman" w:hAnsi="Arial" w:cs="Arial"/>
        </w:rPr>
        <w:t xml:space="preserve"> řízení na obsazení služebního místa </w:t>
      </w:r>
      <w:r w:rsidR="0016227D" w:rsidRPr="0016227D">
        <w:rPr>
          <w:rFonts w:ascii="Arial" w:hAnsi="Arial" w:cs="Arial"/>
          <w:b/>
        </w:rPr>
        <w:t>vrchního ministerského rady</w:t>
      </w:r>
      <w:r w:rsidRPr="0016227D">
        <w:rPr>
          <w:rFonts w:ascii="Arial" w:eastAsia="Times New Roman" w:hAnsi="Arial" w:cs="Arial"/>
        </w:rPr>
        <w:t xml:space="preserve"> v oddělení </w:t>
      </w:r>
      <w:r w:rsidR="0016227D" w:rsidRPr="0016227D">
        <w:rPr>
          <w:rFonts w:ascii="Arial" w:hAnsi="Arial" w:cs="Arial"/>
          <w:b/>
        </w:rPr>
        <w:t>kontroly</w:t>
      </w:r>
      <w:r w:rsidRPr="0016227D">
        <w:rPr>
          <w:rFonts w:ascii="Arial" w:eastAsia="Times New Roman" w:hAnsi="Arial" w:cs="Arial"/>
          <w:b/>
        </w:rPr>
        <w:t xml:space="preserve"> </w:t>
      </w:r>
      <w:r w:rsidRPr="0016227D">
        <w:rPr>
          <w:rFonts w:ascii="Arial" w:eastAsia="Times New Roman" w:hAnsi="Arial" w:cs="Arial"/>
        </w:rPr>
        <w:t xml:space="preserve">odboru </w:t>
      </w:r>
      <w:r w:rsidR="0016227D" w:rsidRPr="0016227D">
        <w:rPr>
          <w:rFonts w:ascii="Arial" w:hAnsi="Arial" w:cs="Arial"/>
          <w:b/>
        </w:rPr>
        <w:t>fondů, strategií a projektového řízení</w:t>
      </w:r>
      <w:r w:rsidR="001D6ECD" w:rsidRPr="0016227D">
        <w:rPr>
          <w:rFonts w:ascii="Arial" w:hAnsi="Arial" w:cs="Arial"/>
          <w:b/>
        </w:rPr>
        <w:t xml:space="preserve">, </w:t>
      </w:r>
      <w:r w:rsidR="001D6ECD" w:rsidRPr="0016227D">
        <w:rPr>
          <w:rFonts w:ascii="Arial" w:eastAsia="Times New Roman" w:hAnsi="Arial" w:cs="Arial"/>
          <w:b/>
          <w:lang w:eastAsia="cs-CZ"/>
        </w:rPr>
        <w:t>ID</w:t>
      </w:r>
      <w:r w:rsidR="001D6ECD" w:rsidRPr="0016227D">
        <w:rPr>
          <w:rFonts w:ascii="Arial" w:eastAsia="Times New Roman" w:hAnsi="Arial" w:cs="Arial"/>
          <w:lang w:eastAsia="cs-CZ"/>
        </w:rPr>
        <w:t xml:space="preserve"> </w:t>
      </w:r>
      <w:r w:rsidR="0016227D" w:rsidRPr="0016227D">
        <w:rPr>
          <w:rFonts w:ascii="Arial" w:hAnsi="Arial" w:cs="Arial"/>
          <w:b/>
        </w:rPr>
        <w:t>30375974</w:t>
      </w:r>
      <w:r w:rsidRPr="0016227D">
        <w:rPr>
          <w:rFonts w:ascii="Arial" w:eastAsia="Times New Roman" w:hAnsi="Arial" w:cs="Arial"/>
        </w:rPr>
        <w:t xml:space="preserve"> služebního úřadu Ministerstvo vnitra ve </w:t>
      </w:r>
      <w:r w:rsidR="0016227D" w:rsidRPr="0016227D">
        <w:rPr>
          <w:rFonts w:ascii="Arial" w:eastAsia="Times New Roman" w:hAnsi="Arial" w:cs="Arial"/>
          <w:b/>
        </w:rPr>
        <w:t>14. platové třídě</w:t>
      </w:r>
      <w:r w:rsidRPr="0016227D">
        <w:rPr>
          <w:rFonts w:ascii="Arial" w:eastAsia="Times New Roman" w:hAnsi="Arial" w:cs="Arial"/>
        </w:rPr>
        <w:t xml:space="preserve"> s termínem podání žádosti do </w:t>
      </w:r>
      <w:r w:rsidR="0016227D" w:rsidRPr="0016227D">
        <w:rPr>
          <w:rFonts w:ascii="Arial" w:hAnsi="Arial" w:cs="Arial"/>
          <w:b/>
        </w:rPr>
        <w:t>8. srpna 2024</w:t>
      </w:r>
      <w:r w:rsidRPr="0016227D">
        <w:rPr>
          <w:rFonts w:ascii="Arial" w:eastAsia="Times New Roman" w:hAnsi="Arial" w:cs="Arial"/>
          <w:b/>
        </w:rPr>
        <w:t>.</w:t>
      </w:r>
    </w:p>
    <w:p w14:paraId="697D3A26"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Detailní oznámení o vyhlášení výběrového řízení</w:t>
      </w:r>
    </w:p>
    <w:p w14:paraId="042CC5E2" w14:textId="0791F330" w:rsidR="00BA2E92" w:rsidRPr="0016227D" w:rsidRDefault="00BA2E92" w:rsidP="00BA2E92">
      <w:pPr>
        <w:spacing w:after="240" w:line="288" w:lineRule="auto"/>
        <w:jc w:val="both"/>
        <w:rPr>
          <w:rFonts w:ascii="Arial" w:hAnsi="Arial" w:cs="Arial"/>
          <w:b/>
        </w:rPr>
      </w:pPr>
      <w:r w:rsidRPr="0016227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6227D" w:rsidRPr="0016227D">
        <w:rPr>
          <w:rFonts w:ascii="Arial" w:hAnsi="Arial" w:cs="Arial"/>
          <w:b/>
        </w:rPr>
        <w:t>vrchního ministerského rady</w:t>
      </w:r>
      <w:r w:rsidRPr="0016227D">
        <w:rPr>
          <w:rFonts w:ascii="Arial" w:hAnsi="Arial" w:cs="Arial"/>
          <w:b/>
        </w:rPr>
        <w:t xml:space="preserve"> v oddělení </w:t>
      </w:r>
      <w:r w:rsidR="0016227D" w:rsidRPr="0016227D">
        <w:rPr>
          <w:rFonts w:ascii="Arial" w:hAnsi="Arial" w:cs="Arial"/>
          <w:b/>
        </w:rPr>
        <w:t>kontroly</w:t>
      </w:r>
      <w:r w:rsidRPr="0016227D">
        <w:rPr>
          <w:rFonts w:ascii="Arial" w:hAnsi="Arial" w:cs="Arial"/>
          <w:b/>
        </w:rPr>
        <w:t xml:space="preserve"> odboru </w:t>
      </w:r>
      <w:r w:rsidR="0016227D" w:rsidRPr="0016227D">
        <w:rPr>
          <w:rFonts w:ascii="Arial" w:hAnsi="Arial" w:cs="Arial"/>
          <w:b/>
        </w:rPr>
        <w:t>fondů, strategií a projektového řízení</w:t>
      </w:r>
      <w:r w:rsidRPr="0016227D">
        <w:rPr>
          <w:rFonts w:ascii="Arial" w:hAnsi="Arial" w:cs="Arial"/>
          <w:b/>
          <w:i/>
        </w:rPr>
        <w:t>.</w:t>
      </w:r>
    </w:p>
    <w:p w14:paraId="44B02F2A"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Vykonávané činnosti</w:t>
      </w:r>
    </w:p>
    <w:p w14:paraId="62B22A8E" w14:textId="4FDB471A" w:rsidR="00BA2E92" w:rsidRPr="0016227D" w:rsidRDefault="0016227D" w:rsidP="0016227D">
      <w:pPr>
        <w:numPr>
          <w:ilvl w:val="0"/>
          <w:numId w:val="16"/>
        </w:numPr>
        <w:tabs>
          <w:tab w:val="num" w:pos="426"/>
        </w:tabs>
        <w:spacing w:after="0" w:line="288" w:lineRule="auto"/>
        <w:ind w:left="425" w:hanging="425"/>
        <w:jc w:val="both"/>
        <w:rPr>
          <w:rFonts w:ascii="Arial" w:eastAsia="Times New Roman" w:hAnsi="Arial" w:cs="Arial"/>
          <w:lang w:eastAsia="cs-CZ"/>
        </w:rPr>
      </w:pPr>
      <w:r w:rsidRPr="0016227D">
        <w:rPr>
          <w:rFonts w:ascii="Arial" w:eastAsia="Times New Roman" w:hAnsi="Arial" w:cs="Arial"/>
          <w:lang w:eastAsia="cs-CZ"/>
        </w:rPr>
        <w:t>Koordinace a účast na kontrole projektů Národního plánu obnovy (dále jen „NPO“) v</w:t>
      </w:r>
      <w:r w:rsidRPr="0016227D">
        <w:rPr>
          <w:rFonts w:ascii="Arial" w:eastAsia="Times New Roman" w:hAnsi="Arial" w:cs="Arial"/>
          <w:lang w:eastAsia="cs-CZ"/>
        </w:rPr>
        <w:t> </w:t>
      </w:r>
      <w:r w:rsidRPr="0016227D">
        <w:rPr>
          <w:rFonts w:ascii="Arial" w:eastAsia="Times New Roman" w:hAnsi="Arial" w:cs="Arial"/>
          <w:lang w:eastAsia="cs-CZ"/>
        </w:rPr>
        <w:t>souladu s příslušnými metodikami, dle souvisejících zákonů a nařízení. Spoluúčast na</w:t>
      </w:r>
      <w:r w:rsidRPr="0016227D">
        <w:rPr>
          <w:rFonts w:ascii="Arial" w:eastAsia="Times New Roman" w:hAnsi="Arial" w:cs="Arial"/>
          <w:lang w:eastAsia="cs-CZ"/>
        </w:rPr>
        <w:t> </w:t>
      </w:r>
      <w:r w:rsidRPr="0016227D">
        <w:rPr>
          <w:rFonts w:ascii="Arial" w:eastAsia="Times New Roman" w:hAnsi="Arial" w:cs="Arial"/>
          <w:lang w:eastAsia="cs-CZ"/>
        </w:rPr>
        <w:t>přípravě řídicího a kontrolního systému vlastníka komponent NPO. Spoluúčast na</w:t>
      </w:r>
      <w:r w:rsidRPr="0016227D">
        <w:rPr>
          <w:rFonts w:ascii="Arial" w:eastAsia="Times New Roman" w:hAnsi="Arial" w:cs="Arial"/>
          <w:lang w:eastAsia="cs-CZ"/>
        </w:rPr>
        <w:t> </w:t>
      </w:r>
      <w:r w:rsidRPr="0016227D">
        <w:rPr>
          <w:rFonts w:ascii="Arial" w:eastAsia="Times New Roman" w:hAnsi="Arial" w:cs="Arial"/>
          <w:lang w:eastAsia="cs-CZ"/>
        </w:rPr>
        <w:t xml:space="preserve">přípravě řídicího a kontrolního systému vlastníka komponent NPO. Podílení </w:t>
      </w:r>
      <w:r w:rsidRPr="0016227D">
        <w:rPr>
          <w:rFonts w:ascii="Arial" w:eastAsia="Times New Roman" w:hAnsi="Arial" w:cs="Arial"/>
          <w:lang w:eastAsia="cs-CZ"/>
        </w:rPr>
        <w:br/>
      </w:r>
      <w:r w:rsidRPr="0016227D">
        <w:rPr>
          <w:rFonts w:ascii="Arial" w:eastAsia="Times New Roman" w:hAnsi="Arial" w:cs="Arial"/>
          <w:lang w:eastAsia="cs-CZ"/>
        </w:rPr>
        <w:t>se na koordinaci řízení rizik, včetně analýzy rizik a hodnocení rizik, které souvisejí s</w:t>
      </w:r>
      <w:r w:rsidRPr="0016227D">
        <w:rPr>
          <w:rFonts w:ascii="Arial" w:eastAsia="Times New Roman" w:hAnsi="Arial" w:cs="Arial"/>
          <w:lang w:eastAsia="cs-CZ"/>
        </w:rPr>
        <w:t> </w:t>
      </w:r>
      <w:r w:rsidRPr="0016227D">
        <w:rPr>
          <w:rFonts w:ascii="Arial" w:eastAsia="Times New Roman" w:hAnsi="Arial" w:cs="Arial"/>
          <w:lang w:eastAsia="cs-CZ"/>
        </w:rPr>
        <w:t xml:space="preserve">řádnou realizací projektů vlastníka komponent NPO. Koordinace kontrol veřejných zakázek malého rozsahu a veřejných zakázek, zadávaných podle ZZVZ v rámci realizace určeného okruhu příjemců projektů NPO a provádí kontrolu </w:t>
      </w:r>
      <w:proofErr w:type="spellStart"/>
      <w:r w:rsidRPr="0016227D">
        <w:rPr>
          <w:rFonts w:ascii="Arial" w:eastAsia="Times New Roman" w:hAnsi="Arial" w:cs="Arial"/>
          <w:lang w:eastAsia="cs-CZ"/>
        </w:rPr>
        <w:t>Red</w:t>
      </w:r>
      <w:proofErr w:type="spellEnd"/>
      <w:r w:rsidRPr="0016227D">
        <w:rPr>
          <w:rFonts w:ascii="Arial" w:eastAsia="Times New Roman" w:hAnsi="Arial" w:cs="Arial"/>
          <w:lang w:eastAsia="cs-CZ"/>
        </w:rPr>
        <w:t xml:space="preserve"> </w:t>
      </w:r>
      <w:proofErr w:type="spellStart"/>
      <w:r w:rsidRPr="0016227D">
        <w:rPr>
          <w:rFonts w:ascii="Arial" w:eastAsia="Times New Roman" w:hAnsi="Arial" w:cs="Arial"/>
          <w:lang w:eastAsia="cs-CZ"/>
        </w:rPr>
        <w:t>Flags</w:t>
      </w:r>
      <w:proofErr w:type="spellEnd"/>
      <w:r w:rsidRPr="0016227D">
        <w:rPr>
          <w:rFonts w:ascii="Arial" w:eastAsia="Times New Roman" w:hAnsi="Arial" w:cs="Arial"/>
          <w:lang w:eastAsia="cs-CZ"/>
        </w:rPr>
        <w:t xml:space="preserve"> u těchto příjemců. Podílení se na provádění registrace, řešení, hlášení a likvidaci nesrovnalostí na úrovni vlastníka komponent v rámci NPO. Provádění kontrol projektů na místě. Provádění kontrol udržitelnosti a plnění podmínek projektů. Spoluúčast na poskytování součinnosti při</w:t>
      </w:r>
      <w:r w:rsidRPr="0016227D">
        <w:rPr>
          <w:rFonts w:ascii="Arial" w:eastAsia="Times New Roman" w:hAnsi="Arial" w:cs="Arial"/>
          <w:lang w:eastAsia="cs-CZ"/>
        </w:rPr>
        <w:t> </w:t>
      </w:r>
      <w:r w:rsidRPr="0016227D">
        <w:rPr>
          <w:rFonts w:ascii="Arial" w:eastAsia="Times New Roman" w:hAnsi="Arial" w:cs="Arial"/>
          <w:lang w:eastAsia="cs-CZ"/>
        </w:rPr>
        <w:t>externích i interních kontrolách a auditech. Obsluha relevantních Informačních systémů</w:t>
      </w:r>
      <w:r w:rsidR="005A6E2D" w:rsidRPr="0016227D">
        <w:rPr>
          <w:rFonts w:ascii="Arial" w:eastAsia="Times New Roman" w:hAnsi="Arial" w:cs="Arial"/>
          <w:lang w:eastAsia="cs-CZ"/>
        </w:rPr>
        <w:t>.</w:t>
      </w:r>
    </w:p>
    <w:p w14:paraId="32773F6D" w14:textId="77777777" w:rsidR="0016227D" w:rsidRPr="0016227D" w:rsidRDefault="0016227D" w:rsidP="0016227D">
      <w:pPr>
        <w:numPr>
          <w:ilvl w:val="0"/>
          <w:numId w:val="16"/>
        </w:numPr>
        <w:tabs>
          <w:tab w:val="num" w:pos="426"/>
        </w:tabs>
        <w:spacing w:after="240"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místo je zřízené pro plnění činností nutných pro zajištění implementace NPO v rámci </w:t>
      </w:r>
      <w:proofErr w:type="spellStart"/>
      <w:r w:rsidRPr="0016227D">
        <w:rPr>
          <w:rFonts w:ascii="Arial" w:eastAsia="Times New Roman" w:hAnsi="Arial" w:cs="Arial"/>
          <w:lang w:eastAsia="cs-CZ"/>
        </w:rPr>
        <w:t>subkomponenty</w:t>
      </w:r>
      <w:proofErr w:type="spellEnd"/>
      <w:r w:rsidRPr="0016227D">
        <w:rPr>
          <w:rFonts w:ascii="Arial" w:eastAsia="Times New Roman" w:hAnsi="Arial" w:cs="Arial"/>
          <w:lang w:eastAsia="cs-CZ"/>
        </w:rPr>
        <w:t xml:space="preserve"> 4.1.4 Zefektivnění a posílení implementace NPO.</w:t>
      </w:r>
    </w:p>
    <w:p w14:paraId="06384562" w14:textId="2A4392E7" w:rsidR="0016227D" w:rsidRPr="0016227D" w:rsidRDefault="0016227D" w:rsidP="0016227D">
      <w:pPr>
        <w:spacing w:after="240" w:line="288" w:lineRule="auto"/>
        <w:ind w:left="426"/>
        <w:jc w:val="both"/>
        <w:rPr>
          <w:rFonts w:ascii="Arial" w:eastAsia="Times New Roman" w:hAnsi="Arial" w:cs="Arial"/>
          <w:lang w:eastAsia="cs-CZ"/>
        </w:rPr>
      </w:pPr>
    </w:p>
    <w:p w14:paraId="7D677551" w14:textId="77777777" w:rsidR="0016227D" w:rsidRPr="0016227D" w:rsidRDefault="0016227D" w:rsidP="0016227D">
      <w:pPr>
        <w:spacing w:after="240" w:line="288" w:lineRule="auto"/>
        <w:ind w:left="426"/>
        <w:jc w:val="both"/>
        <w:rPr>
          <w:rFonts w:ascii="Arial" w:eastAsia="Times New Roman" w:hAnsi="Arial" w:cs="Arial"/>
          <w:lang w:eastAsia="cs-CZ"/>
        </w:rPr>
      </w:pPr>
    </w:p>
    <w:p w14:paraId="29A0C2A6"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Obory služby</w:t>
      </w:r>
    </w:p>
    <w:p w14:paraId="17582AA1" w14:textId="4EFAFE58" w:rsidR="00BA2E92" w:rsidRPr="0016227D" w:rsidRDefault="0016227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hAnsi="Arial" w:cs="Arial"/>
          <w:i/>
        </w:rPr>
        <w:t>38. Společné evropské politiky podpory a pomoci a evropské strukturální, investiční a obdobné fondy</w:t>
      </w:r>
    </w:p>
    <w:p w14:paraId="2C68318A"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Identifikace služebního místa</w:t>
      </w:r>
    </w:p>
    <w:p w14:paraId="344146D0" w14:textId="48F6D97C"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identifikační číslo služebního místa: </w:t>
      </w:r>
      <w:r w:rsidRPr="0016227D">
        <w:rPr>
          <w:rFonts w:ascii="Arial" w:eastAsia="Times New Roman" w:hAnsi="Arial" w:cs="Arial"/>
          <w:b/>
          <w:lang w:eastAsia="cs-CZ"/>
        </w:rPr>
        <w:t>ID</w:t>
      </w:r>
      <w:r w:rsidRPr="0016227D">
        <w:rPr>
          <w:rFonts w:ascii="Arial" w:eastAsia="Times New Roman" w:hAnsi="Arial" w:cs="Arial"/>
          <w:lang w:eastAsia="cs-CZ"/>
        </w:rPr>
        <w:t xml:space="preserve"> </w:t>
      </w:r>
      <w:r w:rsidR="0016227D" w:rsidRPr="0016227D">
        <w:rPr>
          <w:rFonts w:ascii="Arial" w:hAnsi="Arial" w:cs="Arial"/>
          <w:b/>
        </w:rPr>
        <w:t>30375974</w:t>
      </w:r>
    </w:p>
    <w:p w14:paraId="47465E92" w14:textId="1DA61361"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poměr na dobu </w:t>
      </w:r>
      <w:r w:rsidR="0016227D" w:rsidRPr="0016227D">
        <w:rPr>
          <w:rFonts w:ascii="Arial" w:hAnsi="Arial" w:cs="Arial"/>
          <w:b/>
        </w:rPr>
        <w:t>určitou do 31. prosince 2026 dle platné systemizace služebních a pracovních míst</w:t>
      </w:r>
    </w:p>
    <w:p w14:paraId="71A6EC0A" w14:textId="5265197C"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místo výkonu služby: </w:t>
      </w:r>
      <w:r w:rsidR="0016227D" w:rsidRPr="0016227D">
        <w:rPr>
          <w:rFonts w:ascii="Arial" w:hAnsi="Arial" w:cs="Arial"/>
          <w:b/>
        </w:rPr>
        <w:t>Praha</w:t>
      </w:r>
    </w:p>
    <w:p w14:paraId="2BBA3624" w14:textId="77777777"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doba: </w:t>
      </w:r>
      <w:r w:rsidRPr="0016227D">
        <w:rPr>
          <w:rFonts w:ascii="Arial" w:eastAsia="Times New Roman" w:hAnsi="Arial" w:cs="Arial"/>
          <w:b/>
          <w:lang w:eastAsia="cs-CZ"/>
        </w:rPr>
        <w:t>40 hodin týdně (1,0)</w:t>
      </w:r>
    </w:p>
    <w:p w14:paraId="21BBDC52" w14:textId="34D9A7C6"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předpokládaný nástup do služby: </w:t>
      </w:r>
      <w:r w:rsidR="0016227D" w:rsidRPr="0016227D">
        <w:rPr>
          <w:rFonts w:ascii="Arial" w:hAnsi="Arial" w:cs="Arial"/>
          <w:b/>
        </w:rPr>
        <w:t>říjen 2024</w:t>
      </w:r>
    </w:p>
    <w:p w14:paraId="3EFFF614" w14:textId="3EE99A6D"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termín pro podávání žádostí do </w:t>
      </w:r>
      <w:r w:rsidR="0016227D" w:rsidRPr="0016227D">
        <w:rPr>
          <w:rFonts w:ascii="Arial" w:hAnsi="Arial" w:cs="Arial"/>
          <w:b/>
        </w:rPr>
        <w:t>8. srpna 2024</w:t>
      </w:r>
    </w:p>
    <w:p w14:paraId="7C903142" w14:textId="77777777" w:rsidR="00BA2E92" w:rsidRPr="0016227D" w:rsidRDefault="00BA2E92" w:rsidP="00BA2E92">
      <w:pPr>
        <w:spacing w:after="240" w:line="288" w:lineRule="auto"/>
        <w:jc w:val="both"/>
        <w:rPr>
          <w:rFonts w:ascii="Arial" w:hAnsi="Arial" w:cs="Arial"/>
        </w:rPr>
      </w:pPr>
      <w:r w:rsidRPr="0016227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 xml:space="preserve">Údaje o složkách platu a podmínkách výkonu služby </w:t>
      </w:r>
    </w:p>
    <w:p w14:paraId="266F7C9A" w14:textId="4BBF8362" w:rsidR="00BA2E92" w:rsidRPr="0016227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6227D">
        <w:rPr>
          <w:rFonts w:ascii="Arial" w:hAnsi="Arial" w:cs="Arial"/>
        </w:rPr>
        <w:t>služební</w:t>
      </w:r>
      <w:r w:rsidRPr="0016227D">
        <w:rPr>
          <w:rFonts w:ascii="Arial" w:eastAsia="Times New Roman" w:hAnsi="Arial" w:cs="Arial"/>
          <w:lang w:eastAsia="cs-CZ"/>
        </w:rPr>
        <w:t xml:space="preserve"> místo je zařazeno do </w:t>
      </w:r>
      <w:r w:rsidR="0016227D" w:rsidRPr="0016227D">
        <w:rPr>
          <w:rFonts w:ascii="Arial" w:hAnsi="Arial" w:cs="Arial"/>
          <w:b/>
        </w:rPr>
        <w:t>14. platové třídy</w:t>
      </w:r>
    </w:p>
    <w:p w14:paraId="147F579F" w14:textId="77777777" w:rsidR="00BA2E92" w:rsidRPr="0016227D" w:rsidRDefault="00BA2E92" w:rsidP="00BA2E92">
      <w:pPr>
        <w:spacing w:after="240" w:line="288" w:lineRule="auto"/>
        <w:jc w:val="both"/>
        <w:rPr>
          <w:rFonts w:ascii="Arial" w:eastAsia="Times New Roman" w:hAnsi="Arial" w:cs="Arial"/>
          <w:b/>
          <w:lang w:eastAsia="cs-CZ"/>
        </w:rPr>
      </w:pPr>
      <w:r w:rsidRPr="0016227D">
        <w:rPr>
          <w:rFonts w:ascii="Arial" w:hAnsi="Arial" w:cs="Arial"/>
        </w:rPr>
        <w:t xml:space="preserve">Bližší informace ke složkám platu jsou uvedeny na </w:t>
      </w:r>
      <w:hyperlink r:id="rId8" w:history="1">
        <w:r w:rsidRPr="0016227D">
          <w:rPr>
            <w:rStyle w:val="Hypertextovodkaz"/>
            <w:rFonts w:ascii="Arial" w:hAnsi="Arial" w:cs="Arial"/>
            <w:color w:val="auto"/>
          </w:rPr>
          <w:t>webových stránkách Ministerstva vnitra</w:t>
        </w:r>
      </w:hyperlink>
      <w:r w:rsidRPr="0016227D">
        <w:rPr>
          <w:rStyle w:val="Hypertextovodkaz"/>
          <w:color w:val="auto"/>
        </w:rPr>
        <w:t>.</w:t>
      </w:r>
      <w:r w:rsidRPr="0016227D">
        <w:rPr>
          <w:rFonts w:ascii="Arial" w:hAnsi="Arial" w:cs="Arial"/>
        </w:rPr>
        <w:t xml:space="preserve"> </w:t>
      </w:r>
      <w:r w:rsidRPr="0016227D">
        <w:rPr>
          <w:rFonts w:ascii="Arial" w:eastAsia="Times New Roman" w:hAnsi="Arial" w:cs="Arial"/>
          <w:b/>
          <w:lang w:eastAsia="cs-CZ"/>
        </w:rPr>
        <w:t>Uvedené údaje o složkách platu nepředstavují veřejný příslib.</w:t>
      </w:r>
    </w:p>
    <w:p w14:paraId="7451302C"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Zaměstnanecké benefity</w:t>
      </w:r>
    </w:p>
    <w:p w14:paraId="69B1F7C6"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týdnů dovolené</w:t>
      </w:r>
    </w:p>
    <w:p w14:paraId="6B7B676E"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dní indispozičního volna</w:t>
      </w:r>
    </w:p>
    <w:p w14:paraId="783BD481"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dní služebního volna k individuálním studijním účelům</w:t>
      </w:r>
    </w:p>
    <w:p w14:paraId="2A544849"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den volna k zařizování osobních záležitostí</w:t>
      </w:r>
    </w:p>
    <w:p w14:paraId="7E65CFE3"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 xml:space="preserve">možnost flexibilní formy služby (dle rozhodnutí nadřízeného zaměstnance např. pružná služební doba nebo možnost </w:t>
      </w:r>
      <w:proofErr w:type="spellStart"/>
      <w:r w:rsidRPr="0016227D">
        <w:rPr>
          <w:rFonts w:ascii="Arial" w:hAnsi="Arial" w:cs="Arial"/>
        </w:rPr>
        <w:t>home</w:t>
      </w:r>
      <w:proofErr w:type="spellEnd"/>
      <w:r w:rsidRPr="0016227D">
        <w:rPr>
          <w:rFonts w:ascii="Arial" w:hAnsi="Arial" w:cs="Arial"/>
        </w:rPr>
        <w:t xml:space="preserve"> office)</w:t>
      </w:r>
    </w:p>
    <w:p w14:paraId="22E54096"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příspěvek zaměstnavatele na stravování</w:t>
      </w:r>
    </w:p>
    <w:p w14:paraId="4FEB7D8D"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nabídka odborného vzdělávání a profesního/osobního rozvoje</w:t>
      </w:r>
    </w:p>
    <w:p w14:paraId="183C79DE"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využívat sportovní zařízení MV</w:t>
      </w:r>
    </w:p>
    <w:p w14:paraId="631C05D9"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přihlásit se k závodnímu lékaři</w:t>
      </w:r>
    </w:p>
    <w:p w14:paraId="45194B9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psychologické a poradenské péče od zkušeného psychologa</w:t>
      </w:r>
    </w:p>
    <w:p w14:paraId="7676DAEA" w14:textId="77777777" w:rsidR="00BA2E92" w:rsidRPr="0016227D" w:rsidRDefault="00BA2E92" w:rsidP="00BA2E92">
      <w:pPr>
        <w:keepNext/>
        <w:keepLines/>
        <w:spacing w:line="288" w:lineRule="auto"/>
        <w:jc w:val="both"/>
        <w:rPr>
          <w:rFonts w:ascii="Arial" w:hAnsi="Arial" w:cs="Arial"/>
        </w:rPr>
      </w:pPr>
      <w:r w:rsidRPr="0016227D">
        <w:rPr>
          <w:rFonts w:ascii="Arial" w:hAnsi="Arial" w:cs="Arial"/>
        </w:rPr>
        <w:lastRenderedPageBreak/>
        <w:t>Další benefity jsou nabízeny za přispění finančních prostředků z fondu sociálních a kulturních potřeb, například</w:t>
      </w:r>
    </w:p>
    <w:p w14:paraId="48B94023" w14:textId="77777777" w:rsidR="00BA2E92" w:rsidRPr="0016227D" w:rsidRDefault="00BA2E92" w:rsidP="00BA2E92">
      <w:pPr>
        <w:pStyle w:val="Odstavecseseznamem"/>
        <w:keepNext/>
        <w:keepLines/>
        <w:numPr>
          <w:ilvl w:val="0"/>
          <w:numId w:val="19"/>
        </w:numPr>
        <w:spacing w:line="288" w:lineRule="auto"/>
        <w:ind w:left="426" w:hanging="426"/>
        <w:rPr>
          <w:rFonts w:ascii="Arial" w:hAnsi="Arial" w:cs="Arial"/>
        </w:rPr>
      </w:pPr>
      <w:r w:rsidRPr="0016227D">
        <w:rPr>
          <w:rFonts w:ascii="Arial" w:hAnsi="Arial" w:cs="Arial"/>
        </w:rPr>
        <w:t>příspěvek na penzijní připojištění / doplňkové penzijní spoření</w:t>
      </w:r>
    </w:p>
    <w:p w14:paraId="05DE65B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rekreace</w:t>
      </w:r>
    </w:p>
    <w:p w14:paraId="3FF1FA7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příspěvek na dětskou prázdninovou rekreaci / zimní dětský tábor</w:t>
      </w:r>
    </w:p>
    <w:p w14:paraId="4123B71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kulturní akce</w:t>
      </w:r>
    </w:p>
    <w:p w14:paraId="12350A10"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zájmové vzdělávání</w:t>
      </w:r>
    </w:p>
    <w:p w14:paraId="17CFCD93"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rehabilitační masáže</w:t>
      </w:r>
    </w:p>
    <w:p w14:paraId="1A0E3800"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dioptrické brýle a kontaktní čočky</w:t>
      </w:r>
    </w:p>
    <w:p w14:paraId="2E87294C" w14:textId="77777777" w:rsidR="00BA2E92" w:rsidRPr="0016227D" w:rsidRDefault="00BA2E92" w:rsidP="00BA2E92">
      <w:pPr>
        <w:pStyle w:val="Odstavecseseznamem"/>
        <w:numPr>
          <w:ilvl w:val="0"/>
          <w:numId w:val="19"/>
        </w:numPr>
        <w:spacing w:after="240" w:line="288" w:lineRule="auto"/>
        <w:ind w:left="426" w:hanging="426"/>
        <w:rPr>
          <w:rFonts w:ascii="Arial" w:hAnsi="Arial" w:cs="Arial"/>
        </w:rPr>
      </w:pPr>
      <w:r w:rsidRPr="0016227D">
        <w:rPr>
          <w:rFonts w:ascii="Arial" w:hAnsi="Arial" w:cs="Arial"/>
        </w:rPr>
        <w:t>dentální hygiena</w:t>
      </w:r>
    </w:p>
    <w:p w14:paraId="12482586" w14:textId="77777777" w:rsidR="00BA2E92" w:rsidRPr="0016227D" w:rsidRDefault="00BA2E92" w:rsidP="00BA2E92">
      <w:pPr>
        <w:spacing w:after="240" w:line="288" w:lineRule="auto"/>
        <w:jc w:val="both"/>
        <w:rPr>
          <w:rFonts w:ascii="Arial" w:hAnsi="Arial" w:cs="Arial"/>
        </w:rPr>
      </w:pPr>
      <w:r w:rsidRPr="0016227D">
        <w:rPr>
          <w:rFonts w:ascii="Arial" w:hAnsi="Arial" w:cs="Arial"/>
        </w:rPr>
        <w:t xml:space="preserve">Bližší informace o podmínkách výkonu služby jsou uvedeny na </w:t>
      </w:r>
      <w:hyperlink r:id="rId9" w:history="1">
        <w:r w:rsidRPr="0016227D">
          <w:rPr>
            <w:rStyle w:val="Hypertextovodkaz"/>
            <w:rFonts w:ascii="Arial" w:hAnsi="Arial" w:cs="Arial"/>
            <w:color w:val="auto"/>
          </w:rPr>
          <w:t>webových stránkách Ministerstva vnitra</w:t>
        </w:r>
      </w:hyperlink>
      <w:r w:rsidRPr="0016227D">
        <w:rPr>
          <w:rFonts w:ascii="Arial" w:hAnsi="Arial" w:cs="Arial"/>
        </w:rPr>
        <w:t>.</w:t>
      </w:r>
    </w:p>
    <w:p w14:paraId="74D44225"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Podání žádosti</w:t>
      </w:r>
    </w:p>
    <w:p w14:paraId="0DFA75B0" w14:textId="098EB13A" w:rsidR="00BA2E92" w:rsidRPr="0016227D" w:rsidRDefault="00BA2E92" w:rsidP="00BA2E92">
      <w:pPr>
        <w:spacing w:line="288" w:lineRule="auto"/>
        <w:jc w:val="both"/>
        <w:rPr>
          <w:rFonts w:ascii="Arial" w:hAnsi="Arial" w:cs="Arial"/>
          <w:b/>
        </w:rPr>
      </w:pPr>
      <w:r w:rsidRPr="0016227D">
        <w:rPr>
          <w:rFonts w:ascii="Arial" w:hAnsi="Arial" w:cs="Arial"/>
        </w:rPr>
        <w:t>Posuzovány budou žádosti o přijetí</w:t>
      </w:r>
      <w:r w:rsidRPr="0016227D">
        <w:rPr>
          <w:rFonts w:ascii="Arial" w:eastAsia="Times New Roman" w:hAnsi="Arial" w:cs="Arial"/>
          <w:lang w:eastAsia="cs-CZ"/>
        </w:rPr>
        <w:t xml:space="preserve"> do služebního poměru a zařazení na služební místo nebo žádosti o zařazení na služební místo (dále </w:t>
      </w:r>
      <w:r w:rsidRPr="0016227D">
        <w:rPr>
          <w:rFonts w:ascii="Arial" w:hAnsi="Arial" w:cs="Arial"/>
        </w:rPr>
        <w:t>jen</w:t>
      </w:r>
      <w:r w:rsidRPr="0016227D">
        <w:rPr>
          <w:rFonts w:ascii="Arial" w:eastAsia="Times New Roman" w:hAnsi="Arial" w:cs="Arial"/>
          <w:lang w:eastAsia="cs-CZ"/>
        </w:rPr>
        <w:t xml:space="preserve"> „</w:t>
      </w:r>
      <w:r w:rsidRPr="0016227D">
        <w:rPr>
          <w:rFonts w:ascii="Arial" w:hAnsi="Arial" w:cs="Arial"/>
        </w:rPr>
        <w:t>žádost</w:t>
      </w:r>
      <w:r w:rsidRPr="0016227D">
        <w:rPr>
          <w:rFonts w:ascii="Arial" w:eastAsia="Times New Roman" w:hAnsi="Arial" w:cs="Arial"/>
          <w:lang w:eastAsia="cs-CZ"/>
        </w:rPr>
        <w:t>“)</w:t>
      </w:r>
      <w:r w:rsidRPr="0016227D">
        <w:rPr>
          <w:rFonts w:ascii="Arial" w:hAnsi="Arial" w:cs="Arial"/>
          <w:b/>
        </w:rPr>
        <w:t xml:space="preserve"> doručené </w:t>
      </w:r>
      <w:r w:rsidRPr="0016227D">
        <w:rPr>
          <w:rFonts w:ascii="Arial" w:hAnsi="Arial" w:cs="Arial"/>
        </w:rPr>
        <w:t xml:space="preserve">ve lhůtě </w:t>
      </w:r>
      <w:r w:rsidRPr="0016227D">
        <w:rPr>
          <w:rFonts w:ascii="Arial" w:hAnsi="Arial" w:cs="Arial"/>
          <w:b/>
        </w:rPr>
        <w:t>do </w:t>
      </w:r>
      <w:r w:rsidR="0016227D" w:rsidRPr="0016227D">
        <w:rPr>
          <w:rFonts w:ascii="Arial" w:hAnsi="Arial" w:cs="Arial"/>
          <w:b/>
        </w:rPr>
        <w:t>8. srpna 2024</w:t>
      </w:r>
      <w:r w:rsidRPr="0016227D">
        <w:rPr>
          <w:rFonts w:ascii="Arial" w:hAnsi="Arial" w:cs="Arial"/>
          <w:b/>
        </w:rPr>
        <w:t>.</w:t>
      </w:r>
    </w:p>
    <w:p w14:paraId="5C81984F" w14:textId="77777777" w:rsidR="00BA2E92" w:rsidRPr="0016227D" w:rsidRDefault="00BA2E92" w:rsidP="00BA2E92">
      <w:pPr>
        <w:spacing w:after="240" w:line="288" w:lineRule="auto"/>
        <w:jc w:val="both"/>
        <w:rPr>
          <w:rFonts w:ascii="Arial" w:hAnsi="Arial" w:cs="Arial"/>
        </w:rPr>
      </w:pPr>
      <w:r w:rsidRPr="0016227D">
        <w:rPr>
          <w:rFonts w:ascii="Arial" w:hAnsi="Arial" w:cs="Arial"/>
        </w:rPr>
        <w:t xml:space="preserve">Ve stanovené lhůtě budou posuzovány žádosti </w:t>
      </w:r>
    </w:p>
    <w:p w14:paraId="72BCF174"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podané osobně na podatelnu Ministerstva vnitra na výše uvedené adrese, nebo</w:t>
      </w:r>
    </w:p>
    <w:p w14:paraId="57863C4A"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 xml:space="preserve">podané na adresu elektronické pošty </w:t>
      </w:r>
      <w:hyperlink r:id="rId10" w:history="1">
        <w:r w:rsidRPr="0016227D">
          <w:rPr>
            <w:rStyle w:val="Hypertextovodkaz"/>
            <w:rFonts w:ascii="Arial" w:hAnsi="Arial" w:cs="Arial"/>
            <w:color w:val="auto"/>
          </w:rPr>
          <w:t>posta@mvcr.cz</w:t>
        </w:r>
      </w:hyperlink>
      <w:r w:rsidRPr="0016227D">
        <w:rPr>
          <w:rFonts w:ascii="Arial" w:hAnsi="Arial" w:cs="Arial"/>
        </w:rPr>
        <w:t xml:space="preserve"> s uznávaným elektronickým podpisem nebo</w:t>
      </w:r>
    </w:p>
    <w:p w14:paraId="53C3BE4B"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podané do datové schránky úřadu ID: krk34e3.</w:t>
      </w:r>
    </w:p>
    <w:p w14:paraId="1768342A" w14:textId="77777777" w:rsidR="00BA2E92" w:rsidRPr="0016227D" w:rsidRDefault="00BA2E92" w:rsidP="00BA2E92">
      <w:pPr>
        <w:spacing w:line="288" w:lineRule="auto"/>
        <w:jc w:val="both"/>
        <w:rPr>
          <w:rFonts w:ascii="Arial" w:hAnsi="Arial" w:cs="Arial"/>
        </w:rPr>
      </w:pPr>
      <w:r w:rsidRPr="0016227D">
        <w:rPr>
          <w:rFonts w:ascii="Arial" w:hAnsi="Arial" w:cs="Arial"/>
        </w:rPr>
        <w:t>Formulář žádosti je uveden v příloze č. 1 tohoto Oznámení.</w:t>
      </w:r>
    </w:p>
    <w:p w14:paraId="13A5FED6" w14:textId="0DFC52BC" w:rsidR="00BA2E92" w:rsidRPr="0016227D" w:rsidRDefault="00BA2E92" w:rsidP="00BA2E92">
      <w:pPr>
        <w:spacing w:line="288" w:lineRule="auto"/>
        <w:jc w:val="both"/>
        <w:rPr>
          <w:rFonts w:ascii="Arial" w:hAnsi="Arial" w:cs="Arial"/>
        </w:rPr>
      </w:pPr>
      <w:r w:rsidRPr="0016227D">
        <w:rPr>
          <w:rFonts w:ascii="Arial" w:hAnsi="Arial" w:cs="Arial"/>
        </w:rPr>
        <w:t xml:space="preserve">Obálka, resp. datová zpráva, obsahující žádost včetně požadovaných příloh musí být označena slovem „Neotevírat“ a slovy „Výběrové řízení na služební místo </w:t>
      </w:r>
      <w:r w:rsidR="0016227D" w:rsidRPr="0016227D">
        <w:rPr>
          <w:rFonts w:ascii="Arial" w:hAnsi="Arial" w:cs="Arial"/>
        </w:rPr>
        <w:t>vrchního ministerského rady</w:t>
      </w:r>
      <w:r w:rsidR="00A87C7C" w:rsidRPr="0016227D">
        <w:rPr>
          <w:rFonts w:ascii="Arial" w:hAnsi="Arial" w:cs="Arial"/>
        </w:rPr>
        <w:t xml:space="preserve"> v oddělení </w:t>
      </w:r>
      <w:r w:rsidR="0016227D" w:rsidRPr="0016227D">
        <w:rPr>
          <w:rFonts w:ascii="Arial" w:hAnsi="Arial" w:cs="Arial"/>
        </w:rPr>
        <w:t>kontroly</w:t>
      </w:r>
      <w:r w:rsidR="00A87C7C" w:rsidRPr="0016227D">
        <w:rPr>
          <w:rFonts w:ascii="Arial" w:hAnsi="Arial" w:cs="Arial"/>
        </w:rPr>
        <w:t xml:space="preserve"> odboru </w:t>
      </w:r>
      <w:r w:rsidR="0016227D" w:rsidRPr="0016227D">
        <w:rPr>
          <w:rFonts w:ascii="Arial" w:hAnsi="Arial" w:cs="Arial"/>
        </w:rPr>
        <w:t>fondů, strategií a projektového řízení</w:t>
      </w:r>
      <w:r w:rsidRPr="0016227D">
        <w:rPr>
          <w:rFonts w:ascii="Arial" w:hAnsi="Arial" w:cs="Arial"/>
        </w:rPr>
        <w:t xml:space="preserve">, </w:t>
      </w:r>
      <w:r w:rsidR="0016227D" w:rsidRPr="0016227D">
        <w:rPr>
          <w:rFonts w:ascii="Arial" w:hAnsi="Arial" w:cs="Arial"/>
        </w:rPr>
        <w:br/>
      </w:r>
      <w:r w:rsidRPr="0016227D">
        <w:rPr>
          <w:rFonts w:ascii="Arial" w:hAnsi="Arial" w:cs="Arial"/>
        </w:rPr>
        <w:t xml:space="preserve">č.j.: </w:t>
      </w:r>
      <w:r w:rsidR="0016227D" w:rsidRPr="0016227D">
        <w:rPr>
          <w:rFonts w:ascii="Arial" w:hAnsi="Arial" w:cs="Arial"/>
        </w:rPr>
        <w:t>MV-111227-3/PST-2024</w:t>
      </w:r>
      <w:r w:rsidRPr="0016227D">
        <w:rPr>
          <w:rFonts w:ascii="Arial" w:hAnsi="Arial" w:cs="Arial"/>
        </w:rPr>
        <w:t xml:space="preserve">“. </w:t>
      </w:r>
    </w:p>
    <w:p w14:paraId="622E0778" w14:textId="77777777" w:rsidR="00BA2E92" w:rsidRPr="0016227D" w:rsidRDefault="00BA2E92" w:rsidP="00BA2E92">
      <w:pPr>
        <w:spacing w:line="288" w:lineRule="auto"/>
        <w:jc w:val="both"/>
        <w:rPr>
          <w:rFonts w:ascii="Arial" w:hAnsi="Arial" w:cs="Arial"/>
        </w:rPr>
      </w:pPr>
      <w:r w:rsidRPr="0016227D">
        <w:rPr>
          <w:rFonts w:ascii="Arial" w:hAnsi="Arial" w:cs="Arial"/>
        </w:rPr>
        <w:t>Z výběrového řízení bude vyřazena žádost, která bude doručena po stanovené lhůtě.</w:t>
      </w:r>
    </w:p>
    <w:p w14:paraId="1AE17B7C" w14:textId="77777777" w:rsidR="00BA2E92" w:rsidRPr="0016227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Podmínky účasti ve výběrovém řízení</w:t>
      </w:r>
    </w:p>
    <w:p w14:paraId="574B054F" w14:textId="77777777" w:rsidR="00BA2E92" w:rsidRPr="0016227D" w:rsidRDefault="00BA2E92" w:rsidP="00BA2E92">
      <w:pPr>
        <w:keepNext/>
        <w:keepLines/>
        <w:spacing w:after="240" w:line="288" w:lineRule="auto"/>
        <w:jc w:val="both"/>
        <w:rPr>
          <w:rFonts w:ascii="Arial" w:hAnsi="Arial" w:cs="Arial"/>
        </w:rPr>
      </w:pPr>
      <w:r w:rsidRPr="0016227D">
        <w:rPr>
          <w:rFonts w:ascii="Arial" w:hAnsi="Arial" w:cs="Arial"/>
        </w:rPr>
        <w:t>Výběrového řízení na výše uvedené služební místo se v souladu se zákonem o státní službě může zúčastnit žadatel/žadatelka, který/která:</w:t>
      </w:r>
    </w:p>
    <w:p w14:paraId="7417898D" w14:textId="23FEA4D4" w:rsidR="00BA2E92" w:rsidRPr="0016227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6227D">
        <w:rPr>
          <w:rFonts w:ascii="Arial" w:hAnsi="Arial" w:cs="Arial"/>
        </w:rPr>
        <w:t>je státním občanem/státní občankou České republiky</w:t>
      </w:r>
      <w:r w:rsidR="005E3E65" w:rsidRPr="0016227D">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16227D" w:rsidRDefault="00BA2E92" w:rsidP="00A87C7C">
      <w:pPr>
        <w:pStyle w:val="Odstavecseseznamem"/>
        <w:keepNext/>
        <w:keepLines/>
        <w:spacing w:after="120" w:line="288" w:lineRule="auto"/>
        <w:ind w:left="425"/>
        <w:contextualSpacing w:val="0"/>
        <w:jc w:val="both"/>
        <w:rPr>
          <w:rFonts w:ascii="Arial" w:hAnsi="Arial" w:cs="Arial"/>
          <w:sz w:val="24"/>
        </w:rPr>
      </w:pPr>
      <w:r w:rsidRPr="0016227D">
        <w:rPr>
          <w:rFonts w:ascii="Arial" w:hAnsi="Arial" w:cs="Arial"/>
          <w:i/>
          <w:sz w:val="20"/>
          <w:szCs w:val="18"/>
        </w:rPr>
        <w:t>Splnění tohoto předpokladu se podle § 26 odst. 1 věty první zákona</w:t>
      </w:r>
      <w:r w:rsidRPr="0016227D">
        <w:rPr>
          <w:sz w:val="24"/>
        </w:rPr>
        <w:t xml:space="preserve"> </w:t>
      </w:r>
      <w:r w:rsidRPr="0016227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dosáhl/dosáhla věku 18 let [§ 25 odst. 1 písm. b) zákona</w:t>
      </w:r>
      <w:r w:rsidRPr="0016227D">
        <w:t xml:space="preserve"> </w:t>
      </w:r>
      <w:r w:rsidRPr="0016227D">
        <w:rPr>
          <w:rFonts w:ascii="Arial" w:hAnsi="Arial" w:cs="Arial"/>
        </w:rPr>
        <w:t>o státní službě];</w:t>
      </w:r>
    </w:p>
    <w:p w14:paraId="761680F4"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je plně svéprávný/svéprávná [§ 25 odst. 1 písm. c) zákona</w:t>
      </w:r>
      <w:r w:rsidRPr="0016227D">
        <w:t xml:space="preserve"> </w:t>
      </w:r>
      <w:r w:rsidRPr="0016227D">
        <w:rPr>
          <w:rFonts w:ascii="Arial" w:hAnsi="Arial" w:cs="Arial"/>
        </w:rPr>
        <w:t xml:space="preserve">o státní službě]; </w:t>
      </w:r>
    </w:p>
    <w:p w14:paraId="585DF6C4" w14:textId="77777777" w:rsidR="00BA2E92" w:rsidRPr="0016227D" w:rsidRDefault="00BA2E92" w:rsidP="00A87C7C">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je bezúhonný/bezúhonná [§ 25 odst. 1 písm. d) zákona</w:t>
      </w:r>
      <w:r w:rsidRPr="0016227D">
        <w:t xml:space="preserve"> </w:t>
      </w:r>
      <w:r w:rsidRPr="0016227D">
        <w:rPr>
          <w:rFonts w:ascii="Arial" w:hAnsi="Arial" w:cs="Arial"/>
        </w:rPr>
        <w:t>o státní službě];</w:t>
      </w:r>
    </w:p>
    <w:p w14:paraId="0B922C64" w14:textId="77777777" w:rsidR="00BA2E92" w:rsidRPr="0016227D" w:rsidRDefault="00BA2E92" w:rsidP="002C3D6E">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6227D" w:rsidRDefault="00BA2E92" w:rsidP="00A87C7C">
      <w:pPr>
        <w:pStyle w:val="Odstavecseseznamem"/>
        <w:spacing w:after="120" w:line="288" w:lineRule="auto"/>
        <w:ind w:left="425"/>
        <w:contextualSpacing w:val="0"/>
        <w:jc w:val="both"/>
        <w:rPr>
          <w:rFonts w:ascii="Arial" w:hAnsi="Arial" w:cs="Arial"/>
          <w:sz w:val="24"/>
        </w:rPr>
      </w:pPr>
      <w:r w:rsidRPr="0016227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6227D">
        <w:rPr>
          <w:sz w:val="24"/>
        </w:rPr>
        <w:t xml:space="preserve"> </w:t>
      </w:r>
      <w:r w:rsidRPr="0016227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6227D">
        <w:rPr>
          <w:rFonts w:ascii="Arial" w:hAnsi="Arial" w:cs="Arial"/>
          <w:i/>
          <w:sz w:val="20"/>
          <w:szCs w:val="18"/>
        </w:rPr>
        <w:t xml:space="preserve"> </w:t>
      </w:r>
    </w:p>
    <w:p w14:paraId="658E82D5" w14:textId="226783D2" w:rsidR="00BA2E92" w:rsidRPr="0016227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6227D">
        <w:rPr>
          <w:rFonts w:ascii="Arial" w:hAnsi="Arial" w:cs="Arial"/>
        </w:rPr>
        <w:t>dosáhl/dosáhla vzdělání stanoveného zákonem pro toto služební místo [§ 25 odst. 1 písm. e) zákona</w:t>
      </w:r>
      <w:r w:rsidRPr="0016227D">
        <w:t xml:space="preserve"> </w:t>
      </w:r>
      <w:r w:rsidRPr="0016227D">
        <w:rPr>
          <w:rFonts w:ascii="Arial" w:hAnsi="Arial" w:cs="Arial"/>
        </w:rPr>
        <w:t xml:space="preserve">o státní službě], tj. </w:t>
      </w:r>
      <w:r w:rsidR="0016227D" w:rsidRPr="0016227D">
        <w:rPr>
          <w:rFonts w:ascii="Arial" w:hAnsi="Arial" w:cs="Arial"/>
        </w:rPr>
        <w:t>vysokoškolského vzdělání v magisterském studijním programu</w:t>
      </w:r>
      <w:r w:rsidRPr="0016227D">
        <w:rPr>
          <w:rFonts w:ascii="Arial" w:hAnsi="Arial" w:cs="Arial"/>
        </w:rPr>
        <w:t>;</w:t>
      </w:r>
    </w:p>
    <w:p w14:paraId="273E10E8" w14:textId="77777777" w:rsidR="00BA2E92" w:rsidRPr="0016227D" w:rsidRDefault="00BA2E92" w:rsidP="00BA2E92">
      <w:pPr>
        <w:pStyle w:val="Odstavecseseznamem"/>
        <w:keepNext/>
        <w:keepLines/>
        <w:spacing w:after="120" w:line="288" w:lineRule="auto"/>
        <w:ind w:left="425"/>
        <w:contextualSpacing w:val="0"/>
        <w:jc w:val="both"/>
        <w:rPr>
          <w:rFonts w:ascii="Arial" w:hAnsi="Arial" w:cs="Arial"/>
          <w:sz w:val="24"/>
        </w:rPr>
      </w:pPr>
      <w:r w:rsidRPr="0016227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6227D">
        <w:rPr>
          <w:rFonts w:ascii="Arial" w:hAnsi="Arial" w:cs="Arial"/>
          <w:i/>
          <w:sz w:val="20"/>
          <w:szCs w:val="18"/>
        </w:rPr>
        <w:t>odst</w:t>
      </w:r>
      <w:r w:rsidRPr="0016227D">
        <w:rPr>
          <w:rFonts w:ascii="Arial" w:hAnsi="Arial" w:cs="Arial"/>
          <w:i/>
          <w:iCs/>
          <w:sz w:val="20"/>
          <w:szCs w:val="18"/>
        </w:rPr>
        <w:t>. 2 zákona</w:t>
      </w:r>
      <w:r w:rsidRPr="0016227D">
        <w:rPr>
          <w:sz w:val="24"/>
        </w:rPr>
        <w:t xml:space="preserve"> </w:t>
      </w:r>
      <w:r w:rsidRPr="0016227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6227D">
        <w:rPr>
          <w:rFonts w:ascii="Arial" w:hAnsi="Arial" w:cs="Arial"/>
          <w:i/>
          <w:sz w:val="20"/>
          <w:szCs w:val="18"/>
        </w:rPr>
        <w:t xml:space="preserve"> </w:t>
      </w:r>
    </w:p>
    <w:p w14:paraId="131B5180"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má potřebnou zdravotní způsobilost [§ 25 odst. 1 písm. f) zákona</w:t>
      </w:r>
      <w:r w:rsidRPr="0016227D">
        <w:t xml:space="preserve"> </w:t>
      </w:r>
      <w:r w:rsidRPr="0016227D">
        <w:rPr>
          <w:rFonts w:ascii="Arial" w:hAnsi="Arial" w:cs="Arial"/>
        </w:rPr>
        <w:t xml:space="preserve">o státní službě]; </w:t>
      </w:r>
    </w:p>
    <w:p w14:paraId="1A125E57" w14:textId="58847AF3" w:rsidR="00BA2E92" w:rsidRPr="0016227D" w:rsidRDefault="00BA2E92" w:rsidP="00A87C7C">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lastRenderedPageBreak/>
        <w:t>Splnění tohoto požadavku se podle § 26 odst. 3 zákona o státní službě dokládá písemným čestným prohlášením</w:t>
      </w:r>
      <w:r w:rsidRPr="0016227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6227D">
        <w:rPr>
          <w:rFonts w:ascii="Arial" w:hAnsi="Arial" w:cs="Arial"/>
          <w:i/>
          <w:sz w:val="20"/>
          <w:szCs w:val="18"/>
        </w:rPr>
        <w:t xml:space="preserve"> </w:t>
      </w:r>
    </w:p>
    <w:p w14:paraId="204A2CE4" w14:textId="3DAEE62F" w:rsidR="00FB0737" w:rsidRPr="0016227D"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16227D">
        <w:rPr>
          <w:rFonts w:ascii="Arial" w:hAnsi="Arial" w:cs="Arial"/>
        </w:rPr>
        <w:t>má potřebnou znalost českého jazyka, není-li státním občanem/státní občankou České republiky [§ 25 odst. 1 písm. g) zákona</w:t>
      </w:r>
      <w:r w:rsidRPr="0016227D">
        <w:t xml:space="preserve"> </w:t>
      </w:r>
      <w:r w:rsidRPr="0016227D">
        <w:rPr>
          <w:rFonts w:ascii="Arial" w:hAnsi="Arial" w:cs="Arial"/>
        </w:rPr>
        <w:t>o státní službě];</w:t>
      </w:r>
    </w:p>
    <w:p w14:paraId="58A8F115" w14:textId="76D240A0" w:rsidR="00FB0737" w:rsidRPr="0016227D" w:rsidRDefault="00FB0737" w:rsidP="00FB0737">
      <w:pPr>
        <w:pStyle w:val="Odstavecseseznamem"/>
        <w:spacing w:after="120" w:line="288" w:lineRule="auto"/>
        <w:ind w:left="426"/>
        <w:contextualSpacing w:val="0"/>
        <w:jc w:val="both"/>
        <w:rPr>
          <w:rFonts w:ascii="Arial" w:hAnsi="Arial" w:cs="Arial"/>
          <w:i/>
          <w:iCs/>
          <w:sz w:val="20"/>
          <w:szCs w:val="18"/>
        </w:rPr>
      </w:pPr>
      <w:r w:rsidRPr="0016227D">
        <w:rPr>
          <w:rFonts w:ascii="Arial" w:hAnsi="Arial" w:cs="Arial"/>
          <w:i/>
          <w:iCs/>
          <w:sz w:val="20"/>
          <w:szCs w:val="18"/>
        </w:rPr>
        <w:t>Splnění tohoto předpokladu se podle § 2</w:t>
      </w:r>
      <w:r w:rsidR="0075376D" w:rsidRPr="0016227D">
        <w:rPr>
          <w:rFonts w:ascii="Arial" w:hAnsi="Arial" w:cs="Arial"/>
          <w:i/>
          <w:iCs/>
          <w:sz w:val="20"/>
          <w:szCs w:val="18"/>
        </w:rPr>
        <w:t>6</w:t>
      </w:r>
      <w:r w:rsidRPr="0016227D">
        <w:rPr>
          <w:rFonts w:ascii="Arial" w:hAnsi="Arial" w:cs="Arial"/>
          <w:i/>
          <w:iCs/>
          <w:sz w:val="20"/>
          <w:szCs w:val="18"/>
        </w:rPr>
        <w:t xml:space="preserve"> odst. </w:t>
      </w:r>
      <w:r w:rsidR="0075376D" w:rsidRPr="0016227D">
        <w:rPr>
          <w:rFonts w:ascii="Arial" w:hAnsi="Arial" w:cs="Arial"/>
          <w:i/>
          <w:iCs/>
          <w:sz w:val="20"/>
          <w:szCs w:val="18"/>
        </w:rPr>
        <w:t>4</w:t>
      </w:r>
      <w:r w:rsidRPr="0016227D">
        <w:rPr>
          <w:rFonts w:ascii="Arial" w:hAnsi="Arial" w:cs="Arial"/>
          <w:i/>
          <w:iCs/>
          <w:sz w:val="20"/>
          <w:szCs w:val="18"/>
        </w:rPr>
        <w:t xml:space="preserve"> </w:t>
      </w:r>
      <w:r w:rsidR="00EE1F0F" w:rsidRPr="0016227D">
        <w:rPr>
          <w:rFonts w:ascii="Arial" w:hAnsi="Arial" w:cs="Arial"/>
          <w:i/>
          <w:sz w:val="20"/>
          <w:szCs w:val="18"/>
        </w:rPr>
        <w:t xml:space="preserve">zákona o státní službě </w:t>
      </w:r>
      <w:r w:rsidRPr="0016227D">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Další povinné přílohy</w:t>
      </w:r>
    </w:p>
    <w:p w14:paraId="1E5B99FE" w14:textId="77777777" w:rsidR="00BA2E92" w:rsidRPr="0016227D" w:rsidRDefault="00BA2E92" w:rsidP="00BA2E92">
      <w:pPr>
        <w:spacing w:after="120" w:line="288" w:lineRule="auto"/>
        <w:jc w:val="both"/>
        <w:rPr>
          <w:rFonts w:ascii="Arial" w:hAnsi="Arial" w:cs="Arial"/>
        </w:rPr>
      </w:pPr>
      <w:r w:rsidRPr="0016227D">
        <w:rPr>
          <w:rFonts w:ascii="Arial" w:hAnsi="Arial" w:cs="Arial"/>
        </w:rPr>
        <w:t>K žádosti dále žadatel/žadatelka přiloží:</w:t>
      </w:r>
    </w:p>
    <w:p w14:paraId="3B2F724D" w14:textId="77777777" w:rsidR="00BA2E92" w:rsidRPr="0016227D" w:rsidRDefault="00BA2E92" w:rsidP="00BA2E92">
      <w:pPr>
        <w:pStyle w:val="Odstavecseseznamem"/>
        <w:numPr>
          <w:ilvl w:val="0"/>
          <w:numId w:val="23"/>
        </w:numPr>
        <w:spacing w:after="0" w:line="288" w:lineRule="auto"/>
        <w:jc w:val="both"/>
        <w:rPr>
          <w:rFonts w:ascii="Arial" w:hAnsi="Arial" w:cs="Arial"/>
        </w:rPr>
      </w:pPr>
      <w:r w:rsidRPr="0016227D">
        <w:rPr>
          <w:rFonts w:ascii="Arial" w:hAnsi="Arial" w:cs="Arial"/>
        </w:rPr>
        <w:t>strukturovaný profesní životopis,</w:t>
      </w:r>
    </w:p>
    <w:p w14:paraId="2640C353" w14:textId="77777777" w:rsidR="00BA2E92" w:rsidRPr="0016227D" w:rsidRDefault="00BA2E92" w:rsidP="00470B80">
      <w:pPr>
        <w:pStyle w:val="Odstavecseseznamem"/>
        <w:spacing w:after="120" w:line="288" w:lineRule="auto"/>
        <w:ind w:left="357"/>
        <w:contextualSpacing w:val="0"/>
        <w:jc w:val="both"/>
        <w:rPr>
          <w:rFonts w:ascii="Arial" w:hAnsi="Arial" w:cs="Arial"/>
          <w:sz w:val="24"/>
        </w:rPr>
      </w:pPr>
      <w:r w:rsidRPr="0016227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6227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6227D">
        <w:rPr>
          <w:rFonts w:ascii="Arial" w:hAnsi="Arial" w:cs="Arial"/>
        </w:rPr>
        <w:t>motivační dopis.</w:t>
      </w:r>
    </w:p>
    <w:p w14:paraId="0656CC7F"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Údaje o pohovoru</w:t>
      </w:r>
    </w:p>
    <w:p w14:paraId="4AEFE446" w14:textId="77777777" w:rsidR="00BA2E92" w:rsidRPr="0016227D" w:rsidRDefault="00BA2E92" w:rsidP="00BA2E92">
      <w:pPr>
        <w:spacing w:after="240" w:line="288" w:lineRule="auto"/>
        <w:jc w:val="both"/>
        <w:rPr>
          <w:rFonts w:ascii="Arial" w:hAnsi="Arial" w:cs="Arial"/>
        </w:rPr>
      </w:pPr>
      <w:r w:rsidRPr="0016227D">
        <w:rPr>
          <w:rFonts w:ascii="Arial" w:hAnsi="Arial" w:cs="Arial"/>
        </w:rPr>
        <w:t>Se žadateli, jejichž žádost nebyla vyřazena, provede výběrová komise pohovor.</w:t>
      </w:r>
    </w:p>
    <w:p w14:paraId="70153DD9"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Poučení ke způsobu doručování</w:t>
      </w:r>
    </w:p>
    <w:p w14:paraId="79F2A7AA" w14:textId="77777777" w:rsidR="00BA2E92" w:rsidRPr="0016227D" w:rsidRDefault="00BA2E92" w:rsidP="00BA2E92">
      <w:pPr>
        <w:spacing w:after="120" w:line="288" w:lineRule="auto"/>
        <w:jc w:val="both"/>
        <w:rPr>
          <w:rFonts w:ascii="Arial" w:hAnsi="Arial" w:cs="Arial"/>
        </w:rPr>
      </w:pPr>
      <w:r w:rsidRPr="0016227D">
        <w:rPr>
          <w:rFonts w:ascii="Arial" w:hAnsi="Arial" w:cs="Arial"/>
        </w:rPr>
        <w:t xml:space="preserve">Poučení o doručování ve výběrovém řízení podle § 24 odst. 11 zákona o státní službě: </w:t>
      </w:r>
    </w:p>
    <w:p w14:paraId="6D170C15" w14:textId="77777777" w:rsidR="00BA2E92" w:rsidRPr="0016227D" w:rsidRDefault="00BA2E92" w:rsidP="00BA2E92">
      <w:pPr>
        <w:spacing w:after="120" w:line="288" w:lineRule="auto"/>
        <w:jc w:val="both"/>
        <w:rPr>
          <w:rFonts w:ascii="Arial" w:hAnsi="Arial" w:cs="Arial"/>
        </w:rPr>
      </w:pPr>
      <w:r w:rsidRPr="0016227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6227D" w:rsidRDefault="00BA2E92" w:rsidP="00BA2E92">
      <w:pPr>
        <w:spacing w:after="120" w:line="288" w:lineRule="auto"/>
        <w:jc w:val="both"/>
        <w:rPr>
          <w:rFonts w:ascii="Arial" w:hAnsi="Arial" w:cs="Arial"/>
        </w:rPr>
      </w:pPr>
      <w:r w:rsidRPr="0016227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C49C8F" w:rsidR="00BA2E92" w:rsidRPr="0016227D" w:rsidRDefault="00BA2E92" w:rsidP="00BA2E92">
      <w:pPr>
        <w:spacing w:after="120" w:line="288" w:lineRule="auto"/>
        <w:jc w:val="both"/>
        <w:rPr>
          <w:rFonts w:ascii="Arial" w:hAnsi="Arial" w:cs="Arial"/>
        </w:rPr>
      </w:pPr>
      <w:r w:rsidRPr="0016227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CB7076B" w14:textId="24A47C40" w:rsidR="0016227D" w:rsidRPr="0016227D" w:rsidRDefault="0016227D" w:rsidP="00BA2E92">
      <w:pPr>
        <w:spacing w:after="120" w:line="288" w:lineRule="auto"/>
        <w:jc w:val="both"/>
        <w:rPr>
          <w:rFonts w:ascii="Arial" w:hAnsi="Arial" w:cs="Arial"/>
        </w:rPr>
      </w:pPr>
    </w:p>
    <w:p w14:paraId="553F57B3" w14:textId="77777777" w:rsidR="0016227D" w:rsidRPr="0016227D" w:rsidRDefault="0016227D" w:rsidP="00BA2E92">
      <w:pPr>
        <w:spacing w:after="120" w:line="288" w:lineRule="auto"/>
        <w:jc w:val="both"/>
        <w:rPr>
          <w:rFonts w:ascii="Arial" w:hAnsi="Arial" w:cs="Arial"/>
        </w:rPr>
      </w:pPr>
    </w:p>
    <w:p w14:paraId="32946AD9"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Poučení k provedení pohovoru v náhradním termínu</w:t>
      </w:r>
    </w:p>
    <w:p w14:paraId="02D3E146" w14:textId="77777777" w:rsidR="00BA2E92" w:rsidRPr="0016227D" w:rsidRDefault="00BA2E92" w:rsidP="00BA2E92">
      <w:pPr>
        <w:spacing w:after="120" w:line="288" w:lineRule="auto"/>
        <w:jc w:val="both"/>
        <w:rPr>
          <w:rFonts w:ascii="Arial" w:hAnsi="Arial" w:cs="Arial"/>
        </w:rPr>
      </w:pPr>
      <w:r w:rsidRPr="0016227D">
        <w:rPr>
          <w:rFonts w:ascii="Arial" w:hAnsi="Arial" w:cs="Arial"/>
        </w:rPr>
        <w:t>Poučení o možnosti provedení pohovoru v náhradním termínu podle § 27 odst. 5 zákona o státní službě:</w:t>
      </w:r>
    </w:p>
    <w:p w14:paraId="69963F0C" w14:textId="6BFD2355" w:rsidR="00BA2E92" w:rsidRPr="0016227D" w:rsidRDefault="00BA2E92" w:rsidP="00BA2E92">
      <w:pPr>
        <w:spacing w:after="120" w:line="288" w:lineRule="auto"/>
        <w:jc w:val="both"/>
        <w:rPr>
          <w:rFonts w:ascii="Arial" w:hAnsi="Arial" w:cs="Arial"/>
          <w:bCs/>
        </w:rPr>
      </w:pPr>
      <w:r w:rsidRPr="0016227D">
        <w:rPr>
          <w:rFonts w:ascii="Arial" w:hAnsi="Arial" w:cs="Arial"/>
          <w:bCs/>
        </w:rPr>
        <w:t>Provedení pohovoru v náhradním termínu je vyloučeno.</w:t>
      </w:r>
    </w:p>
    <w:p w14:paraId="770C57EC"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Ostatní informace a kontakty</w:t>
      </w:r>
    </w:p>
    <w:p w14:paraId="2F95E89B" w14:textId="77777777" w:rsidR="00BA2E92" w:rsidRPr="0016227D" w:rsidRDefault="00BA2E92" w:rsidP="00BA2E92">
      <w:pPr>
        <w:spacing w:line="288" w:lineRule="auto"/>
        <w:jc w:val="both"/>
        <w:rPr>
          <w:rFonts w:ascii="Arial" w:hAnsi="Arial" w:cs="Arial"/>
        </w:rPr>
      </w:pPr>
      <w:r w:rsidRPr="0016227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6227D" w:rsidRDefault="00BA2E92" w:rsidP="00BA2E92">
      <w:pPr>
        <w:spacing w:after="0" w:line="288" w:lineRule="auto"/>
        <w:contextualSpacing/>
        <w:jc w:val="both"/>
        <w:rPr>
          <w:rFonts w:ascii="Arial" w:hAnsi="Arial" w:cs="Arial"/>
          <w:b/>
        </w:rPr>
      </w:pPr>
      <w:r w:rsidRPr="0016227D">
        <w:rPr>
          <w:rFonts w:ascii="Arial" w:hAnsi="Arial" w:cs="Arial"/>
          <w:b/>
        </w:rPr>
        <w:t>Pokud máte dotazy nebo potřebujete více informací, neváhejte nás kontaktovat.</w:t>
      </w:r>
    </w:p>
    <w:p w14:paraId="6E7AE504" w14:textId="77777777" w:rsidR="00BA2E92" w:rsidRPr="0016227D" w:rsidRDefault="00BA2E92" w:rsidP="00BA2E92">
      <w:pPr>
        <w:spacing w:after="0" w:line="288" w:lineRule="auto"/>
        <w:contextualSpacing/>
        <w:jc w:val="both"/>
        <w:rPr>
          <w:rFonts w:ascii="Arial" w:hAnsi="Arial" w:cs="Arial"/>
          <w:b/>
        </w:rPr>
      </w:pPr>
    </w:p>
    <w:p w14:paraId="7BB0B5F9" w14:textId="77777777" w:rsidR="00BA2E92" w:rsidRPr="0016227D" w:rsidRDefault="00BA2E92" w:rsidP="00BA2E92">
      <w:pPr>
        <w:spacing w:after="0" w:line="288" w:lineRule="auto"/>
        <w:contextualSpacing/>
        <w:jc w:val="both"/>
        <w:rPr>
          <w:rFonts w:ascii="Arial" w:hAnsi="Arial" w:cs="Arial"/>
        </w:rPr>
      </w:pPr>
      <w:r w:rsidRPr="0016227D">
        <w:rPr>
          <w:rFonts w:ascii="Arial" w:hAnsi="Arial" w:cs="Arial"/>
        </w:rPr>
        <w:t>Informace k vykonávaným činnostem na služebním místě poskytne:</w:t>
      </w:r>
    </w:p>
    <w:p w14:paraId="45420479" w14:textId="0E2B6E0A" w:rsidR="00AE33CE" w:rsidRPr="0016227D" w:rsidRDefault="0016227D" w:rsidP="00BA2E92">
      <w:pPr>
        <w:spacing w:after="0" w:line="288" w:lineRule="auto"/>
        <w:contextualSpacing/>
        <w:jc w:val="both"/>
        <w:rPr>
          <w:rFonts w:ascii="Arial" w:hAnsi="Arial" w:cs="Arial"/>
        </w:rPr>
      </w:pPr>
      <w:r w:rsidRPr="0016227D">
        <w:rPr>
          <w:rFonts w:ascii="Arial" w:hAnsi="Arial" w:cs="Arial"/>
        </w:rPr>
        <w:t>Mgr. Eva. Barková</w:t>
      </w:r>
    </w:p>
    <w:p w14:paraId="10B268E8" w14:textId="7FB231B6" w:rsidR="00A87C7C" w:rsidRPr="0016227D" w:rsidRDefault="00A87C7C" w:rsidP="00BA2E92">
      <w:pPr>
        <w:spacing w:after="0" w:line="288" w:lineRule="auto"/>
        <w:contextualSpacing/>
        <w:jc w:val="both"/>
        <w:rPr>
          <w:rFonts w:ascii="Arial" w:hAnsi="Arial" w:cs="Arial"/>
        </w:rPr>
      </w:pPr>
      <w:r w:rsidRPr="0016227D">
        <w:rPr>
          <w:rFonts w:ascii="Arial" w:hAnsi="Arial" w:cs="Arial"/>
        </w:rPr>
        <w:t xml:space="preserve">Odbor </w:t>
      </w:r>
      <w:r w:rsidR="0016227D" w:rsidRPr="0016227D">
        <w:rPr>
          <w:rFonts w:ascii="Arial" w:hAnsi="Arial" w:cs="Arial"/>
        </w:rPr>
        <w:t>fondů, strategií a projektového řízení</w:t>
      </w:r>
    </w:p>
    <w:p w14:paraId="276F42AE" w14:textId="4E571A9E" w:rsidR="00AE33CE" w:rsidRPr="0016227D" w:rsidRDefault="002C3D6E" w:rsidP="00BA2E92">
      <w:pPr>
        <w:spacing w:after="0" w:line="288" w:lineRule="auto"/>
        <w:contextualSpacing/>
        <w:jc w:val="both"/>
        <w:rPr>
          <w:rFonts w:ascii="Arial" w:hAnsi="Arial" w:cs="Arial"/>
        </w:rPr>
      </w:pPr>
      <w:r w:rsidRPr="0016227D">
        <w:rPr>
          <w:rFonts w:ascii="Arial" w:hAnsi="Arial" w:cs="Arial"/>
        </w:rPr>
        <w:t>T</w:t>
      </w:r>
      <w:r w:rsidR="00AE33CE" w:rsidRPr="0016227D">
        <w:rPr>
          <w:rFonts w:ascii="Arial" w:hAnsi="Arial" w:cs="Arial"/>
        </w:rPr>
        <w:t>el.</w:t>
      </w:r>
      <w:r w:rsidRPr="0016227D">
        <w:rPr>
          <w:rFonts w:ascii="Arial" w:hAnsi="Arial" w:cs="Arial"/>
        </w:rPr>
        <w:t>:</w:t>
      </w:r>
      <w:r w:rsidR="00AE33CE" w:rsidRPr="0016227D">
        <w:rPr>
          <w:rFonts w:ascii="Arial" w:hAnsi="Arial" w:cs="Arial"/>
        </w:rPr>
        <w:t xml:space="preserve"> </w:t>
      </w:r>
      <w:r w:rsidR="0016227D" w:rsidRPr="0016227D">
        <w:rPr>
          <w:rFonts w:ascii="Arial" w:hAnsi="Arial" w:cs="Arial"/>
        </w:rPr>
        <w:t>+420 974 818 678</w:t>
      </w:r>
      <w:r w:rsidR="00AE33CE" w:rsidRPr="0016227D">
        <w:rPr>
          <w:rFonts w:ascii="Arial" w:hAnsi="Arial" w:cs="Arial"/>
        </w:rPr>
        <w:t xml:space="preserve"> </w:t>
      </w:r>
    </w:p>
    <w:p w14:paraId="725DE21A" w14:textId="6973E2C2" w:rsidR="00BA2E92" w:rsidRPr="0016227D" w:rsidRDefault="002C3D6E" w:rsidP="00BA2E92">
      <w:pPr>
        <w:spacing w:after="0" w:line="288" w:lineRule="auto"/>
        <w:contextualSpacing/>
        <w:jc w:val="both"/>
        <w:rPr>
          <w:rFonts w:ascii="Arial" w:hAnsi="Arial" w:cs="Arial"/>
        </w:rPr>
      </w:pPr>
      <w:r w:rsidRPr="0016227D">
        <w:rPr>
          <w:rFonts w:ascii="Arial" w:hAnsi="Arial" w:cs="Arial"/>
        </w:rPr>
        <w:t>E</w:t>
      </w:r>
      <w:r w:rsidR="00AE33CE" w:rsidRPr="0016227D">
        <w:rPr>
          <w:rFonts w:ascii="Arial" w:hAnsi="Arial" w:cs="Arial"/>
        </w:rPr>
        <w:t xml:space="preserve">-mail: </w:t>
      </w:r>
      <w:hyperlink r:id="rId11" w:history="1">
        <w:r w:rsidR="0016227D" w:rsidRPr="0016227D">
          <w:rPr>
            <w:rStyle w:val="Hypertextovodkaz"/>
            <w:rFonts w:ascii="Arial" w:hAnsi="Arial" w:cs="Arial"/>
            <w:color w:val="auto"/>
          </w:rPr>
          <w:t>eva.barkova@mvcr.cz</w:t>
        </w:r>
      </w:hyperlink>
    </w:p>
    <w:p w14:paraId="0E9660D0" w14:textId="77777777" w:rsidR="0016227D" w:rsidRPr="0016227D" w:rsidRDefault="0016227D" w:rsidP="00BA2E92">
      <w:pPr>
        <w:spacing w:after="0" w:line="288" w:lineRule="auto"/>
        <w:contextualSpacing/>
        <w:jc w:val="both"/>
        <w:rPr>
          <w:rFonts w:ascii="Arial" w:hAnsi="Arial" w:cs="Arial"/>
        </w:rPr>
      </w:pPr>
    </w:p>
    <w:p w14:paraId="16B7F7EF" w14:textId="77777777" w:rsidR="00AE33CE" w:rsidRPr="0016227D" w:rsidRDefault="00AE33CE" w:rsidP="00BA2E92">
      <w:pPr>
        <w:spacing w:after="0" w:line="288" w:lineRule="auto"/>
        <w:contextualSpacing/>
        <w:jc w:val="both"/>
        <w:rPr>
          <w:rFonts w:ascii="Arial" w:hAnsi="Arial" w:cs="Arial"/>
        </w:rPr>
      </w:pPr>
    </w:p>
    <w:p w14:paraId="2AAF424C" w14:textId="77777777" w:rsidR="00BA2E92" w:rsidRPr="0016227D" w:rsidRDefault="00BA2E92" w:rsidP="00BA2E92">
      <w:pPr>
        <w:spacing w:after="0" w:line="288" w:lineRule="auto"/>
        <w:contextualSpacing/>
        <w:jc w:val="both"/>
        <w:rPr>
          <w:rFonts w:ascii="Arial" w:hAnsi="Arial" w:cs="Arial"/>
        </w:rPr>
      </w:pPr>
      <w:r w:rsidRPr="0016227D">
        <w:rPr>
          <w:rFonts w:ascii="Arial" w:hAnsi="Arial" w:cs="Arial"/>
        </w:rPr>
        <w:t>Informace k výběrovému řízení poskytne:</w:t>
      </w:r>
    </w:p>
    <w:p w14:paraId="208F3979" w14:textId="10299F2C" w:rsidR="00AE33CE" w:rsidRPr="0016227D" w:rsidRDefault="0016227D" w:rsidP="00BA2E92">
      <w:pPr>
        <w:spacing w:after="0" w:line="288" w:lineRule="auto"/>
        <w:contextualSpacing/>
        <w:jc w:val="both"/>
        <w:rPr>
          <w:rFonts w:ascii="Arial" w:hAnsi="Arial" w:cs="Arial"/>
        </w:rPr>
      </w:pPr>
      <w:r w:rsidRPr="0016227D">
        <w:rPr>
          <w:rFonts w:ascii="Arial" w:hAnsi="Arial" w:cs="Arial"/>
        </w:rPr>
        <w:t>Ing. Miloslava Baďurová</w:t>
      </w:r>
    </w:p>
    <w:p w14:paraId="319CA4F5" w14:textId="4BCF2785" w:rsidR="00AE33CE" w:rsidRPr="0016227D" w:rsidRDefault="00AE33CE" w:rsidP="00BA2E92">
      <w:pPr>
        <w:spacing w:after="0" w:line="288" w:lineRule="auto"/>
        <w:contextualSpacing/>
        <w:jc w:val="both"/>
        <w:rPr>
          <w:rFonts w:ascii="Arial" w:hAnsi="Arial" w:cs="Arial"/>
        </w:rPr>
      </w:pPr>
      <w:r w:rsidRPr="0016227D">
        <w:rPr>
          <w:rFonts w:ascii="Arial" w:hAnsi="Arial" w:cs="Arial"/>
        </w:rPr>
        <w:t>Odbor personální</w:t>
      </w:r>
      <w:r w:rsidR="00886A68" w:rsidRPr="0016227D">
        <w:rPr>
          <w:rFonts w:ascii="Arial" w:hAnsi="Arial" w:cs="Arial"/>
        </w:rPr>
        <w:t>ho řízení a kanceláře státního tajemníka</w:t>
      </w:r>
    </w:p>
    <w:p w14:paraId="61712837" w14:textId="5C8CBCEE" w:rsidR="00AE33CE" w:rsidRPr="0016227D" w:rsidRDefault="002C3D6E" w:rsidP="00BA2E92">
      <w:pPr>
        <w:spacing w:after="0" w:line="288" w:lineRule="auto"/>
        <w:contextualSpacing/>
        <w:jc w:val="both"/>
        <w:rPr>
          <w:rFonts w:ascii="Arial" w:hAnsi="Arial" w:cs="Arial"/>
        </w:rPr>
      </w:pPr>
      <w:r w:rsidRPr="0016227D">
        <w:rPr>
          <w:rFonts w:ascii="Arial" w:hAnsi="Arial" w:cs="Arial"/>
        </w:rPr>
        <w:t>T</w:t>
      </w:r>
      <w:r w:rsidR="00AE33CE" w:rsidRPr="0016227D">
        <w:rPr>
          <w:rFonts w:ascii="Arial" w:hAnsi="Arial" w:cs="Arial"/>
        </w:rPr>
        <w:t>el.</w:t>
      </w:r>
      <w:r w:rsidRPr="0016227D">
        <w:rPr>
          <w:rFonts w:ascii="Arial" w:hAnsi="Arial" w:cs="Arial"/>
        </w:rPr>
        <w:t>:</w:t>
      </w:r>
      <w:r w:rsidR="00AE33CE" w:rsidRPr="0016227D">
        <w:rPr>
          <w:rFonts w:ascii="Arial" w:hAnsi="Arial" w:cs="Arial"/>
        </w:rPr>
        <w:t xml:space="preserve"> </w:t>
      </w:r>
      <w:r w:rsidR="0016227D" w:rsidRPr="0016227D">
        <w:rPr>
          <w:rFonts w:ascii="Arial" w:hAnsi="Arial" w:cs="Arial"/>
        </w:rPr>
        <w:t>+420 974 833 241</w:t>
      </w:r>
      <w:r w:rsidR="00AE33CE" w:rsidRPr="0016227D">
        <w:rPr>
          <w:rFonts w:ascii="Arial" w:hAnsi="Arial" w:cs="Arial"/>
        </w:rPr>
        <w:t xml:space="preserve"> </w:t>
      </w:r>
    </w:p>
    <w:p w14:paraId="4D209E52" w14:textId="51E6736F" w:rsidR="00BA2E92" w:rsidRPr="0016227D" w:rsidRDefault="002C3D6E" w:rsidP="00BA2E92">
      <w:pPr>
        <w:spacing w:line="288" w:lineRule="auto"/>
        <w:jc w:val="both"/>
        <w:rPr>
          <w:rFonts w:ascii="Arial" w:hAnsi="Arial" w:cs="Arial"/>
        </w:rPr>
      </w:pPr>
      <w:r w:rsidRPr="0016227D">
        <w:rPr>
          <w:rFonts w:ascii="Arial" w:hAnsi="Arial" w:cs="Arial"/>
        </w:rPr>
        <w:t>E</w:t>
      </w:r>
      <w:r w:rsidR="00AE33CE" w:rsidRPr="0016227D">
        <w:rPr>
          <w:rFonts w:ascii="Arial" w:hAnsi="Arial" w:cs="Arial"/>
        </w:rPr>
        <w:t xml:space="preserve">-mail: </w:t>
      </w:r>
      <w:hyperlink r:id="rId12" w:history="1">
        <w:r w:rsidR="0016227D" w:rsidRPr="0016227D">
          <w:rPr>
            <w:rStyle w:val="Hypertextovodkaz"/>
            <w:rFonts w:ascii="Arial" w:hAnsi="Arial" w:cs="Arial"/>
            <w:color w:val="auto"/>
          </w:rPr>
          <w:t>miloslava.badurova@mvcr.cz</w:t>
        </w:r>
      </w:hyperlink>
    </w:p>
    <w:p w14:paraId="319BB7F1" w14:textId="77777777" w:rsidR="0016227D" w:rsidRPr="0016227D" w:rsidRDefault="0016227D" w:rsidP="00BA2E92">
      <w:pPr>
        <w:spacing w:line="288" w:lineRule="auto"/>
        <w:jc w:val="both"/>
        <w:rPr>
          <w:rFonts w:ascii="Arial" w:hAnsi="Arial" w:cs="Arial"/>
        </w:rPr>
      </w:pPr>
    </w:p>
    <w:p w14:paraId="77668F8B" w14:textId="77777777" w:rsidR="00BA2E92" w:rsidRPr="0016227D" w:rsidRDefault="00BA2E92" w:rsidP="00BA2E92">
      <w:pPr>
        <w:spacing w:line="288" w:lineRule="auto"/>
        <w:jc w:val="both"/>
        <w:rPr>
          <w:rFonts w:ascii="Arial" w:hAnsi="Arial" w:cs="Arial"/>
        </w:rPr>
      </w:pPr>
    </w:p>
    <w:p w14:paraId="349DCCF2" w14:textId="77777777" w:rsidR="00BA2E92" w:rsidRPr="0016227D" w:rsidRDefault="00BA2E92" w:rsidP="00BA2E92">
      <w:pPr>
        <w:spacing w:line="288" w:lineRule="auto"/>
        <w:ind w:left="4956"/>
        <w:contextualSpacing/>
        <w:jc w:val="center"/>
        <w:rPr>
          <w:rFonts w:ascii="Arial" w:eastAsiaTheme="minorEastAsia" w:hAnsi="Arial" w:cs="Arial"/>
          <w:b/>
          <w:lang w:eastAsia="cs-CZ"/>
        </w:rPr>
      </w:pPr>
      <w:r w:rsidRPr="0016227D">
        <w:rPr>
          <w:rFonts w:ascii="Arial" w:eastAsiaTheme="minorEastAsia" w:hAnsi="Arial" w:cs="Arial"/>
          <w:b/>
          <w:lang w:eastAsia="cs-CZ"/>
        </w:rPr>
        <w:t>RNDr. Josef Postránecký</w:t>
      </w:r>
    </w:p>
    <w:p w14:paraId="24CC26B9" w14:textId="77777777" w:rsidR="00BA2E92" w:rsidRPr="0016227D" w:rsidRDefault="00BA2E92" w:rsidP="00BA2E92">
      <w:pPr>
        <w:spacing w:line="288" w:lineRule="auto"/>
        <w:ind w:left="4956"/>
        <w:contextualSpacing/>
        <w:jc w:val="center"/>
        <w:rPr>
          <w:rFonts w:ascii="Arial" w:hAnsi="Arial" w:cs="Arial"/>
          <w:b/>
        </w:rPr>
      </w:pPr>
      <w:r w:rsidRPr="0016227D">
        <w:rPr>
          <w:rFonts w:ascii="Arial" w:eastAsiaTheme="minorEastAsia" w:hAnsi="Arial" w:cs="Arial"/>
          <w:lang w:eastAsia="cs-CZ"/>
        </w:rPr>
        <w:t>státní tajemník v Ministerstvu vnitra</w:t>
      </w:r>
    </w:p>
    <w:p w14:paraId="46F653A2" w14:textId="77777777" w:rsidR="00EB5034" w:rsidRPr="0016227D" w:rsidRDefault="00EB5034" w:rsidP="00BA2E92">
      <w:pPr>
        <w:spacing w:after="0" w:line="360" w:lineRule="auto"/>
        <w:jc w:val="center"/>
        <w:rPr>
          <w:rFonts w:ascii="Arial" w:hAnsi="Arial" w:cs="Arial"/>
          <w:b/>
        </w:rPr>
      </w:pPr>
    </w:p>
    <w:sectPr w:rsidR="00EB5034" w:rsidRPr="0016227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6227D"/>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basedOn w:val="Normln"/>
    <w:rsid w:val="0016227D"/>
    <w:pPr>
      <w:autoSpaceDE w:val="0"/>
      <w:autoSpaceDN w:val="0"/>
      <w:spacing w:after="0" w:line="240" w:lineRule="auto"/>
    </w:pPr>
    <w:rPr>
      <w:rFonts w:ascii="Arial" w:eastAsiaTheme="minorHAnsi" w:hAnsi="Arial" w:cs="Arial"/>
      <w:color w:val="000000"/>
      <w:sz w:val="24"/>
      <w:szCs w:val="24"/>
    </w:rPr>
  </w:style>
  <w:style w:type="character" w:styleId="Nevyeenzmnka">
    <w:name w:val="Unresolved Mention"/>
    <w:basedOn w:val="Standardnpsmoodstavce"/>
    <w:uiPriority w:val="99"/>
    <w:semiHidden/>
    <w:unhideWhenUsed/>
    <w:rsid w:val="00162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21639095">
      <w:bodyDiv w:val="1"/>
      <w:marLeft w:val="0"/>
      <w:marRight w:val="0"/>
      <w:marTop w:val="0"/>
      <w:marBottom w:val="0"/>
      <w:divBdr>
        <w:top w:val="none" w:sz="0" w:space="0" w:color="auto"/>
        <w:left w:val="none" w:sz="0" w:space="0" w:color="auto"/>
        <w:bottom w:val="none" w:sz="0" w:space="0" w:color="auto"/>
        <w:right w:val="none" w:sz="0" w:space="0" w:color="auto"/>
      </w:divBdr>
    </w:div>
    <w:div w:id="73833046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bar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1773</Words>
  <Characters>10461</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2024-07-25T09:16:00Z</dcterms:created>
  <dcterms:modified xsi:type="dcterms:W3CDTF">2024-07-25T09:16:00Z</dcterms:modified>
</cp:coreProperties>
</file>