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111"/>
        <w:gridCol w:w="222"/>
        <w:gridCol w:w="222"/>
      </w:tblGrid>
      <w:tr w:rsidR="003A46CE" w:rsidRPr="007E1E0D" w14:paraId="00814AC2" w14:textId="77777777" w:rsidTr="00A80956">
        <w:trPr>
          <w:trHeight w:val="456"/>
        </w:trPr>
        <w:tc>
          <w:tcPr>
            <w:tcW w:w="0" w:type="auto"/>
          </w:tcPr>
          <w:p w14:paraId="7FE66F2A" w14:textId="6A2CD6BA" w:rsidR="003A46CE" w:rsidRPr="00A9230A" w:rsidRDefault="003A46CE" w:rsidP="003A46CE">
            <w:pPr>
              <w:tabs>
                <w:tab w:val="left" w:pos="405"/>
                <w:tab w:val="left" w:pos="1095"/>
                <w:tab w:val="left" w:pos="1230"/>
                <w:tab w:val="center" w:pos="1692"/>
              </w:tabs>
              <w:spacing w:after="0"/>
              <w:jc w:val="center"/>
              <w:rPr>
                <w:rFonts w:ascii="CKGinis" w:hAnsi="CKGinis" w:cs="Arial"/>
                <w:color w:val="FF0000"/>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YNN6U"/>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MVCRX07YNN6U</w:t>
            </w:r>
            <w:r w:rsidRPr="007E1E0D">
              <w:rPr>
                <w:rFonts w:ascii="CKGinis" w:hAnsi="CKGinis"/>
                <w:bCs/>
                <w:sz w:val="72"/>
              </w:rPr>
              <w:fldChar w:fldCharType="end"/>
            </w:r>
            <w:bookmarkEnd w:id="0"/>
            <w:r w:rsidRPr="007E1E0D">
              <w:rPr>
                <w:rFonts w:ascii="CKGinis" w:hAnsi="CKGinis"/>
                <w:bCs/>
                <w:sz w:val="72"/>
              </w:rPr>
              <w:t>*</w:t>
            </w:r>
          </w:p>
        </w:tc>
        <w:tc>
          <w:tcPr>
            <w:tcW w:w="0" w:type="auto"/>
          </w:tcPr>
          <w:p w14:paraId="4643A9C6" w14:textId="77777777" w:rsidR="003A46CE" w:rsidRPr="007E1E0D" w:rsidRDefault="003A46CE" w:rsidP="003A46CE">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3A46CE" w:rsidRPr="007E1E0D" w:rsidRDefault="003A46CE" w:rsidP="003A46CE">
            <w:pPr>
              <w:tabs>
                <w:tab w:val="left" w:pos="405"/>
                <w:tab w:val="left" w:pos="1095"/>
                <w:tab w:val="left" w:pos="1230"/>
                <w:tab w:val="center" w:pos="1692"/>
              </w:tabs>
              <w:spacing w:after="0"/>
              <w:jc w:val="center"/>
              <w:rPr>
                <w:rFonts w:ascii="CKGinis" w:hAnsi="CKGinis" w:cs="Arial"/>
                <w:sz w:val="72"/>
                <w:szCs w:val="72"/>
              </w:rPr>
            </w:pPr>
          </w:p>
        </w:tc>
      </w:tr>
      <w:bookmarkStart w:id="1" w:name="ssl_pid1"/>
      <w:tr w:rsidR="003A46CE" w:rsidRPr="007E1E0D" w14:paraId="003FEAFE" w14:textId="77777777" w:rsidTr="00A80956">
        <w:trPr>
          <w:trHeight w:val="112"/>
        </w:trPr>
        <w:tc>
          <w:tcPr>
            <w:tcW w:w="0" w:type="auto"/>
          </w:tcPr>
          <w:p w14:paraId="7B1DA64D" w14:textId="27309611" w:rsidR="003A46CE" w:rsidRPr="00A9230A" w:rsidRDefault="003A46CE" w:rsidP="003A46CE">
            <w:pPr>
              <w:spacing w:after="0"/>
              <w:jc w:val="center"/>
              <w:rPr>
                <w:rFonts w:ascii="Arial" w:hAnsi="Arial" w:cs="Arial"/>
                <w:color w:val="FF0000"/>
                <w:sz w:val="20"/>
                <w:szCs w:val="20"/>
              </w:rPr>
            </w:pPr>
            <w:r w:rsidRPr="007E1E0D">
              <w:rPr>
                <w:rFonts w:ascii="Arial" w:hAnsi="Arial"/>
                <w:bCs/>
                <w:sz w:val="20"/>
                <w:szCs w:val="20"/>
              </w:rPr>
              <w:fldChar w:fldCharType="begin">
                <w:ffData>
                  <w:name w:val="ssl_pid1"/>
                  <w:enabled w:val="0"/>
                  <w:calcOnExit w:val="0"/>
                  <w:textInput>
                    <w:default w:val="MVCRX07YNN6U"/>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MVCRX07YNN6U</w:t>
            </w:r>
            <w:r w:rsidRPr="007E1E0D">
              <w:rPr>
                <w:rFonts w:ascii="Arial" w:hAnsi="Arial"/>
                <w:bCs/>
                <w:sz w:val="20"/>
                <w:szCs w:val="20"/>
              </w:rPr>
              <w:fldChar w:fldCharType="end"/>
            </w:r>
            <w:bookmarkEnd w:id="1"/>
          </w:p>
        </w:tc>
        <w:tc>
          <w:tcPr>
            <w:tcW w:w="0" w:type="auto"/>
          </w:tcPr>
          <w:p w14:paraId="3B81D029" w14:textId="77777777" w:rsidR="003A46CE" w:rsidRPr="007E1E0D" w:rsidRDefault="003A46CE" w:rsidP="003A46CE">
            <w:pPr>
              <w:spacing w:after="0"/>
              <w:jc w:val="center"/>
              <w:rPr>
                <w:rFonts w:ascii="Arial" w:hAnsi="Arial" w:cs="Arial"/>
                <w:sz w:val="20"/>
                <w:szCs w:val="20"/>
              </w:rPr>
            </w:pPr>
          </w:p>
        </w:tc>
        <w:tc>
          <w:tcPr>
            <w:tcW w:w="0" w:type="auto"/>
          </w:tcPr>
          <w:p w14:paraId="7E1B8165" w14:textId="77777777" w:rsidR="003A46CE" w:rsidRPr="007E1E0D" w:rsidRDefault="003A46CE" w:rsidP="003A46CE">
            <w:pPr>
              <w:spacing w:after="0"/>
              <w:jc w:val="center"/>
              <w:rPr>
                <w:rFonts w:ascii="Arial" w:hAnsi="Arial" w:cs="Arial"/>
                <w:sz w:val="20"/>
                <w:szCs w:val="20"/>
              </w:rPr>
            </w:pPr>
          </w:p>
        </w:tc>
      </w:tr>
      <w:tr w:rsidR="003A46CE" w:rsidRPr="003A46CE" w14:paraId="44868AF3" w14:textId="77777777" w:rsidTr="00A80956">
        <w:trPr>
          <w:trHeight w:val="120"/>
        </w:trPr>
        <w:tc>
          <w:tcPr>
            <w:tcW w:w="0" w:type="auto"/>
          </w:tcPr>
          <w:p w14:paraId="2F26C9F2" w14:textId="77777777" w:rsidR="00A80956" w:rsidRPr="003A46CE" w:rsidRDefault="00A80956" w:rsidP="00A80956">
            <w:pPr>
              <w:pStyle w:val="Text"/>
              <w:jc w:val="center"/>
              <w:rPr>
                <w:sz w:val="20"/>
                <w:szCs w:val="20"/>
              </w:rPr>
            </w:pPr>
            <w:r w:rsidRPr="003A46CE">
              <w:rPr>
                <w:sz w:val="20"/>
                <w:szCs w:val="20"/>
              </w:rPr>
              <w:t>prvotní identifikátor</w:t>
            </w:r>
          </w:p>
        </w:tc>
        <w:tc>
          <w:tcPr>
            <w:tcW w:w="0" w:type="auto"/>
          </w:tcPr>
          <w:p w14:paraId="7E1E212D" w14:textId="77777777" w:rsidR="00A80956" w:rsidRPr="003A46CE" w:rsidRDefault="00A80956" w:rsidP="00A80956">
            <w:pPr>
              <w:pStyle w:val="Text"/>
              <w:jc w:val="center"/>
              <w:rPr>
                <w:sz w:val="20"/>
                <w:szCs w:val="20"/>
              </w:rPr>
            </w:pPr>
          </w:p>
        </w:tc>
        <w:tc>
          <w:tcPr>
            <w:tcW w:w="0" w:type="auto"/>
          </w:tcPr>
          <w:p w14:paraId="64EBC8E3" w14:textId="77777777" w:rsidR="00A80956" w:rsidRPr="003A46CE" w:rsidRDefault="00A80956" w:rsidP="00A80956">
            <w:pPr>
              <w:pStyle w:val="Text"/>
              <w:jc w:val="center"/>
              <w:rPr>
                <w:sz w:val="20"/>
                <w:szCs w:val="20"/>
              </w:rPr>
            </w:pPr>
          </w:p>
        </w:tc>
      </w:tr>
    </w:tbl>
    <w:p w14:paraId="788D67FD" w14:textId="77777777" w:rsidR="00635249" w:rsidRPr="003A46CE" w:rsidRDefault="00635249" w:rsidP="00635249">
      <w:pPr>
        <w:spacing w:after="0"/>
        <w:rPr>
          <w:rFonts w:ascii="Times New Roman" w:eastAsia="Times New Roman" w:hAnsi="Times New Roman"/>
        </w:rPr>
      </w:pPr>
    </w:p>
    <w:p w14:paraId="63DB3B56" w14:textId="77777777" w:rsidR="00447694" w:rsidRPr="003A46CE" w:rsidRDefault="00447694" w:rsidP="00635249">
      <w:pPr>
        <w:spacing w:after="0"/>
        <w:rPr>
          <w:rFonts w:ascii="Times New Roman" w:eastAsia="Times New Roman" w:hAnsi="Times New Roman"/>
        </w:rPr>
      </w:pPr>
    </w:p>
    <w:p w14:paraId="6C8037C5" w14:textId="77777777" w:rsidR="00447694" w:rsidRDefault="00447694" w:rsidP="00447694">
      <w:pPr>
        <w:rPr>
          <w:rFonts w:ascii="Times New Roman" w:eastAsia="Times New Roman" w:hAnsi="Times New Roman"/>
        </w:rPr>
      </w:pPr>
    </w:p>
    <w:p w14:paraId="0DE85F21" w14:textId="77777777" w:rsidR="00635249" w:rsidRDefault="00635249" w:rsidP="00635249">
      <w:pPr>
        <w:spacing w:after="0"/>
        <w:rPr>
          <w:rFonts w:ascii="Times New Roman" w:eastAsia="Times New Roman" w:hAnsi="Times New Roman"/>
        </w:rPr>
      </w:pPr>
    </w:p>
    <w:p w14:paraId="26963175" w14:textId="77777777" w:rsidR="00BA2E92" w:rsidRPr="009D1947" w:rsidRDefault="00BA2E92" w:rsidP="00BA2E92">
      <w:pPr>
        <w:spacing w:after="0" w:line="288" w:lineRule="auto"/>
        <w:jc w:val="center"/>
        <w:rPr>
          <w:rFonts w:ascii="Arial" w:hAnsi="Arial" w:cs="Arial"/>
          <w:b/>
          <w:sz w:val="24"/>
          <w:szCs w:val="24"/>
        </w:rPr>
      </w:pPr>
      <w:r w:rsidRPr="009D1947">
        <w:rPr>
          <w:rFonts w:ascii="Arial" w:hAnsi="Arial" w:cs="Arial"/>
          <w:b/>
          <w:sz w:val="24"/>
          <w:szCs w:val="24"/>
        </w:rPr>
        <w:t xml:space="preserve">OZNÁMENÍ O VYHLÁŠENÍ VÝBĚROVÉHO ŘÍZENÍ </w:t>
      </w:r>
    </w:p>
    <w:p w14:paraId="6AF41F62" w14:textId="77777777" w:rsidR="00BA2E92" w:rsidRPr="009D1947" w:rsidRDefault="00BA2E92" w:rsidP="00BA2E92">
      <w:pPr>
        <w:spacing w:after="0" w:line="288" w:lineRule="auto"/>
        <w:jc w:val="center"/>
        <w:rPr>
          <w:rFonts w:ascii="Arial" w:hAnsi="Arial" w:cs="Arial"/>
          <w:b/>
          <w:sz w:val="24"/>
          <w:szCs w:val="24"/>
        </w:rPr>
      </w:pPr>
      <w:r w:rsidRPr="009D1947">
        <w:rPr>
          <w:rFonts w:ascii="Arial" w:hAnsi="Arial" w:cs="Arial"/>
          <w:b/>
          <w:sz w:val="24"/>
          <w:szCs w:val="24"/>
        </w:rPr>
        <w:t>na obsazení služebního místa</w:t>
      </w:r>
    </w:p>
    <w:p w14:paraId="3264D030" w14:textId="258DD14E" w:rsidR="00BA2E92" w:rsidRPr="009D1947" w:rsidRDefault="009D1947" w:rsidP="00BA2E92">
      <w:pPr>
        <w:spacing w:after="0" w:line="288" w:lineRule="auto"/>
        <w:jc w:val="center"/>
        <w:rPr>
          <w:rFonts w:ascii="Arial" w:hAnsi="Arial" w:cs="Arial"/>
          <w:b/>
          <w:sz w:val="24"/>
          <w:szCs w:val="24"/>
        </w:rPr>
      </w:pPr>
      <w:r w:rsidRPr="009D1947">
        <w:rPr>
          <w:rFonts w:ascii="Arial" w:hAnsi="Arial" w:cs="Arial"/>
          <w:b/>
          <w:sz w:val="24"/>
          <w:szCs w:val="24"/>
        </w:rPr>
        <w:t>vrchního ministerského rady</w:t>
      </w:r>
    </w:p>
    <w:p w14:paraId="60939654" w14:textId="77777777" w:rsidR="00BA2E92" w:rsidRPr="009D1947" w:rsidRDefault="00BA2E92" w:rsidP="00BA2E92">
      <w:pPr>
        <w:spacing w:after="0" w:line="288" w:lineRule="auto"/>
        <w:jc w:val="both"/>
        <w:rPr>
          <w:rFonts w:ascii="Arial" w:hAnsi="Arial" w:cs="Arial"/>
        </w:rPr>
      </w:pPr>
    </w:p>
    <w:p w14:paraId="18FB0D01" w14:textId="3C996134" w:rsidR="00BA2E92" w:rsidRPr="009D1947" w:rsidRDefault="00BA2E92" w:rsidP="00BA2E92">
      <w:pPr>
        <w:spacing w:after="0" w:line="288" w:lineRule="auto"/>
        <w:ind w:left="5670"/>
        <w:rPr>
          <w:rFonts w:ascii="Arial" w:hAnsi="Arial" w:cs="Arial"/>
        </w:rPr>
      </w:pPr>
      <w:r w:rsidRPr="009D1947">
        <w:rPr>
          <w:rFonts w:ascii="Arial" w:hAnsi="Arial" w:cs="Arial"/>
        </w:rPr>
        <w:t xml:space="preserve">č.j.: </w:t>
      </w:r>
      <w:r w:rsidR="009D1947" w:rsidRPr="009D1947">
        <w:rPr>
          <w:rFonts w:ascii="Arial" w:hAnsi="Arial" w:cs="Arial"/>
        </w:rPr>
        <w:t>MV-90007-3/PST-2024</w:t>
      </w:r>
    </w:p>
    <w:p w14:paraId="722E95D5" w14:textId="107293BE" w:rsidR="00BA2E92" w:rsidRPr="009D1947" w:rsidRDefault="00BA2E92" w:rsidP="00BA2E92">
      <w:pPr>
        <w:spacing w:after="0" w:line="288" w:lineRule="auto"/>
        <w:ind w:left="5670"/>
        <w:rPr>
          <w:rFonts w:ascii="Arial" w:hAnsi="Arial" w:cs="Arial"/>
        </w:rPr>
      </w:pPr>
      <w:r w:rsidRPr="009D1947">
        <w:rPr>
          <w:rFonts w:ascii="Arial" w:hAnsi="Arial" w:cs="Arial"/>
        </w:rPr>
        <w:t xml:space="preserve">Praha dne </w:t>
      </w:r>
      <w:r w:rsidR="009D1947" w:rsidRPr="009D1947">
        <w:rPr>
          <w:rFonts w:ascii="Arial" w:hAnsi="Arial" w:cs="Arial"/>
        </w:rPr>
        <w:t>14. června 2024</w:t>
      </w:r>
    </w:p>
    <w:p w14:paraId="00370E9C" w14:textId="77777777" w:rsidR="00BA2E92" w:rsidRDefault="00BA2E92" w:rsidP="00BA2E92">
      <w:pPr>
        <w:spacing w:after="0" w:line="288" w:lineRule="auto"/>
        <w:jc w:val="both"/>
        <w:rPr>
          <w:rFonts w:ascii="Arial" w:hAnsi="Arial" w:cs="Arial"/>
        </w:rPr>
      </w:pPr>
    </w:p>
    <w:p w14:paraId="5B381E75" w14:textId="77777777" w:rsidR="00BA2E92"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Shrnutí výběrového řízení</w:t>
      </w:r>
      <w:r w:rsidR="00A87C7C">
        <w:rPr>
          <w:rFonts w:ascii="Arial" w:eastAsia="Times New Roman" w:hAnsi="Arial" w:cs="Arial"/>
          <w:b/>
          <w:bCs/>
          <w:sz w:val="24"/>
          <w:lang w:eastAsia="cs-CZ"/>
        </w:rPr>
        <w:tab/>
      </w:r>
    </w:p>
    <w:p w14:paraId="12F559A8" w14:textId="62F78EB8" w:rsidR="00BA2E92" w:rsidRPr="009D1947" w:rsidRDefault="00BA2E92" w:rsidP="00BA2E92">
      <w:pPr>
        <w:spacing w:after="240" w:line="288" w:lineRule="auto"/>
        <w:jc w:val="both"/>
        <w:rPr>
          <w:rFonts w:ascii="Arial" w:eastAsia="Times New Roman" w:hAnsi="Arial" w:cs="Arial"/>
          <w:b/>
        </w:rPr>
      </w:pPr>
      <w:r w:rsidRPr="009D1947">
        <w:rPr>
          <w:rFonts w:ascii="Arial" w:hAnsi="Arial" w:cs="Arial"/>
        </w:rPr>
        <w:t>Výběrové</w:t>
      </w:r>
      <w:r w:rsidRPr="009D1947">
        <w:rPr>
          <w:rFonts w:ascii="Arial" w:eastAsia="Times New Roman" w:hAnsi="Arial" w:cs="Arial"/>
        </w:rPr>
        <w:t xml:space="preserve"> řízení na obsazení služebního místa </w:t>
      </w:r>
      <w:r w:rsidR="009D1947" w:rsidRPr="009D1947">
        <w:rPr>
          <w:rFonts w:ascii="Arial" w:hAnsi="Arial" w:cs="Arial"/>
          <w:b/>
        </w:rPr>
        <w:t>vrchního ministerského rady</w:t>
      </w:r>
      <w:r w:rsidRPr="009D1947">
        <w:rPr>
          <w:rFonts w:ascii="Arial" w:eastAsia="Times New Roman" w:hAnsi="Arial" w:cs="Arial"/>
        </w:rPr>
        <w:t xml:space="preserve"> v oddělení </w:t>
      </w:r>
      <w:r w:rsidR="009D1947" w:rsidRPr="009D1947">
        <w:rPr>
          <w:rFonts w:ascii="Arial" w:hAnsi="Arial" w:cs="Arial"/>
          <w:b/>
        </w:rPr>
        <w:t>finančního řízení programů</w:t>
      </w:r>
      <w:r w:rsidRPr="009D1947">
        <w:rPr>
          <w:rFonts w:ascii="Arial" w:eastAsia="Times New Roman" w:hAnsi="Arial" w:cs="Arial"/>
          <w:b/>
        </w:rPr>
        <w:t xml:space="preserve"> </w:t>
      </w:r>
      <w:r w:rsidRPr="009D1947">
        <w:rPr>
          <w:rFonts w:ascii="Arial" w:eastAsia="Times New Roman" w:hAnsi="Arial" w:cs="Arial"/>
        </w:rPr>
        <w:t xml:space="preserve">odboru </w:t>
      </w:r>
      <w:r w:rsidR="009D1947" w:rsidRPr="009D1947">
        <w:rPr>
          <w:rFonts w:ascii="Arial" w:hAnsi="Arial" w:cs="Arial"/>
          <w:b/>
        </w:rPr>
        <w:t>fondů, strategií a projektového řízení</w:t>
      </w:r>
      <w:r w:rsidR="001D6ECD" w:rsidRPr="009D1947">
        <w:rPr>
          <w:rFonts w:ascii="Arial" w:hAnsi="Arial" w:cs="Arial"/>
          <w:b/>
        </w:rPr>
        <w:t xml:space="preserve">, </w:t>
      </w:r>
      <w:r w:rsidR="001D6ECD" w:rsidRPr="009D1947">
        <w:rPr>
          <w:rFonts w:ascii="Arial" w:eastAsia="Times New Roman" w:hAnsi="Arial" w:cs="Arial"/>
          <w:b/>
          <w:lang w:eastAsia="cs-CZ"/>
        </w:rPr>
        <w:t>ID</w:t>
      </w:r>
      <w:r w:rsidR="001D6ECD" w:rsidRPr="009D1947">
        <w:rPr>
          <w:rFonts w:ascii="Arial" w:eastAsia="Times New Roman" w:hAnsi="Arial" w:cs="Arial"/>
          <w:lang w:eastAsia="cs-CZ"/>
        </w:rPr>
        <w:t xml:space="preserve"> </w:t>
      </w:r>
      <w:r w:rsidR="009D1947" w:rsidRPr="009D1947">
        <w:rPr>
          <w:rFonts w:ascii="Arial" w:hAnsi="Arial" w:cs="Arial"/>
          <w:b/>
        </w:rPr>
        <w:t>30374245</w:t>
      </w:r>
      <w:r w:rsidRPr="009D1947">
        <w:rPr>
          <w:rFonts w:ascii="Arial" w:eastAsia="Times New Roman" w:hAnsi="Arial" w:cs="Arial"/>
        </w:rPr>
        <w:t xml:space="preserve"> služebního úřadu Ministerstvo vnitra ve </w:t>
      </w:r>
      <w:r w:rsidR="009D1947" w:rsidRPr="009D1947">
        <w:rPr>
          <w:rFonts w:ascii="Arial" w:eastAsia="Times New Roman" w:hAnsi="Arial" w:cs="Arial"/>
          <w:b/>
        </w:rPr>
        <w:t>14. platové třídě</w:t>
      </w:r>
      <w:r w:rsidRPr="009D1947">
        <w:rPr>
          <w:rFonts w:ascii="Arial" w:eastAsia="Times New Roman" w:hAnsi="Arial" w:cs="Arial"/>
        </w:rPr>
        <w:t xml:space="preserve"> s termínem podání žádosti </w:t>
      </w:r>
      <w:r w:rsidR="009D1947" w:rsidRPr="009D1947">
        <w:rPr>
          <w:rFonts w:ascii="Arial" w:eastAsia="Times New Roman" w:hAnsi="Arial" w:cs="Arial"/>
        </w:rPr>
        <w:br/>
      </w:r>
      <w:r w:rsidRPr="009D1947">
        <w:rPr>
          <w:rFonts w:ascii="Arial" w:eastAsia="Times New Roman" w:hAnsi="Arial" w:cs="Arial"/>
        </w:rPr>
        <w:t xml:space="preserve">do </w:t>
      </w:r>
      <w:r w:rsidR="009D1947" w:rsidRPr="009D1947">
        <w:rPr>
          <w:rFonts w:ascii="Arial" w:hAnsi="Arial" w:cs="Arial"/>
          <w:b/>
        </w:rPr>
        <w:t>4. července 2024</w:t>
      </w:r>
      <w:r w:rsidRPr="009D1947">
        <w:rPr>
          <w:rFonts w:ascii="Arial" w:eastAsia="Times New Roman" w:hAnsi="Arial" w:cs="Arial"/>
          <w:b/>
        </w:rPr>
        <w:t>.</w:t>
      </w:r>
    </w:p>
    <w:p w14:paraId="697D3A26"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Detailní oznámení o vyhlášení výběrového řízení</w:t>
      </w:r>
    </w:p>
    <w:p w14:paraId="042CC5E2" w14:textId="2305D55B" w:rsidR="00BA2E92" w:rsidRDefault="00BA2E92" w:rsidP="00BA2E92">
      <w:pPr>
        <w:spacing w:after="240" w:line="288" w:lineRule="auto"/>
        <w:jc w:val="both"/>
        <w:rPr>
          <w:rFonts w:ascii="Arial" w:hAnsi="Arial" w:cs="Arial"/>
          <w:b/>
          <w:color w:val="FF0000"/>
        </w:rPr>
      </w:pPr>
      <w:r>
        <w:rPr>
          <w:rFonts w:ascii="Arial" w:hAnsi="Arial" w:cs="Arial"/>
        </w:rPr>
        <w:t xml:space="preserve">Státní tajemník v Ministerstvu vnitra jako služební orgán příslušný podle § 10 odst. 1 písm. f) </w:t>
      </w:r>
      <w:r w:rsidRPr="00206E7C">
        <w:rPr>
          <w:rFonts w:ascii="Arial" w:hAnsi="Arial" w:cs="Arial"/>
        </w:rPr>
        <w:t xml:space="preserve">zákona č. 234/2014 Sb., o státní službě, ve znění pozdějších předpisů (dále jen „zákon o státní službě“) vyhlašuje výběrové řízení na obsazení služebního místa </w:t>
      </w:r>
      <w:r w:rsidR="009D1947" w:rsidRPr="00206E7C">
        <w:rPr>
          <w:rFonts w:ascii="Arial" w:hAnsi="Arial" w:cs="Arial"/>
          <w:b/>
        </w:rPr>
        <w:t>vrchního ministerského rady</w:t>
      </w:r>
      <w:r w:rsidRPr="00206E7C">
        <w:rPr>
          <w:rFonts w:ascii="Arial" w:hAnsi="Arial" w:cs="Arial"/>
          <w:b/>
        </w:rPr>
        <w:t xml:space="preserve"> v oddělení </w:t>
      </w:r>
      <w:r w:rsidR="009D1947" w:rsidRPr="00206E7C">
        <w:rPr>
          <w:rFonts w:ascii="Arial" w:hAnsi="Arial" w:cs="Arial"/>
          <w:b/>
        </w:rPr>
        <w:t>finančního řízení programů</w:t>
      </w:r>
      <w:r w:rsidRPr="00206E7C">
        <w:rPr>
          <w:rFonts w:ascii="Arial" w:hAnsi="Arial" w:cs="Arial"/>
          <w:b/>
        </w:rPr>
        <w:t xml:space="preserve"> odboru </w:t>
      </w:r>
      <w:r w:rsidR="009D1947" w:rsidRPr="00206E7C">
        <w:rPr>
          <w:rFonts w:ascii="Arial" w:hAnsi="Arial" w:cs="Arial"/>
          <w:b/>
        </w:rPr>
        <w:t>fondů, strategií a projektového řízení</w:t>
      </w:r>
      <w:r w:rsidRPr="00206E7C">
        <w:rPr>
          <w:rFonts w:ascii="Arial" w:hAnsi="Arial" w:cs="Arial"/>
          <w:b/>
          <w:i/>
        </w:rPr>
        <w:t>.</w:t>
      </w:r>
    </w:p>
    <w:p w14:paraId="44B02F2A"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Vykonávané činnosti</w:t>
      </w:r>
    </w:p>
    <w:p w14:paraId="0CFA8D3D" w14:textId="3D16B9B3" w:rsidR="00670ABD" w:rsidRPr="00670ABD" w:rsidRDefault="00670ABD" w:rsidP="00670AB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70ABD">
        <w:rPr>
          <w:rFonts w:ascii="Arial" w:eastAsia="Times New Roman" w:hAnsi="Arial" w:cs="Arial"/>
          <w:lang w:eastAsia="cs-CZ"/>
        </w:rPr>
        <w:t>výkon funkce vlastníka komponent pro komponenty 1.1, 1.2 a 4.4 v rámci Národního plánu obnovy (dále jen „NPO“),</w:t>
      </w:r>
    </w:p>
    <w:p w14:paraId="0F9F99FC" w14:textId="77777777" w:rsidR="00670ABD" w:rsidRPr="00670ABD" w:rsidRDefault="00670ABD" w:rsidP="00670AB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70ABD">
        <w:rPr>
          <w:rFonts w:ascii="Arial" w:eastAsia="Times New Roman" w:hAnsi="Arial" w:cs="Arial"/>
          <w:lang w:eastAsia="cs-CZ"/>
        </w:rPr>
        <w:t>příprava metodických dokumentů v rámci komponent 1.1, 1.2 a 4.4 v rámci NPO,</w:t>
      </w:r>
    </w:p>
    <w:p w14:paraId="32A6A180" w14:textId="77777777" w:rsidR="00670ABD" w:rsidRPr="00670ABD" w:rsidRDefault="00670ABD" w:rsidP="00670AB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70ABD">
        <w:rPr>
          <w:rFonts w:ascii="Arial" w:eastAsia="Times New Roman" w:hAnsi="Arial" w:cs="Arial"/>
          <w:lang w:eastAsia="cs-CZ"/>
        </w:rPr>
        <w:t>posuzování rozpočtů předkládaných projektů NPO komponent 1.1., 1.2 a 4.4 v gesci MV ČR,</w:t>
      </w:r>
    </w:p>
    <w:p w14:paraId="51E3709F" w14:textId="5CC6E14E" w:rsidR="00670ABD" w:rsidRPr="00670ABD" w:rsidRDefault="00670ABD" w:rsidP="00670AB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70ABD">
        <w:rPr>
          <w:rFonts w:ascii="Arial" w:eastAsia="Times New Roman" w:hAnsi="Arial" w:cs="Arial"/>
          <w:lang w:eastAsia="cs-CZ"/>
        </w:rPr>
        <w:t xml:space="preserve">vypracovávání přehledů čerpání a </w:t>
      </w:r>
      <w:proofErr w:type="spellStart"/>
      <w:r w:rsidRPr="00670ABD">
        <w:rPr>
          <w:rFonts w:ascii="Arial" w:eastAsia="Times New Roman" w:hAnsi="Arial" w:cs="Arial"/>
          <w:lang w:eastAsia="cs-CZ"/>
        </w:rPr>
        <w:t>narozpočtovaných</w:t>
      </w:r>
      <w:proofErr w:type="spellEnd"/>
      <w:r w:rsidRPr="00670ABD">
        <w:rPr>
          <w:rFonts w:ascii="Arial" w:eastAsia="Times New Roman" w:hAnsi="Arial" w:cs="Arial"/>
          <w:lang w:eastAsia="cs-CZ"/>
        </w:rPr>
        <w:t xml:space="preserve"> prostředků, odhady výdajů v projektech,</w:t>
      </w:r>
    </w:p>
    <w:p w14:paraId="0CDA8341" w14:textId="77777777" w:rsidR="00670ABD" w:rsidRPr="00670ABD" w:rsidRDefault="00670ABD" w:rsidP="00670AB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70ABD">
        <w:rPr>
          <w:rFonts w:ascii="Arial" w:eastAsia="Times New Roman" w:hAnsi="Arial" w:cs="Arial"/>
          <w:lang w:eastAsia="cs-CZ"/>
        </w:rPr>
        <w:t>kontrola a schvalování finančních zpráv projektů NPO, ověřování jejich výdajů,</w:t>
      </w:r>
    </w:p>
    <w:p w14:paraId="734AB47B" w14:textId="77777777" w:rsidR="00670ABD" w:rsidRPr="00670ABD" w:rsidRDefault="00670ABD" w:rsidP="00670AB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70ABD">
        <w:rPr>
          <w:rFonts w:ascii="Arial" w:eastAsia="Times New Roman" w:hAnsi="Arial" w:cs="Arial"/>
          <w:lang w:eastAsia="cs-CZ"/>
        </w:rPr>
        <w:t>poskytování podpory žadatelům a příjemců ve finančních záležitostech,</w:t>
      </w:r>
    </w:p>
    <w:p w14:paraId="4DCFBE01" w14:textId="77777777" w:rsidR="00670ABD" w:rsidRPr="00670ABD" w:rsidRDefault="00670ABD" w:rsidP="00670AB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70ABD">
        <w:rPr>
          <w:rFonts w:ascii="Arial" w:eastAsia="Times New Roman" w:hAnsi="Arial" w:cs="Arial"/>
          <w:lang w:eastAsia="cs-CZ"/>
        </w:rPr>
        <w:t>příprava podkladů k návrhu státního rozpočtu a k závěrečnému účtu MV,</w:t>
      </w:r>
    </w:p>
    <w:p w14:paraId="62B22A8E" w14:textId="179FBA03" w:rsidR="00BA2E92" w:rsidRPr="00670ABD" w:rsidRDefault="00670ABD" w:rsidP="00670AB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70ABD">
        <w:rPr>
          <w:rFonts w:ascii="Arial" w:eastAsia="Times New Roman" w:hAnsi="Arial" w:cs="Arial"/>
          <w:lang w:eastAsia="cs-CZ"/>
        </w:rPr>
        <w:t>posuzování návrhů finančních změn v projektech.</w:t>
      </w:r>
    </w:p>
    <w:p w14:paraId="29A0C2A6" w14:textId="469567B7" w:rsidR="00BA2E92" w:rsidRPr="00670AB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70ABD">
        <w:rPr>
          <w:rFonts w:ascii="Arial" w:eastAsia="Times New Roman" w:hAnsi="Arial" w:cs="Arial"/>
          <w:b/>
          <w:bCs/>
          <w:sz w:val="24"/>
          <w:lang w:eastAsia="cs-CZ"/>
        </w:rPr>
        <w:t>Obor služby</w:t>
      </w:r>
    </w:p>
    <w:p w14:paraId="17582AA1" w14:textId="756D1BCA" w:rsidR="00BA2E92" w:rsidRPr="00670ABD" w:rsidRDefault="009D1947"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70ABD">
        <w:rPr>
          <w:rFonts w:ascii="Arial" w:hAnsi="Arial" w:cs="Arial"/>
          <w:i/>
        </w:rPr>
        <w:t xml:space="preserve">38. Společné evropské politiky podpory a pomoci a evropské strukturální, investiční </w:t>
      </w:r>
      <w:r w:rsidR="00B90B69">
        <w:rPr>
          <w:rFonts w:ascii="Arial" w:hAnsi="Arial" w:cs="Arial"/>
          <w:i/>
        </w:rPr>
        <w:br/>
      </w:r>
      <w:r w:rsidRPr="00670ABD">
        <w:rPr>
          <w:rFonts w:ascii="Arial" w:hAnsi="Arial" w:cs="Arial"/>
          <w:i/>
        </w:rPr>
        <w:t>a obdobné fondy</w:t>
      </w:r>
    </w:p>
    <w:p w14:paraId="2C68318A"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Identifikace služebního místa</w:t>
      </w:r>
    </w:p>
    <w:p w14:paraId="344146D0" w14:textId="3CB12F45" w:rsidR="00BA2E9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Pr>
          <w:rFonts w:ascii="Arial" w:eastAsia="Times New Roman" w:hAnsi="Arial" w:cs="Arial"/>
          <w:lang w:eastAsia="cs-CZ"/>
        </w:rPr>
        <w:lastRenderedPageBreak/>
        <w:t xml:space="preserve">identifikační číslo služebního </w:t>
      </w:r>
      <w:r w:rsidRPr="00032E5A">
        <w:rPr>
          <w:rFonts w:ascii="Arial" w:eastAsia="Times New Roman" w:hAnsi="Arial" w:cs="Arial"/>
          <w:lang w:eastAsia="cs-CZ"/>
        </w:rPr>
        <w:t xml:space="preserve">místa: </w:t>
      </w:r>
      <w:r w:rsidRPr="00032E5A">
        <w:rPr>
          <w:rFonts w:ascii="Arial" w:eastAsia="Times New Roman" w:hAnsi="Arial" w:cs="Arial"/>
          <w:b/>
          <w:lang w:eastAsia="cs-CZ"/>
        </w:rPr>
        <w:t>ID</w:t>
      </w:r>
      <w:r w:rsidRPr="00032E5A">
        <w:rPr>
          <w:rFonts w:ascii="Arial" w:eastAsia="Times New Roman" w:hAnsi="Arial" w:cs="Arial"/>
          <w:lang w:eastAsia="cs-CZ"/>
        </w:rPr>
        <w:t xml:space="preserve"> </w:t>
      </w:r>
      <w:r w:rsidR="009D1947" w:rsidRPr="00032E5A">
        <w:rPr>
          <w:rFonts w:ascii="Arial" w:hAnsi="Arial" w:cs="Arial"/>
          <w:b/>
        </w:rPr>
        <w:t>30374245</w:t>
      </w:r>
    </w:p>
    <w:p w14:paraId="21DEF33D" w14:textId="71194E52" w:rsidR="00F8498F" w:rsidRPr="00F8498F" w:rsidRDefault="00BA2E92" w:rsidP="00F8498F">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8498F">
        <w:rPr>
          <w:rFonts w:ascii="Arial" w:eastAsia="Times New Roman" w:hAnsi="Arial" w:cs="Arial"/>
          <w:lang w:eastAsia="cs-CZ"/>
        </w:rPr>
        <w:t xml:space="preserve">služební poměr na dobu </w:t>
      </w:r>
      <w:r w:rsidR="009D1947" w:rsidRPr="00F8498F">
        <w:rPr>
          <w:rFonts w:ascii="Arial" w:hAnsi="Arial" w:cs="Arial"/>
          <w:b/>
        </w:rPr>
        <w:t xml:space="preserve">určitou do 31. prosince 2026 </w:t>
      </w:r>
      <w:r w:rsidR="00F8498F" w:rsidRPr="00F8498F">
        <w:rPr>
          <w:rFonts w:ascii="Arial" w:hAnsi="Arial" w:cs="Arial"/>
          <w:b/>
        </w:rPr>
        <w:t>a to po dobu realizace projektu „Technická asistence NPO“ s registračním číslem CZ.31.7.0/0.0/0.0/23_103/00084</w:t>
      </w:r>
    </w:p>
    <w:p w14:paraId="71A6EC0A" w14:textId="27119716" w:rsidR="00BA2E92" w:rsidRPr="00032E5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32E5A">
        <w:rPr>
          <w:rFonts w:ascii="Arial" w:eastAsia="Times New Roman" w:hAnsi="Arial" w:cs="Arial"/>
          <w:lang w:eastAsia="cs-CZ"/>
        </w:rPr>
        <w:t xml:space="preserve">místo výkonu služby: </w:t>
      </w:r>
      <w:r w:rsidR="009D1947" w:rsidRPr="00032E5A">
        <w:rPr>
          <w:rFonts w:ascii="Arial" w:hAnsi="Arial" w:cs="Arial"/>
          <w:b/>
        </w:rPr>
        <w:t>Praha</w:t>
      </w:r>
    </w:p>
    <w:p w14:paraId="2BBA3624" w14:textId="77777777" w:rsidR="00BA2E92" w:rsidRPr="00032E5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32E5A">
        <w:rPr>
          <w:rFonts w:ascii="Arial" w:eastAsia="Times New Roman" w:hAnsi="Arial" w:cs="Arial"/>
          <w:lang w:eastAsia="cs-CZ"/>
        </w:rPr>
        <w:t xml:space="preserve">služební doba: </w:t>
      </w:r>
      <w:r w:rsidRPr="00032E5A">
        <w:rPr>
          <w:rFonts w:ascii="Arial" w:eastAsia="Times New Roman" w:hAnsi="Arial" w:cs="Arial"/>
          <w:b/>
          <w:lang w:eastAsia="cs-CZ"/>
        </w:rPr>
        <w:t>40 hodin týdně (1,0)</w:t>
      </w:r>
    </w:p>
    <w:p w14:paraId="21BBDC52" w14:textId="061F5E87" w:rsidR="00BA2E92" w:rsidRPr="00032E5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32E5A">
        <w:rPr>
          <w:rFonts w:ascii="Arial" w:eastAsia="Times New Roman" w:hAnsi="Arial" w:cs="Arial"/>
          <w:lang w:eastAsia="cs-CZ"/>
        </w:rPr>
        <w:t>předpokládaný nástup do služby:</w:t>
      </w:r>
      <w:r w:rsidR="00032E5A" w:rsidRPr="00032E5A">
        <w:rPr>
          <w:rFonts w:ascii="Arial" w:eastAsia="Times New Roman" w:hAnsi="Arial" w:cs="Arial"/>
          <w:lang w:eastAsia="cs-CZ"/>
        </w:rPr>
        <w:t xml:space="preserve"> září </w:t>
      </w:r>
      <w:r w:rsidR="009D1947" w:rsidRPr="00032E5A">
        <w:rPr>
          <w:rFonts w:ascii="Arial" w:hAnsi="Arial" w:cs="Arial"/>
          <w:b/>
        </w:rPr>
        <w:t>2024</w:t>
      </w:r>
    </w:p>
    <w:p w14:paraId="3EFFF614" w14:textId="72AE425F" w:rsidR="00BA2E92" w:rsidRPr="00032E5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32E5A">
        <w:rPr>
          <w:rFonts w:ascii="Arial" w:eastAsia="Times New Roman" w:hAnsi="Arial" w:cs="Arial"/>
          <w:lang w:eastAsia="cs-CZ"/>
        </w:rPr>
        <w:t xml:space="preserve">termín pro podávání žádostí do </w:t>
      </w:r>
      <w:r w:rsidR="009D1947" w:rsidRPr="00032E5A">
        <w:rPr>
          <w:rFonts w:ascii="Arial" w:hAnsi="Arial" w:cs="Arial"/>
          <w:b/>
        </w:rPr>
        <w:t>4. července 2024</w:t>
      </w:r>
    </w:p>
    <w:p w14:paraId="7C903142" w14:textId="77777777" w:rsidR="00BA2E92" w:rsidRDefault="00BA2E92" w:rsidP="00BA2E92">
      <w:pPr>
        <w:spacing w:after="240" w:line="288" w:lineRule="auto"/>
        <w:jc w:val="both"/>
        <w:rPr>
          <w:rFonts w:ascii="Arial" w:hAnsi="Arial" w:cs="Arial"/>
        </w:rPr>
      </w:pPr>
      <w:r>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5A6E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A6E2D">
        <w:rPr>
          <w:rFonts w:ascii="Arial" w:eastAsia="Times New Roman" w:hAnsi="Arial" w:cs="Arial"/>
          <w:b/>
          <w:bCs/>
          <w:sz w:val="24"/>
          <w:lang w:eastAsia="cs-CZ"/>
        </w:rPr>
        <w:t xml:space="preserve">Údaje o složkách platu a podmínkách výkonu služby </w:t>
      </w:r>
    </w:p>
    <w:p w14:paraId="266F7C9A" w14:textId="169A49C1" w:rsidR="00BA2E92" w:rsidRPr="00316AF3"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316AF3">
        <w:rPr>
          <w:rFonts w:ascii="Arial" w:hAnsi="Arial" w:cs="Arial"/>
        </w:rPr>
        <w:t>služební</w:t>
      </w:r>
      <w:r w:rsidRPr="00316AF3">
        <w:rPr>
          <w:rFonts w:ascii="Arial" w:eastAsia="Times New Roman" w:hAnsi="Arial" w:cs="Arial"/>
          <w:lang w:eastAsia="cs-CZ"/>
        </w:rPr>
        <w:t xml:space="preserve"> místo je zařazeno do </w:t>
      </w:r>
      <w:r w:rsidR="009D1947" w:rsidRPr="00316AF3">
        <w:rPr>
          <w:rFonts w:ascii="Arial" w:hAnsi="Arial" w:cs="Arial"/>
          <w:b/>
        </w:rPr>
        <w:t>14. platové třídy</w:t>
      </w:r>
    </w:p>
    <w:p w14:paraId="147F579F" w14:textId="77777777" w:rsidR="00BA2E92" w:rsidRPr="00A87C7C" w:rsidRDefault="00BA2E92" w:rsidP="00BA2E92">
      <w:pPr>
        <w:spacing w:after="240" w:line="288" w:lineRule="auto"/>
        <w:jc w:val="both"/>
        <w:rPr>
          <w:rFonts w:ascii="Arial" w:eastAsia="Times New Roman" w:hAnsi="Arial" w:cs="Arial"/>
          <w:b/>
          <w:lang w:eastAsia="cs-CZ"/>
        </w:rPr>
      </w:pPr>
      <w:r w:rsidRPr="00A87C7C">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14:paraId="7451302C"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14:paraId="69B1F7C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14:paraId="6B7B676E"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14:paraId="783BD481"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14:paraId="2A54484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14:paraId="7E65CFE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 xml:space="preserve">možnost flexibilní formy služby (dle rozhodnutí nadřízeného zaměstnance např. pružná služební doba nebo možnost </w:t>
      </w:r>
      <w:proofErr w:type="spellStart"/>
      <w:r>
        <w:rPr>
          <w:rFonts w:ascii="Arial" w:hAnsi="Arial" w:cs="Arial"/>
        </w:rPr>
        <w:t>home</w:t>
      </w:r>
      <w:proofErr w:type="spellEnd"/>
      <w:r>
        <w:rPr>
          <w:rFonts w:ascii="Arial" w:hAnsi="Arial" w:cs="Arial"/>
        </w:rPr>
        <w:t xml:space="preserve"> office)</w:t>
      </w:r>
    </w:p>
    <w:p w14:paraId="22E5409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14:paraId="4FEB7D8D"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14:paraId="183C79DE"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14:paraId="631C05D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14:paraId="45194B9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14:paraId="7676DAEA" w14:textId="77777777"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14:paraId="48B94023" w14:textId="77777777"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14:paraId="05DE65B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14:paraId="3FF1FA7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14:paraId="4123B71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14:paraId="12350A1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14:paraId="17CFCD9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14:paraId="1A0E380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14:paraId="2E87294C" w14:textId="77777777"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14:paraId="12482586" w14:textId="77777777" w:rsidR="00BA2E92" w:rsidRDefault="00BA2E92" w:rsidP="00BA2E92">
      <w:pPr>
        <w:spacing w:after="240" w:line="288" w:lineRule="auto"/>
        <w:jc w:val="both"/>
        <w:rPr>
          <w:rFonts w:ascii="Arial" w:hAnsi="Arial" w:cs="Arial"/>
        </w:rPr>
      </w:pPr>
      <w:r>
        <w:rPr>
          <w:rFonts w:ascii="Arial" w:hAnsi="Arial" w:cs="Arial"/>
        </w:rPr>
        <w:lastRenderedPageBreak/>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14:paraId="74D44225"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Podání žádosti</w:t>
      </w:r>
    </w:p>
    <w:p w14:paraId="0DFA75B0" w14:textId="6A310DE3" w:rsidR="00BA2E92" w:rsidRDefault="00BA2E92" w:rsidP="00BA2E92">
      <w:pPr>
        <w:spacing w:line="288" w:lineRule="auto"/>
        <w:jc w:val="both"/>
        <w:rPr>
          <w:rFonts w:ascii="Arial" w:hAnsi="Arial" w:cs="Arial"/>
          <w:b/>
          <w:color w:val="FF0000"/>
        </w:rPr>
      </w:pPr>
      <w:r>
        <w:rPr>
          <w:rFonts w:ascii="Arial" w:hAnsi="Arial" w:cs="Arial"/>
        </w:rPr>
        <w:t>Posuzovány budou žádosti o přijetí</w:t>
      </w:r>
      <w:r>
        <w:rPr>
          <w:rFonts w:ascii="Arial" w:eastAsia="Times New Roman" w:hAnsi="Arial" w:cs="Arial"/>
          <w:lang w:eastAsia="cs-CZ"/>
        </w:rPr>
        <w:t xml:space="preserve"> do služebního poměru a zařazení na služební místo nebo žádo</w:t>
      </w:r>
      <w:r w:rsidRPr="00316AF3">
        <w:rPr>
          <w:rFonts w:ascii="Arial" w:eastAsia="Times New Roman" w:hAnsi="Arial" w:cs="Arial"/>
          <w:lang w:eastAsia="cs-CZ"/>
        </w:rPr>
        <w:t xml:space="preserve">sti o zařazení na služební místo (dále </w:t>
      </w:r>
      <w:r w:rsidRPr="00316AF3">
        <w:rPr>
          <w:rFonts w:ascii="Arial" w:hAnsi="Arial" w:cs="Arial"/>
        </w:rPr>
        <w:t>jen</w:t>
      </w:r>
      <w:r w:rsidRPr="00316AF3">
        <w:rPr>
          <w:rFonts w:ascii="Arial" w:eastAsia="Times New Roman" w:hAnsi="Arial" w:cs="Arial"/>
          <w:lang w:eastAsia="cs-CZ"/>
        </w:rPr>
        <w:t xml:space="preserve"> „</w:t>
      </w:r>
      <w:r w:rsidRPr="00316AF3">
        <w:rPr>
          <w:rFonts w:ascii="Arial" w:hAnsi="Arial" w:cs="Arial"/>
        </w:rPr>
        <w:t>žádost</w:t>
      </w:r>
      <w:r w:rsidRPr="00316AF3">
        <w:rPr>
          <w:rFonts w:ascii="Arial" w:eastAsia="Times New Roman" w:hAnsi="Arial" w:cs="Arial"/>
          <w:lang w:eastAsia="cs-CZ"/>
        </w:rPr>
        <w:t>“)</w:t>
      </w:r>
      <w:r w:rsidRPr="00316AF3">
        <w:rPr>
          <w:rFonts w:ascii="Arial" w:hAnsi="Arial" w:cs="Arial"/>
          <w:b/>
        </w:rPr>
        <w:t xml:space="preserve"> doručené </w:t>
      </w:r>
      <w:r w:rsidRPr="00316AF3">
        <w:rPr>
          <w:rFonts w:ascii="Arial" w:hAnsi="Arial" w:cs="Arial"/>
        </w:rPr>
        <w:t xml:space="preserve">ve lhůtě </w:t>
      </w:r>
      <w:r w:rsidRPr="00316AF3">
        <w:rPr>
          <w:rFonts w:ascii="Arial" w:hAnsi="Arial" w:cs="Arial"/>
          <w:b/>
        </w:rPr>
        <w:t>do </w:t>
      </w:r>
      <w:r w:rsidR="009D1947" w:rsidRPr="00316AF3">
        <w:rPr>
          <w:rFonts w:ascii="Arial" w:hAnsi="Arial" w:cs="Arial"/>
          <w:b/>
        </w:rPr>
        <w:t>4. července 2024</w:t>
      </w:r>
      <w:r w:rsidRPr="00316AF3">
        <w:rPr>
          <w:rFonts w:ascii="Arial" w:hAnsi="Arial" w:cs="Arial"/>
          <w:b/>
        </w:rPr>
        <w:t>.</w:t>
      </w:r>
    </w:p>
    <w:p w14:paraId="5C81984F" w14:textId="77777777"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14:paraId="72BCF174"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14:paraId="5587D86A"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14:paraId="57863C4A"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14:paraId="53C3BE4B"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14:paraId="1768342A" w14:textId="77777777" w:rsidR="00BA2E92" w:rsidRPr="00316AF3" w:rsidRDefault="00BA2E92" w:rsidP="00BA2E92">
      <w:pPr>
        <w:spacing w:line="288" w:lineRule="auto"/>
        <w:jc w:val="both"/>
        <w:rPr>
          <w:rFonts w:ascii="Arial" w:hAnsi="Arial" w:cs="Arial"/>
        </w:rPr>
      </w:pPr>
      <w:r>
        <w:rPr>
          <w:rFonts w:ascii="Arial" w:hAnsi="Arial" w:cs="Arial"/>
        </w:rPr>
        <w:t xml:space="preserve">Formulář žádosti je uveden v příloze č. </w:t>
      </w:r>
      <w:r w:rsidRPr="00316AF3">
        <w:rPr>
          <w:rFonts w:ascii="Arial" w:hAnsi="Arial" w:cs="Arial"/>
        </w:rPr>
        <w:t>1 tohoto Oznámení.</w:t>
      </w:r>
    </w:p>
    <w:p w14:paraId="13A5FED6" w14:textId="17238816" w:rsidR="00BA2E92" w:rsidRPr="00316AF3" w:rsidRDefault="00BA2E92" w:rsidP="00BA2E92">
      <w:pPr>
        <w:spacing w:line="288" w:lineRule="auto"/>
        <w:jc w:val="both"/>
        <w:rPr>
          <w:rFonts w:ascii="Arial" w:hAnsi="Arial" w:cs="Arial"/>
        </w:rPr>
      </w:pPr>
      <w:r w:rsidRPr="00316AF3">
        <w:rPr>
          <w:rFonts w:ascii="Arial" w:hAnsi="Arial" w:cs="Arial"/>
        </w:rPr>
        <w:t xml:space="preserve">Obálka, resp. datová zpráva, obsahující žádost včetně požadovaných příloh musí být označena slovem „Neotevírat“ a slovy „Výběrové řízení na služební místo </w:t>
      </w:r>
      <w:r w:rsidR="009D1947" w:rsidRPr="00316AF3">
        <w:rPr>
          <w:rFonts w:ascii="Arial" w:hAnsi="Arial" w:cs="Arial"/>
        </w:rPr>
        <w:t>vrchního ministerského rady</w:t>
      </w:r>
      <w:r w:rsidR="00A87C7C" w:rsidRPr="00316AF3">
        <w:rPr>
          <w:rFonts w:ascii="Arial" w:hAnsi="Arial" w:cs="Arial"/>
        </w:rPr>
        <w:t xml:space="preserve"> v oddělení </w:t>
      </w:r>
      <w:r w:rsidR="009D1947" w:rsidRPr="00316AF3">
        <w:rPr>
          <w:rFonts w:ascii="Arial" w:hAnsi="Arial" w:cs="Arial"/>
        </w:rPr>
        <w:t>finančního řízení programů</w:t>
      </w:r>
      <w:r w:rsidR="00A87C7C" w:rsidRPr="00316AF3">
        <w:rPr>
          <w:rFonts w:ascii="Arial" w:hAnsi="Arial" w:cs="Arial"/>
        </w:rPr>
        <w:t xml:space="preserve"> odboru </w:t>
      </w:r>
      <w:r w:rsidR="009D1947" w:rsidRPr="00316AF3">
        <w:rPr>
          <w:rFonts w:ascii="Arial" w:hAnsi="Arial" w:cs="Arial"/>
        </w:rPr>
        <w:t xml:space="preserve">fondů, strategií </w:t>
      </w:r>
      <w:r w:rsidR="00316AF3" w:rsidRPr="00316AF3">
        <w:rPr>
          <w:rFonts w:ascii="Arial" w:hAnsi="Arial" w:cs="Arial"/>
        </w:rPr>
        <w:br/>
      </w:r>
      <w:r w:rsidR="009D1947" w:rsidRPr="00316AF3">
        <w:rPr>
          <w:rFonts w:ascii="Arial" w:hAnsi="Arial" w:cs="Arial"/>
        </w:rPr>
        <w:t>a projektového řízení</w:t>
      </w:r>
      <w:r w:rsidRPr="00316AF3">
        <w:rPr>
          <w:rFonts w:ascii="Arial" w:hAnsi="Arial" w:cs="Arial"/>
        </w:rPr>
        <w:t xml:space="preserve">, č.j.: </w:t>
      </w:r>
      <w:r w:rsidR="009D1947" w:rsidRPr="00316AF3">
        <w:rPr>
          <w:rFonts w:ascii="Arial" w:hAnsi="Arial" w:cs="Arial"/>
        </w:rPr>
        <w:t>MV-90007-3/PST-2024</w:t>
      </w:r>
      <w:r w:rsidRPr="00316AF3">
        <w:rPr>
          <w:rFonts w:ascii="Arial" w:hAnsi="Arial" w:cs="Arial"/>
        </w:rPr>
        <w:t xml:space="preserve">“. </w:t>
      </w:r>
    </w:p>
    <w:p w14:paraId="622E0778" w14:textId="77777777"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14:paraId="1AE17B7C" w14:textId="77777777"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14:paraId="574B054F" w14:textId="77777777"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14:paraId="7417898D" w14:textId="3119BEF1"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je státním občanem/státní občankou České republiky nebo</w:t>
      </w:r>
    </w:p>
    <w:p w14:paraId="4604EEF7" w14:textId="77777777"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Default="00BA2E92" w:rsidP="00A87C7C">
      <w:pPr>
        <w:pStyle w:val="Odstavecseseznamem"/>
        <w:spacing w:after="120" w:line="288" w:lineRule="auto"/>
        <w:ind w:left="425"/>
        <w:contextualSpacing w:val="0"/>
        <w:jc w:val="both"/>
        <w:rPr>
          <w:rFonts w:ascii="Arial" w:hAnsi="Arial" w:cs="Arial"/>
        </w:rPr>
      </w:pPr>
      <w:r>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14:paraId="761680F4"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lastRenderedPageBreak/>
        <w:t>je plně svéprávný/svéprávná [§ 25 odst. 1 písm. c) zákona</w:t>
      </w:r>
      <w:r>
        <w:t xml:space="preserve"> </w:t>
      </w:r>
      <w:r>
        <w:rPr>
          <w:rFonts w:ascii="Arial" w:hAnsi="Arial" w:cs="Arial"/>
        </w:rPr>
        <w:t xml:space="preserve">o státní službě]; </w:t>
      </w:r>
    </w:p>
    <w:p w14:paraId="585DF6C4" w14:textId="77777777"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14:paraId="0B922C64" w14:textId="77777777"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iCs/>
          <w:sz w:val="20"/>
          <w:szCs w:val="18"/>
        </w:rPr>
        <w:t>Není-li žadatel/žadatelka státním občanem/státní občankou České republiky, je povinen/povinna doložit bezúhonnost obdobným dokladem o bezúhonnosti. Podle § 26 odst. 1 zákona</w:t>
      </w:r>
      <w:r>
        <w:rPr>
          <w:sz w:val="24"/>
        </w:rPr>
        <w:t xml:space="preserve"> </w:t>
      </w:r>
      <w:r>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Pr>
          <w:rFonts w:ascii="Arial" w:hAnsi="Arial" w:cs="Arial"/>
          <w:i/>
          <w:sz w:val="20"/>
          <w:szCs w:val="18"/>
        </w:rPr>
        <w:t xml:space="preserve"> </w:t>
      </w:r>
    </w:p>
    <w:p w14:paraId="658E82D5" w14:textId="18D80143" w:rsidR="00BA2E92"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Pr>
          <w:rFonts w:ascii="Arial" w:hAnsi="Arial" w:cs="Arial"/>
        </w:rPr>
        <w:t xml:space="preserve">dosáhl/dosáhla vzdělání stanoveného zákonem pro toto služební místo [§ 25 odst. 1 písm. e) </w:t>
      </w:r>
      <w:r w:rsidRPr="00381D0C">
        <w:rPr>
          <w:rFonts w:ascii="Arial" w:hAnsi="Arial" w:cs="Arial"/>
        </w:rPr>
        <w:t>zákona</w:t>
      </w:r>
      <w:r w:rsidRPr="00381D0C">
        <w:t xml:space="preserve"> </w:t>
      </w:r>
      <w:r w:rsidRPr="00381D0C">
        <w:rPr>
          <w:rFonts w:ascii="Arial" w:hAnsi="Arial" w:cs="Arial"/>
        </w:rPr>
        <w:t xml:space="preserve">o státní službě], tj. </w:t>
      </w:r>
      <w:r w:rsidR="009D1947" w:rsidRPr="00381D0C">
        <w:rPr>
          <w:rFonts w:ascii="Arial" w:hAnsi="Arial" w:cs="Arial"/>
        </w:rPr>
        <w:t>vysokoškolského vzdělání v magisterském studijním programu</w:t>
      </w:r>
      <w:r w:rsidRPr="00381D0C">
        <w:rPr>
          <w:rFonts w:ascii="Arial" w:hAnsi="Arial" w:cs="Arial"/>
        </w:rPr>
        <w:t>;</w:t>
      </w:r>
    </w:p>
    <w:p w14:paraId="273E10E8" w14:textId="77777777" w:rsidR="00BA2E92" w:rsidRDefault="00BA2E92" w:rsidP="00BA2E92">
      <w:pPr>
        <w:pStyle w:val="Odstavecseseznamem"/>
        <w:keepNext/>
        <w:keepLines/>
        <w:spacing w:after="120" w:line="288" w:lineRule="auto"/>
        <w:ind w:left="425"/>
        <w:contextualSpacing w:val="0"/>
        <w:jc w:val="both"/>
        <w:rPr>
          <w:rFonts w:ascii="Arial" w:hAnsi="Arial" w:cs="Arial"/>
          <w:sz w:val="24"/>
        </w:rPr>
      </w:pPr>
      <w:r>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Pr>
          <w:rFonts w:ascii="Arial" w:hAnsi="Arial" w:cs="Arial"/>
          <w:i/>
          <w:sz w:val="20"/>
          <w:szCs w:val="18"/>
        </w:rPr>
        <w:t>odst</w:t>
      </w:r>
      <w:r>
        <w:rPr>
          <w:rFonts w:ascii="Arial" w:hAnsi="Arial" w:cs="Arial"/>
          <w:i/>
          <w:iCs/>
          <w:sz w:val="20"/>
          <w:szCs w:val="18"/>
        </w:rPr>
        <w:t>. 2 zákona</w:t>
      </w:r>
      <w:r>
        <w:rPr>
          <w:sz w:val="24"/>
        </w:rPr>
        <w:t xml:space="preserve"> </w:t>
      </w:r>
      <w:r>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Pr>
          <w:rFonts w:ascii="Arial" w:hAnsi="Arial" w:cs="Arial"/>
          <w:i/>
          <w:sz w:val="20"/>
          <w:szCs w:val="18"/>
        </w:rPr>
        <w:t xml:space="preserve"> </w:t>
      </w:r>
    </w:p>
    <w:p w14:paraId="131B5180"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14:paraId="1A125E57"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Pr>
          <w:rFonts w:ascii="Arial" w:hAnsi="Arial" w:cs="Arial"/>
          <w:i/>
          <w:sz w:val="20"/>
          <w:szCs w:val="18"/>
        </w:rPr>
        <w:t xml:space="preserve"> </w:t>
      </w:r>
    </w:p>
    <w:p w14:paraId="295E3673"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14:paraId="1E5B99FE" w14:textId="77777777"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14:paraId="3B2F724D" w14:textId="77777777"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14:paraId="2640C353" w14:textId="77777777"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14:paraId="0656CC7F"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14:paraId="4AEFE446" w14:textId="77777777"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14:paraId="70153DD9"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lastRenderedPageBreak/>
        <w:t>Poučení ke způsobu doručování</w:t>
      </w:r>
    </w:p>
    <w:p w14:paraId="79F2A7AA" w14:textId="77777777"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14:paraId="6D170C15" w14:textId="77777777" w:rsidR="00BA2E92" w:rsidRDefault="00BA2E92" w:rsidP="00BA2E92">
      <w:pPr>
        <w:spacing w:after="120" w:line="288" w:lineRule="auto"/>
        <w:jc w:val="both"/>
        <w:rPr>
          <w:rFonts w:ascii="Arial" w:hAnsi="Arial" w:cs="Arial"/>
        </w:rPr>
      </w:pPr>
      <w:r>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 provedení pohovoru v náhradním termínu</w:t>
      </w:r>
    </w:p>
    <w:p w14:paraId="02D3E146" w14:textId="77777777" w:rsidR="00BA2E92" w:rsidRDefault="00BA2E92" w:rsidP="00BA2E92">
      <w:pPr>
        <w:spacing w:after="120" w:line="288" w:lineRule="auto"/>
        <w:jc w:val="both"/>
        <w:rPr>
          <w:rFonts w:ascii="Arial" w:hAnsi="Arial" w:cs="Arial"/>
        </w:rPr>
      </w:pPr>
      <w:r>
        <w:rPr>
          <w:rFonts w:ascii="Arial" w:hAnsi="Arial" w:cs="Arial"/>
        </w:rPr>
        <w:t>Poučení o možnosti provedení pohovoru v náhradním termínu podle § 27 odst. 5 zákona o státní službě:</w:t>
      </w:r>
    </w:p>
    <w:p w14:paraId="69963F0C" w14:textId="42D3685F" w:rsidR="00BA2E92" w:rsidRPr="003473E4" w:rsidRDefault="00BA2E92" w:rsidP="00BA2E92">
      <w:pPr>
        <w:spacing w:after="120" w:line="288" w:lineRule="auto"/>
        <w:jc w:val="both"/>
        <w:rPr>
          <w:rFonts w:ascii="Arial" w:hAnsi="Arial" w:cs="Arial"/>
          <w:bCs/>
        </w:rPr>
      </w:pPr>
      <w:r w:rsidRPr="003473E4">
        <w:rPr>
          <w:rFonts w:ascii="Arial" w:hAnsi="Arial" w:cs="Arial"/>
          <w:bCs/>
        </w:rPr>
        <w:t>Provedení pohovoru v náhradním termínu je vyloučeno.</w:t>
      </w:r>
    </w:p>
    <w:p w14:paraId="770C57EC"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14:paraId="2F95E89B" w14:textId="77777777" w:rsidR="00BA2E92" w:rsidRPr="003473E4"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w:t>
      </w:r>
      <w:r w:rsidRPr="003473E4">
        <w:rPr>
          <w:rFonts w:ascii="Arial" w:hAnsi="Arial" w:cs="Arial"/>
        </w:rPr>
        <w:t xml:space="preserve">o účast ve výběrovém řízení. </w:t>
      </w:r>
    </w:p>
    <w:p w14:paraId="25093D21" w14:textId="77777777" w:rsidR="00BA2E92" w:rsidRPr="003473E4" w:rsidRDefault="00BA2E92" w:rsidP="00BA2E92">
      <w:pPr>
        <w:spacing w:after="0" w:line="288" w:lineRule="auto"/>
        <w:contextualSpacing/>
        <w:jc w:val="both"/>
        <w:rPr>
          <w:rFonts w:ascii="Arial" w:hAnsi="Arial" w:cs="Arial"/>
          <w:b/>
        </w:rPr>
      </w:pPr>
      <w:r w:rsidRPr="003473E4">
        <w:rPr>
          <w:rFonts w:ascii="Arial" w:hAnsi="Arial" w:cs="Arial"/>
          <w:b/>
        </w:rPr>
        <w:t>Pokud máte dotazy nebo potřebujete více informací, neváhejte nás kontaktovat.</w:t>
      </w:r>
    </w:p>
    <w:p w14:paraId="6E7AE504" w14:textId="77777777" w:rsidR="00BA2E92" w:rsidRPr="003473E4" w:rsidRDefault="00BA2E92" w:rsidP="00BA2E92">
      <w:pPr>
        <w:spacing w:after="0" w:line="288" w:lineRule="auto"/>
        <w:contextualSpacing/>
        <w:jc w:val="both"/>
        <w:rPr>
          <w:rFonts w:ascii="Arial" w:hAnsi="Arial" w:cs="Arial"/>
          <w:b/>
        </w:rPr>
      </w:pPr>
    </w:p>
    <w:p w14:paraId="7BB0B5F9" w14:textId="77777777" w:rsidR="00BA2E92" w:rsidRPr="003473E4" w:rsidRDefault="00BA2E92" w:rsidP="00BA2E92">
      <w:pPr>
        <w:spacing w:after="0" w:line="288" w:lineRule="auto"/>
        <w:contextualSpacing/>
        <w:jc w:val="both"/>
        <w:rPr>
          <w:rFonts w:ascii="Arial" w:hAnsi="Arial" w:cs="Arial"/>
        </w:rPr>
      </w:pPr>
      <w:r w:rsidRPr="003473E4">
        <w:rPr>
          <w:rFonts w:ascii="Arial" w:hAnsi="Arial" w:cs="Arial"/>
        </w:rPr>
        <w:t>Informace k vykonávaným činnostem na služebním místě poskytne:</w:t>
      </w:r>
    </w:p>
    <w:p w14:paraId="45420479" w14:textId="03956E2F" w:rsidR="00AE33CE" w:rsidRPr="003473E4" w:rsidRDefault="009D1947" w:rsidP="00BA2E92">
      <w:pPr>
        <w:spacing w:after="0" w:line="288" w:lineRule="auto"/>
        <w:contextualSpacing/>
        <w:jc w:val="both"/>
        <w:rPr>
          <w:rFonts w:ascii="Arial" w:hAnsi="Arial" w:cs="Arial"/>
        </w:rPr>
      </w:pPr>
      <w:r w:rsidRPr="003473E4">
        <w:rPr>
          <w:rFonts w:ascii="Arial" w:hAnsi="Arial" w:cs="Arial"/>
        </w:rPr>
        <w:t>Ing. Jaromír Čáp</w:t>
      </w:r>
    </w:p>
    <w:p w14:paraId="10B268E8" w14:textId="597879C1" w:rsidR="00A87C7C" w:rsidRPr="003473E4" w:rsidRDefault="00A87C7C" w:rsidP="00BA2E92">
      <w:pPr>
        <w:spacing w:after="0" w:line="288" w:lineRule="auto"/>
        <w:contextualSpacing/>
        <w:jc w:val="both"/>
        <w:rPr>
          <w:rFonts w:ascii="Arial" w:hAnsi="Arial" w:cs="Arial"/>
        </w:rPr>
      </w:pPr>
      <w:r w:rsidRPr="003473E4">
        <w:rPr>
          <w:rFonts w:ascii="Arial" w:hAnsi="Arial" w:cs="Arial"/>
        </w:rPr>
        <w:t xml:space="preserve">Odbor </w:t>
      </w:r>
      <w:r w:rsidR="009D1947" w:rsidRPr="003473E4">
        <w:rPr>
          <w:rFonts w:ascii="Arial" w:hAnsi="Arial" w:cs="Arial"/>
        </w:rPr>
        <w:t>fondů, strategií a projektového řízení</w:t>
      </w:r>
    </w:p>
    <w:p w14:paraId="276F42AE" w14:textId="14AC4FA8" w:rsidR="00AE33CE" w:rsidRPr="003473E4" w:rsidRDefault="002C3D6E" w:rsidP="00BA2E92">
      <w:pPr>
        <w:spacing w:after="0" w:line="288" w:lineRule="auto"/>
        <w:contextualSpacing/>
        <w:jc w:val="both"/>
        <w:rPr>
          <w:rFonts w:ascii="Arial" w:hAnsi="Arial" w:cs="Arial"/>
        </w:rPr>
      </w:pPr>
      <w:r w:rsidRPr="003473E4">
        <w:rPr>
          <w:rFonts w:ascii="Arial" w:hAnsi="Arial" w:cs="Arial"/>
        </w:rPr>
        <w:t>T</w:t>
      </w:r>
      <w:r w:rsidR="00AE33CE" w:rsidRPr="003473E4">
        <w:rPr>
          <w:rFonts w:ascii="Arial" w:hAnsi="Arial" w:cs="Arial"/>
        </w:rPr>
        <w:t>el.</w:t>
      </w:r>
      <w:r w:rsidRPr="003473E4">
        <w:rPr>
          <w:rFonts w:ascii="Arial" w:hAnsi="Arial" w:cs="Arial"/>
        </w:rPr>
        <w:t>:</w:t>
      </w:r>
      <w:r w:rsidR="00AE33CE" w:rsidRPr="003473E4">
        <w:rPr>
          <w:rFonts w:ascii="Arial" w:hAnsi="Arial" w:cs="Arial"/>
        </w:rPr>
        <w:t xml:space="preserve"> </w:t>
      </w:r>
      <w:r w:rsidR="009D1947" w:rsidRPr="003473E4">
        <w:rPr>
          <w:rFonts w:ascii="Arial" w:hAnsi="Arial" w:cs="Arial"/>
        </w:rPr>
        <w:t>+420 974 818 532</w:t>
      </w:r>
      <w:r w:rsidR="00AE33CE" w:rsidRPr="003473E4">
        <w:rPr>
          <w:rFonts w:ascii="Arial" w:hAnsi="Arial" w:cs="Arial"/>
        </w:rPr>
        <w:t xml:space="preserve"> </w:t>
      </w:r>
    </w:p>
    <w:p w14:paraId="725DE21A" w14:textId="799775B5" w:rsidR="00BA2E92" w:rsidRPr="003473E4" w:rsidRDefault="002C3D6E" w:rsidP="00BA2E92">
      <w:pPr>
        <w:spacing w:after="0" w:line="288" w:lineRule="auto"/>
        <w:contextualSpacing/>
        <w:jc w:val="both"/>
        <w:rPr>
          <w:rFonts w:ascii="Arial" w:hAnsi="Arial" w:cs="Arial"/>
        </w:rPr>
      </w:pPr>
      <w:r w:rsidRPr="003473E4">
        <w:rPr>
          <w:rFonts w:ascii="Arial" w:hAnsi="Arial" w:cs="Arial"/>
        </w:rPr>
        <w:t>E</w:t>
      </w:r>
      <w:r w:rsidR="00AE33CE" w:rsidRPr="003473E4">
        <w:rPr>
          <w:rFonts w:ascii="Arial" w:hAnsi="Arial" w:cs="Arial"/>
        </w:rPr>
        <w:t xml:space="preserve">-mail: </w:t>
      </w:r>
      <w:r w:rsidR="009D1947" w:rsidRPr="003473E4">
        <w:rPr>
          <w:rFonts w:ascii="Arial" w:hAnsi="Arial" w:cs="Arial"/>
        </w:rPr>
        <w:t>jaromir.cap@mvcr.cz</w:t>
      </w:r>
    </w:p>
    <w:p w14:paraId="16B7F7EF" w14:textId="77777777" w:rsidR="00AE33CE" w:rsidRPr="003473E4" w:rsidRDefault="00AE33CE" w:rsidP="00BA2E92">
      <w:pPr>
        <w:spacing w:after="0" w:line="288" w:lineRule="auto"/>
        <w:contextualSpacing/>
        <w:jc w:val="both"/>
        <w:rPr>
          <w:rFonts w:ascii="Arial" w:hAnsi="Arial" w:cs="Arial"/>
        </w:rPr>
      </w:pPr>
    </w:p>
    <w:p w14:paraId="2AAF424C" w14:textId="77777777" w:rsidR="00BA2E92" w:rsidRPr="003473E4" w:rsidRDefault="00BA2E92" w:rsidP="00BA2E92">
      <w:pPr>
        <w:spacing w:after="0" w:line="288" w:lineRule="auto"/>
        <w:contextualSpacing/>
        <w:jc w:val="both"/>
        <w:rPr>
          <w:rFonts w:ascii="Arial" w:hAnsi="Arial" w:cs="Arial"/>
        </w:rPr>
      </w:pPr>
      <w:r w:rsidRPr="003473E4">
        <w:rPr>
          <w:rFonts w:ascii="Arial" w:hAnsi="Arial" w:cs="Arial"/>
        </w:rPr>
        <w:t>Informace k výběrovému řízení poskytne:</w:t>
      </w:r>
    </w:p>
    <w:p w14:paraId="208F3979" w14:textId="68E0CBBB" w:rsidR="00AE33CE" w:rsidRPr="003473E4" w:rsidRDefault="009D1947" w:rsidP="00BA2E92">
      <w:pPr>
        <w:spacing w:after="0" w:line="288" w:lineRule="auto"/>
        <w:contextualSpacing/>
        <w:jc w:val="both"/>
        <w:rPr>
          <w:rFonts w:ascii="Arial" w:hAnsi="Arial" w:cs="Arial"/>
        </w:rPr>
      </w:pPr>
      <w:r w:rsidRPr="003473E4">
        <w:rPr>
          <w:rFonts w:ascii="Arial" w:hAnsi="Arial" w:cs="Arial"/>
        </w:rPr>
        <w:t>Lucie Spěváková</w:t>
      </w:r>
    </w:p>
    <w:p w14:paraId="319CA4F5" w14:textId="4BCF2785" w:rsidR="00AE33CE" w:rsidRPr="003473E4" w:rsidRDefault="00AE33CE" w:rsidP="00BA2E92">
      <w:pPr>
        <w:spacing w:after="0" w:line="288" w:lineRule="auto"/>
        <w:contextualSpacing/>
        <w:jc w:val="both"/>
        <w:rPr>
          <w:rFonts w:ascii="Arial" w:hAnsi="Arial" w:cs="Arial"/>
        </w:rPr>
      </w:pPr>
      <w:r w:rsidRPr="003473E4">
        <w:rPr>
          <w:rFonts w:ascii="Arial" w:hAnsi="Arial" w:cs="Arial"/>
        </w:rPr>
        <w:t>Odbor personální</w:t>
      </w:r>
      <w:r w:rsidR="00886A68" w:rsidRPr="003473E4">
        <w:rPr>
          <w:rFonts w:ascii="Arial" w:hAnsi="Arial" w:cs="Arial"/>
        </w:rPr>
        <w:t>ho řízení a kanceláře státního tajemníka</w:t>
      </w:r>
    </w:p>
    <w:p w14:paraId="61712837" w14:textId="50AC3EDF" w:rsidR="00AE33CE" w:rsidRPr="003473E4" w:rsidRDefault="002C3D6E" w:rsidP="00BA2E92">
      <w:pPr>
        <w:spacing w:after="0" w:line="288" w:lineRule="auto"/>
        <w:contextualSpacing/>
        <w:jc w:val="both"/>
        <w:rPr>
          <w:rFonts w:ascii="Arial" w:hAnsi="Arial" w:cs="Arial"/>
        </w:rPr>
      </w:pPr>
      <w:r w:rsidRPr="003473E4">
        <w:rPr>
          <w:rFonts w:ascii="Arial" w:hAnsi="Arial" w:cs="Arial"/>
        </w:rPr>
        <w:t>T</w:t>
      </w:r>
      <w:r w:rsidR="00AE33CE" w:rsidRPr="003473E4">
        <w:rPr>
          <w:rFonts w:ascii="Arial" w:hAnsi="Arial" w:cs="Arial"/>
        </w:rPr>
        <w:t>el.</w:t>
      </w:r>
      <w:r w:rsidRPr="003473E4">
        <w:rPr>
          <w:rFonts w:ascii="Arial" w:hAnsi="Arial" w:cs="Arial"/>
        </w:rPr>
        <w:t>:</w:t>
      </w:r>
      <w:r w:rsidR="00AE33CE" w:rsidRPr="003473E4">
        <w:rPr>
          <w:rFonts w:ascii="Arial" w:hAnsi="Arial" w:cs="Arial"/>
        </w:rPr>
        <w:t xml:space="preserve"> </w:t>
      </w:r>
      <w:r w:rsidR="009D1947" w:rsidRPr="003473E4">
        <w:rPr>
          <w:rFonts w:ascii="Arial" w:hAnsi="Arial" w:cs="Arial"/>
        </w:rPr>
        <w:t>+420 974 832 676</w:t>
      </w:r>
      <w:r w:rsidR="00AE33CE" w:rsidRPr="003473E4">
        <w:rPr>
          <w:rFonts w:ascii="Arial" w:hAnsi="Arial" w:cs="Arial"/>
        </w:rPr>
        <w:t xml:space="preserve"> </w:t>
      </w:r>
    </w:p>
    <w:p w14:paraId="4D209E52" w14:textId="1ED9FF0E" w:rsidR="00BA2E92" w:rsidRPr="003473E4" w:rsidRDefault="002C3D6E" w:rsidP="00BA2E92">
      <w:pPr>
        <w:spacing w:line="288" w:lineRule="auto"/>
        <w:jc w:val="both"/>
        <w:rPr>
          <w:rFonts w:ascii="Arial" w:hAnsi="Arial" w:cs="Arial"/>
        </w:rPr>
      </w:pPr>
      <w:r w:rsidRPr="003473E4">
        <w:rPr>
          <w:rFonts w:ascii="Arial" w:hAnsi="Arial" w:cs="Arial"/>
        </w:rPr>
        <w:t>E</w:t>
      </w:r>
      <w:r w:rsidR="00AE33CE" w:rsidRPr="003473E4">
        <w:rPr>
          <w:rFonts w:ascii="Arial" w:hAnsi="Arial" w:cs="Arial"/>
        </w:rPr>
        <w:t xml:space="preserve">-mail: </w:t>
      </w:r>
      <w:r w:rsidR="009D1947" w:rsidRPr="003473E4">
        <w:rPr>
          <w:rFonts w:ascii="Arial" w:hAnsi="Arial" w:cs="Arial"/>
        </w:rPr>
        <w:t>lucie.spevakova@mvcr.cz</w:t>
      </w:r>
    </w:p>
    <w:p w14:paraId="77668F8B" w14:textId="77777777" w:rsidR="00BA2E92" w:rsidRDefault="00BA2E92" w:rsidP="00BA2E92">
      <w:pPr>
        <w:spacing w:line="288" w:lineRule="auto"/>
        <w:jc w:val="both"/>
        <w:rPr>
          <w:rFonts w:ascii="Arial" w:hAnsi="Arial" w:cs="Arial"/>
        </w:rPr>
      </w:pPr>
    </w:p>
    <w:p w14:paraId="349DCCF2" w14:textId="77777777"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14:paraId="46F653A2" w14:textId="0E3671D6" w:rsidR="00EB5034" w:rsidRDefault="00BA2E92" w:rsidP="00A83D73">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sectPr w:rsidR="00EB5034" w:rsidSect="00A83D73">
      <w:footerReference w:type="default" r:id="rId11"/>
      <w:pgSz w:w="11906" w:h="16838"/>
      <w:pgMar w:top="1135"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634D17" w14:textId="77777777" w:rsidR="005E2CC0" w:rsidRDefault="005E2CC0" w:rsidP="00276ED4">
      <w:pPr>
        <w:spacing w:after="0" w:line="240" w:lineRule="auto"/>
      </w:pPr>
      <w:r>
        <w:separator/>
      </w:r>
    </w:p>
  </w:endnote>
  <w:endnote w:type="continuationSeparator" w:id="0">
    <w:p w14:paraId="737C79C7" w14:textId="77777777" w:rsidR="005E2CC0" w:rsidRDefault="005E2CC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41AB07" w14:textId="77777777" w:rsidR="005E2CC0" w:rsidRDefault="005E2CC0" w:rsidP="00276ED4">
      <w:pPr>
        <w:spacing w:after="0" w:line="240" w:lineRule="auto"/>
      </w:pPr>
      <w:r>
        <w:separator/>
      </w:r>
    </w:p>
  </w:footnote>
  <w:footnote w:type="continuationSeparator" w:id="0">
    <w:p w14:paraId="004EFD64" w14:textId="77777777" w:rsidR="005E2CC0" w:rsidRDefault="005E2CC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32E5A"/>
    <w:rsid w:val="00040479"/>
    <w:rsid w:val="000444CB"/>
    <w:rsid w:val="0004686D"/>
    <w:rsid w:val="00051739"/>
    <w:rsid w:val="00054270"/>
    <w:rsid w:val="00064C13"/>
    <w:rsid w:val="000674B7"/>
    <w:rsid w:val="000738DA"/>
    <w:rsid w:val="00073FE5"/>
    <w:rsid w:val="00074C1D"/>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06E7C"/>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16AF3"/>
    <w:rsid w:val="00333471"/>
    <w:rsid w:val="00336923"/>
    <w:rsid w:val="003473E4"/>
    <w:rsid w:val="00361737"/>
    <w:rsid w:val="00363007"/>
    <w:rsid w:val="00363AEF"/>
    <w:rsid w:val="00364818"/>
    <w:rsid w:val="00381D0C"/>
    <w:rsid w:val="003A29AF"/>
    <w:rsid w:val="003A46CE"/>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2CC0"/>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0ABD"/>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011"/>
    <w:rsid w:val="009A732F"/>
    <w:rsid w:val="009C6C06"/>
    <w:rsid w:val="009D16A9"/>
    <w:rsid w:val="009D1947"/>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3D73"/>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0B69"/>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98F"/>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paragraph" w:customStyle="1" w:styleId="Default">
    <w:name w:val="Default"/>
    <w:rsid w:val="00F8498F"/>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232</TotalTime>
  <Pages>5</Pages>
  <Words>1710</Words>
  <Characters>10094</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Spěváková Lucie</cp:lastModifiedBy>
  <cp:revision>75</cp:revision>
  <cp:lastPrinted>2018-07-31T04:43:00Z</cp:lastPrinted>
  <dcterms:created xsi:type="dcterms:W3CDTF">2019-12-21T19:03:00Z</dcterms:created>
  <dcterms:modified xsi:type="dcterms:W3CDTF">2024-06-12T12:03:00Z</dcterms:modified>
</cp:coreProperties>
</file>