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718">
        <w:rPr>
          <w:rFonts w:ascii="Times New Roman" w:hAnsi="Times New Roman" w:cs="Times New Roman"/>
          <w:sz w:val="24"/>
          <w:szCs w:val="24"/>
        </w:rPr>
      </w:r>
      <w:r w:rsidR="007A671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718">
        <w:rPr>
          <w:rFonts w:ascii="Times New Roman" w:hAnsi="Times New Roman" w:cs="Times New Roman"/>
          <w:sz w:val="24"/>
          <w:szCs w:val="24"/>
        </w:rPr>
      </w:r>
      <w:r w:rsidR="007A671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0A4D6FE" w14:textId="77777777" w:rsidR="007A6718" w:rsidRDefault="007A6718" w:rsidP="007A67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7ED8D25E" w14:textId="77777777" w:rsidR="007A6718" w:rsidRDefault="007A6718" w:rsidP="007A67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5F0B6957" w14:textId="77777777" w:rsidR="007A6718" w:rsidRDefault="007A6718" w:rsidP="007A67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53D51EEC" w:rsidR="00E90C04" w:rsidRPr="00EF375B" w:rsidRDefault="007A6718" w:rsidP="007A6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A6718">
              <w:rPr>
                <w:rFonts w:ascii="Times New Roman" w:hAnsi="Times New Roman" w:cs="Times New Roman"/>
              </w:rPr>
            </w:r>
            <w:r w:rsidR="007A671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CCF10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65CCF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807C59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83487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6506558" w:rsidR="00D06EFF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2E220C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bookmarkStart w:id="0" w:name="_Hlk140481986"/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bookmarkEnd w:id="0"/>
    </w:p>
    <w:p w14:paraId="3D8BEDBB" w14:textId="3A7E0E1A" w:rsidR="00AE3F25" w:rsidRPr="007A6718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</w:t>
      </w:r>
      <w:r w:rsidR="00AE3F25" w:rsidRPr="007A6718">
        <w:rPr>
          <w:rFonts w:ascii="Times New Roman" w:hAnsi="Times New Roman" w:cs="Times New Roman"/>
          <w:b/>
          <w:bCs/>
          <w:color w:val="0D0D0D" w:themeColor="text1" w:themeTint="F2"/>
        </w:rPr>
        <w:t>zákona o státní službě</w:t>
      </w:r>
    </w:p>
    <w:p w14:paraId="10EFD969" w14:textId="551FA434" w:rsidR="00FB5999" w:rsidRPr="00FB5999" w:rsidRDefault="00FB5999" w:rsidP="007A67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7A6718">
        <w:rPr>
          <w:rFonts w:ascii="Times New Roman" w:hAnsi="Times New Roman" w:cs="Times New Roman"/>
          <w:bCs/>
          <w:color w:val="0D0D0D" w:themeColor="text1" w:themeTint="F2"/>
        </w:rPr>
        <w:t>7. Originál nebo úředně ověřená kopie vysvědčení/osvědčení nebo jiného dokladu prokazujícího úroveň</w:t>
      </w:r>
      <w:r w:rsidR="00FE7671" w:rsidRPr="007A6718">
        <w:rPr>
          <w:rFonts w:ascii="Times New Roman" w:hAnsi="Times New Roman" w:cs="Times New Roman"/>
          <w:bCs/>
          <w:color w:val="0D0D0D" w:themeColor="text1" w:themeTint="F2"/>
        </w:rPr>
        <w:t xml:space="preserve">      </w:t>
      </w:r>
      <w:r w:rsidRPr="007A6718">
        <w:rPr>
          <w:rFonts w:ascii="Times New Roman" w:hAnsi="Times New Roman" w:cs="Times New Roman"/>
          <w:bCs/>
          <w:color w:val="0D0D0D" w:themeColor="text1" w:themeTint="F2"/>
        </w:rPr>
        <w:t>znalosti cizího jazyka [§ 25 odst. 5 písm. a) zákona o státní službě]</w:t>
      </w:r>
      <w:r w:rsidR="00FE7671" w:rsidRPr="007A671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FB5999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Pr="00FB5999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                </w:t>
      </w:r>
      <w:r w:rsidR="007A67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7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="007A6718" w:rsidRPr="00EF375B">
        <w:rPr>
          <w:rFonts w:ascii="Times New Roman" w:hAnsi="Times New Roman" w:cs="Times New Roman"/>
          <w:b/>
          <w:bCs/>
        </w:rPr>
        <w:fldChar w:fldCharType="end"/>
      </w:r>
      <w:r w:rsidRPr="00FB5999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</w:t>
      </w:r>
      <w:r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</w:t>
      </w:r>
    </w:p>
    <w:p w14:paraId="606A62DE" w14:textId="303E0607" w:rsidR="00211DC1" w:rsidRPr="00AE3F25" w:rsidRDefault="00FE767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FB5999">
        <w:rPr>
          <w:rFonts w:ascii="Times New Roman" w:hAnsi="Times New Roman" w:cs="Times New Roman"/>
          <w:bCs/>
          <w:color w:val="0D0D0D" w:themeColor="text1" w:themeTint="F2"/>
        </w:rPr>
        <w:t xml:space="preserve">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718">
        <w:rPr>
          <w:rFonts w:ascii="Times New Roman" w:hAnsi="Times New Roman" w:cs="Times New Roman"/>
          <w:b/>
          <w:bCs/>
        </w:rPr>
      </w:r>
      <w:r w:rsidR="007A6718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0BBC837" w:rsidR="009A5794" w:rsidRPr="00AE3F25" w:rsidRDefault="007A671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9F126E6" w:rsidR="00AE3F25" w:rsidRPr="00AE3F25" w:rsidRDefault="007A671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</w:t>
      </w:r>
      <w:r w:rsidR="00540287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7546CE6F" w:rsidR="004C1569" w:rsidRDefault="007A671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910E496" w14:textId="212123C0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6536F9" w14:textId="77777777" w:rsidR="00C65CCF" w:rsidRDefault="00C65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52EB0" w14:textId="77777777" w:rsidR="00131835" w:rsidRDefault="00131835" w:rsidP="00386203">
      <w:pPr>
        <w:spacing w:after="0" w:line="240" w:lineRule="auto"/>
      </w:pPr>
      <w:r>
        <w:separator/>
      </w:r>
    </w:p>
  </w:endnote>
  <w:endnote w:type="continuationSeparator" w:id="0">
    <w:p w14:paraId="6C891188" w14:textId="77777777" w:rsidR="00131835" w:rsidRDefault="001318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5B32417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767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DF2C9" w14:textId="77777777" w:rsidR="00131835" w:rsidRDefault="00131835" w:rsidP="00386203">
      <w:pPr>
        <w:spacing w:after="0" w:line="240" w:lineRule="auto"/>
      </w:pPr>
      <w:r>
        <w:separator/>
      </w:r>
    </w:p>
  </w:footnote>
  <w:footnote w:type="continuationSeparator" w:id="0">
    <w:p w14:paraId="21B521D8" w14:textId="77777777" w:rsidR="00131835" w:rsidRDefault="0013183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21737F0B" w14:textId="77777777" w:rsidR="00FE7671" w:rsidRDefault="00FE7671" w:rsidP="00FE767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FE7671">
        <w:rPr>
          <w:rFonts w:ascii="Times New Roman" w:hAnsi="Times New Roman" w:cs="Times New Roman"/>
        </w:rPr>
        <w:t xml:space="preserve">Předpoklad je blíže uveden v oznámení o vyhlášení výběrového řízení. Dle rozhodnutí Ministerstva školství, </w:t>
      </w:r>
    </w:p>
    <w:p w14:paraId="10833AB3" w14:textId="45F34A3A" w:rsidR="00FE7671" w:rsidRDefault="00FE7671" w:rsidP="00FE7671">
      <w:pPr>
        <w:pStyle w:val="Textpoznpodarou"/>
        <w:ind w:left="142"/>
        <w:jc w:val="both"/>
      </w:pPr>
      <w:r w:rsidRPr="00FE7671">
        <w:rPr>
          <w:rFonts w:ascii="Times New Roman" w:hAnsi="Times New Roman" w:cs="Times New Roman"/>
        </w:rPr>
        <w:t>mládeže a tělovýchovy č. j.: MSMT-12823/2016 ze dne 8. srpna 2016, kterým se stanoví Seznam standardizovaných jazykových zkoušek pro účely systému jazykové kvalifikace zaměstnanců ve správních úřadech.</w:t>
      </w:r>
    </w:p>
  </w:footnote>
  <w:footnote w:id="18">
    <w:p w14:paraId="055A6C45" w14:textId="42A9B0D8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FE7671">
        <w:rPr>
          <w:rFonts w:ascii="Times New Roman" w:hAnsi="Times New Roman" w:cs="Times New Roman"/>
        </w:rPr>
        <w:t>Předpoklad je blíže uveden v oznámení o vyhlášení výběrového řízení. Oznámení o splnění podmínek pro </w:t>
      </w:r>
      <w:r w:rsidRPr="007219A0">
        <w:rPr>
          <w:rFonts w:ascii="Times New Roman" w:hAnsi="Times New Roman" w:cs="Times New Roman"/>
        </w:rPr>
        <w:t>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="00FE7671">
        <w:rPr>
          <w:rFonts w:ascii="Times New Roman" w:hAnsi="Times New Roman" w:cs="Times New Roman"/>
        </w:rPr>
        <w:t>ochraně utajovaných informací a </w:t>
      </w:r>
      <w:r w:rsidRPr="007219A0">
        <w:rPr>
          <w:rFonts w:ascii="Times New Roman" w:hAnsi="Times New Roman" w:cs="Times New Roman"/>
        </w:rPr>
        <w:t>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31835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2E220C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0287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6718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337EF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65CCF"/>
    <w:rsid w:val="00C7625B"/>
    <w:rsid w:val="00C77217"/>
    <w:rsid w:val="00C8025A"/>
    <w:rsid w:val="00C851A5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2C2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B5999"/>
    <w:rsid w:val="00FC446F"/>
    <w:rsid w:val="00FD33D4"/>
    <w:rsid w:val="00FE00BD"/>
    <w:rsid w:val="00FE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5D3C3-1900-4305-B533-EB12E7F13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1122</Words>
  <Characters>6624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9</cp:revision>
  <dcterms:created xsi:type="dcterms:W3CDTF">2023-01-16T14:58:00Z</dcterms:created>
  <dcterms:modified xsi:type="dcterms:W3CDTF">2023-07-17T08:27:00Z</dcterms:modified>
</cp:coreProperties>
</file>