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EA" w:rsidRPr="00942A73" w:rsidRDefault="00D12DEA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bookmarkStart w:id="0" w:name="_GoBack"/>
      <w:bookmarkEnd w:id="0"/>
      <w:r w:rsidRPr="00942A73">
        <w:rPr>
          <w:rFonts w:ascii="Arial" w:hAnsi="Arial" w:cs="Arial"/>
          <w:b/>
          <w:bCs/>
          <w:color w:val="000000"/>
        </w:rPr>
        <w:t>VZOR</w:t>
      </w:r>
    </w:p>
    <w:p w:rsidR="00D12DEA" w:rsidRPr="008A7701" w:rsidRDefault="00D12DEA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color w:val="000000"/>
        </w:rPr>
      </w:pP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8A7701">
        <w:rPr>
          <w:rFonts w:ascii="Arial" w:hAnsi="Arial" w:cs="Arial"/>
          <w:b/>
          <w:bCs/>
          <w:color w:val="000000"/>
          <w:sz w:val="24"/>
          <w:szCs w:val="24"/>
        </w:rPr>
        <w:t xml:space="preserve">J E D N A C Í </w:t>
      </w:r>
      <w:r w:rsidR="00924C67" w:rsidRPr="008A770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8A7701">
        <w:rPr>
          <w:rFonts w:ascii="Arial" w:hAnsi="Arial" w:cs="Arial"/>
          <w:b/>
          <w:bCs/>
          <w:color w:val="000000"/>
          <w:sz w:val="24"/>
          <w:szCs w:val="24"/>
        </w:rPr>
        <w:t xml:space="preserve"> Ř Á D</w:t>
      </w:r>
    </w:p>
    <w:p w:rsidR="00E46361" w:rsidRPr="008A7701" w:rsidRDefault="00E46361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154AB" w:rsidRPr="008A7701" w:rsidRDefault="00AD022B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A7701">
        <w:rPr>
          <w:rFonts w:ascii="Arial" w:hAnsi="Arial" w:cs="Arial"/>
          <w:b/>
          <w:bCs/>
          <w:sz w:val="24"/>
          <w:szCs w:val="24"/>
        </w:rPr>
        <w:t>zkušební komise</w:t>
      </w:r>
      <w:r w:rsidR="00081441" w:rsidRPr="008A7701">
        <w:rPr>
          <w:rFonts w:ascii="Arial" w:hAnsi="Arial" w:cs="Arial"/>
          <w:b/>
          <w:bCs/>
          <w:sz w:val="24"/>
          <w:szCs w:val="24"/>
        </w:rPr>
        <w:t xml:space="preserve"> č. … pro </w:t>
      </w:r>
      <w:r w:rsidRPr="008A7701">
        <w:rPr>
          <w:rFonts w:ascii="Arial" w:hAnsi="Arial" w:cs="Arial"/>
          <w:b/>
          <w:bCs/>
          <w:sz w:val="24"/>
          <w:szCs w:val="24"/>
        </w:rPr>
        <w:t>úřednick</w:t>
      </w:r>
      <w:r w:rsidR="00081441" w:rsidRPr="008A7701">
        <w:rPr>
          <w:rFonts w:ascii="Arial" w:hAnsi="Arial" w:cs="Arial"/>
          <w:b/>
          <w:bCs/>
          <w:sz w:val="24"/>
          <w:szCs w:val="24"/>
        </w:rPr>
        <w:t>ou</w:t>
      </w:r>
      <w:r w:rsidRPr="008A7701">
        <w:rPr>
          <w:rFonts w:ascii="Arial" w:hAnsi="Arial" w:cs="Arial"/>
          <w:b/>
          <w:bCs/>
          <w:sz w:val="24"/>
          <w:szCs w:val="24"/>
        </w:rPr>
        <w:t xml:space="preserve"> zkoušk</w:t>
      </w:r>
      <w:r w:rsidR="00081441" w:rsidRPr="008A7701">
        <w:rPr>
          <w:rFonts w:ascii="Arial" w:hAnsi="Arial" w:cs="Arial"/>
          <w:b/>
          <w:bCs/>
          <w:sz w:val="24"/>
          <w:szCs w:val="24"/>
        </w:rPr>
        <w:t>u</w:t>
      </w:r>
      <w:r w:rsidR="00C51801" w:rsidRPr="008A7701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C42BD7" w:rsidRDefault="00C51801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A7701">
        <w:rPr>
          <w:rFonts w:ascii="Arial" w:hAnsi="Arial" w:cs="Arial"/>
          <w:b/>
          <w:bCs/>
          <w:sz w:val="24"/>
          <w:szCs w:val="24"/>
        </w:rPr>
        <w:t xml:space="preserve">v oboru </w:t>
      </w:r>
      <w:r w:rsidR="00081441" w:rsidRPr="008A7701">
        <w:rPr>
          <w:rFonts w:ascii="Arial" w:hAnsi="Arial" w:cs="Arial"/>
          <w:b/>
          <w:bCs/>
          <w:sz w:val="24"/>
          <w:szCs w:val="24"/>
        </w:rPr>
        <w:t xml:space="preserve">státní </w:t>
      </w:r>
      <w:r w:rsidRPr="008A7701">
        <w:rPr>
          <w:rFonts w:ascii="Arial" w:hAnsi="Arial" w:cs="Arial"/>
          <w:b/>
          <w:bCs/>
          <w:sz w:val="24"/>
          <w:szCs w:val="24"/>
        </w:rPr>
        <w:t>služby ……</w:t>
      </w:r>
      <w:r w:rsidR="001154AB" w:rsidRPr="008A7701">
        <w:rPr>
          <w:rFonts w:ascii="Arial" w:hAnsi="Arial" w:cs="Arial"/>
          <w:b/>
          <w:bCs/>
          <w:sz w:val="24"/>
          <w:szCs w:val="24"/>
        </w:rPr>
        <w:t>…………….</w:t>
      </w:r>
    </w:p>
    <w:p w:rsidR="007175C6" w:rsidRPr="008A7701" w:rsidRDefault="007175C6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E0D3A" w:rsidRPr="008A7701" w:rsidRDefault="005E0D3A" w:rsidP="00ED68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C42BD7" w:rsidRPr="008A7701" w:rsidRDefault="00C42BD7" w:rsidP="00892F6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8A7701">
        <w:rPr>
          <w:rFonts w:ascii="Arial" w:hAnsi="Arial" w:cs="Arial"/>
          <w:color w:val="000000"/>
        </w:rPr>
        <w:t xml:space="preserve">Podle § </w:t>
      </w:r>
      <w:r w:rsidR="00506244" w:rsidRPr="008A7701">
        <w:rPr>
          <w:rFonts w:ascii="Arial" w:hAnsi="Arial" w:cs="Arial"/>
          <w:color w:val="000000"/>
        </w:rPr>
        <w:t>37 zákon</w:t>
      </w:r>
      <w:r w:rsidRPr="008A7701">
        <w:rPr>
          <w:rFonts w:ascii="Arial" w:hAnsi="Arial" w:cs="Arial"/>
          <w:color w:val="000000"/>
        </w:rPr>
        <w:t>a</w:t>
      </w:r>
      <w:r w:rsidRPr="008A7701">
        <w:rPr>
          <w:rFonts w:ascii="Arial" w:hAnsi="Arial" w:cs="Arial"/>
        </w:rPr>
        <w:t xml:space="preserve"> č. 234/2014 Sb., o státní službě, (dále jen „zákon o státní službě“) </w:t>
      </w:r>
      <w:r w:rsidRPr="008A7701">
        <w:rPr>
          <w:rFonts w:ascii="Arial" w:hAnsi="Arial" w:cs="Arial"/>
        </w:rPr>
        <w:br/>
        <w:t xml:space="preserve">a </w:t>
      </w:r>
      <w:r w:rsidR="001E5572" w:rsidRPr="009209F3">
        <w:rPr>
          <w:rFonts w:ascii="Arial" w:hAnsi="Arial" w:cs="Arial"/>
        </w:rPr>
        <w:t>dále</w:t>
      </w:r>
      <w:r w:rsidR="00F115F2" w:rsidRPr="009209F3">
        <w:rPr>
          <w:rFonts w:ascii="Arial" w:hAnsi="Arial" w:cs="Arial"/>
        </w:rPr>
        <w:t xml:space="preserve"> podle</w:t>
      </w:r>
      <w:r w:rsidR="001E5572" w:rsidRPr="009209F3">
        <w:rPr>
          <w:rFonts w:ascii="Arial" w:hAnsi="Arial" w:cs="Arial"/>
        </w:rPr>
        <w:t xml:space="preserve"> </w:t>
      </w:r>
      <w:r w:rsidRPr="009209F3">
        <w:rPr>
          <w:rFonts w:ascii="Arial" w:hAnsi="Arial" w:cs="Arial"/>
        </w:rPr>
        <w:t xml:space="preserve">§ </w:t>
      </w:r>
      <w:r w:rsidR="00642625" w:rsidRPr="009209F3">
        <w:rPr>
          <w:rFonts w:ascii="Arial" w:hAnsi="Arial" w:cs="Arial"/>
        </w:rPr>
        <w:t xml:space="preserve">154 ve spojení s § </w:t>
      </w:r>
      <w:r w:rsidRPr="009209F3">
        <w:rPr>
          <w:rFonts w:ascii="Arial" w:hAnsi="Arial" w:cs="Arial"/>
        </w:rPr>
        <w:t>134 odst. 5 zákona č. 500/2004 Sb., správní řád, ve znění pozdějších předpisů, (dále jen „správní řád“)</w:t>
      </w:r>
      <w:r w:rsidR="009209F3">
        <w:rPr>
          <w:rFonts w:ascii="Arial" w:hAnsi="Arial" w:cs="Arial"/>
        </w:rPr>
        <w:t>,</w:t>
      </w:r>
      <w:r w:rsidRPr="009209F3">
        <w:rPr>
          <w:rFonts w:ascii="Arial" w:hAnsi="Arial" w:cs="Arial"/>
        </w:rPr>
        <w:t xml:space="preserve"> přijímá </w:t>
      </w:r>
      <w:r w:rsidR="00506244" w:rsidRPr="009209F3">
        <w:rPr>
          <w:rFonts w:ascii="Arial" w:hAnsi="Arial" w:cs="Arial"/>
        </w:rPr>
        <w:t>zkušební komise</w:t>
      </w:r>
      <w:r w:rsidR="00506244" w:rsidRPr="008A7701">
        <w:rPr>
          <w:rFonts w:ascii="Arial" w:hAnsi="Arial" w:cs="Arial"/>
        </w:rPr>
        <w:t xml:space="preserve"> </w:t>
      </w:r>
      <w:r w:rsidR="00081441" w:rsidRPr="008A7701">
        <w:rPr>
          <w:rFonts w:ascii="Arial" w:hAnsi="Arial" w:cs="Arial"/>
        </w:rPr>
        <w:t xml:space="preserve">č. ... pro </w:t>
      </w:r>
      <w:r w:rsidR="00506244" w:rsidRPr="008A7701">
        <w:rPr>
          <w:rFonts w:ascii="Arial" w:hAnsi="Arial" w:cs="Arial"/>
        </w:rPr>
        <w:t>úřednick</w:t>
      </w:r>
      <w:r w:rsidR="00081441" w:rsidRPr="008A7701">
        <w:rPr>
          <w:rFonts w:ascii="Arial" w:hAnsi="Arial" w:cs="Arial"/>
        </w:rPr>
        <w:t>ou</w:t>
      </w:r>
      <w:r w:rsidR="00506244" w:rsidRPr="008A7701">
        <w:rPr>
          <w:rFonts w:ascii="Arial" w:hAnsi="Arial" w:cs="Arial"/>
        </w:rPr>
        <w:t xml:space="preserve"> zkoušk</w:t>
      </w:r>
      <w:r w:rsidR="00081441" w:rsidRPr="008A7701">
        <w:rPr>
          <w:rFonts w:ascii="Arial" w:hAnsi="Arial" w:cs="Arial"/>
        </w:rPr>
        <w:t>u</w:t>
      </w:r>
      <w:r w:rsidR="00C51801" w:rsidRPr="008A7701">
        <w:rPr>
          <w:rFonts w:ascii="Arial" w:hAnsi="Arial" w:cs="Arial"/>
        </w:rPr>
        <w:t xml:space="preserve"> v oboru </w:t>
      </w:r>
      <w:r w:rsidR="00081441" w:rsidRPr="008A7701">
        <w:rPr>
          <w:rFonts w:ascii="Arial" w:hAnsi="Arial" w:cs="Arial"/>
        </w:rPr>
        <w:t xml:space="preserve">státní </w:t>
      </w:r>
      <w:r w:rsidR="00C51801" w:rsidRPr="008A7701">
        <w:rPr>
          <w:rFonts w:ascii="Arial" w:hAnsi="Arial" w:cs="Arial"/>
        </w:rPr>
        <w:t>služby</w:t>
      </w:r>
      <w:r w:rsidR="00F115F2" w:rsidRPr="008A7701">
        <w:rPr>
          <w:rFonts w:ascii="Arial" w:hAnsi="Arial" w:cs="Arial"/>
        </w:rPr>
        <w:t xml:space="preserve"> ……………………………………..</w:t>
      </w:r>
      <w:r w:rsidR="00C51801" w:rsidRPr="008A7701">
        <w:rPr>
          <w:rFonts w:ascii="Arial" w:hAnsi="Arial" w:cs="Arial"/>
        </w:rPr>
        <w:t>…</w:t>
      </w:r>
      <w:r w:rsidR="001154AB" w:rsidRPr="008A7701">
        <w:rPr>
          <w:rFonts w:ascii="Arial" w:hAnsi="Arial" w:cs="Arial"/>
        </w:rPr>
        <w:t>…</w:t>
      </w:r>
      <w:r w:rsidRPr="008A7701">
        <w:rPr>
          <w:rFonts w:ascii="Arial" w:hAnsi="Arial" w:cs="Arial"/>
        </w:rPr>
        <w:t>tento</w:t>
      </w:r>
      <w:r w:rsidR="001154AB" w:rsidRPr="008A7701">
        <w:rPr>
          <w:rFonts w:ascii="Arial" w:hAnsi="Arial" w:cs="Arial"/>
        </w:rPr>
        <w:t xml:space="preserve"> </w:t>
      </w:r>
      <w:r w:rsidRPr="008A7701">
        <w:rPr>
          <w:rFonts w:ascii="Arial" w:hAnsi="Arial" w:cs="Arial"/>
        </w:rPr>
        <w:t>jednací</w:t>
      </w:r>
      <w:r w:rsidR="009209F3">
        <w:rPr>
          <w:rFonts w:ascii="Arial" w:hAnsi="Arial" w:cs="Arial"/>
          <w:color w:val="000000"/>
        </w:rPr>
        <w:t xml:space="preserve"> řád (dále jen „jednací řád“)</w:t>
      </w: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8A7701">
        <w:rPr>
          <w:rFonts w:ascii="Arial" w:hAnsi="Arial" w:cs="Arial"/>
          <w:color w:val="000000"/>
        </w:rPr>
        <w:t>Čl. 1</w:t>
      </w:r>
    </w:p>
    <w:p w:rsidR="00C42BD7" w:rsidRPr="008A7701" w:rsidRDefault="00C42BD7" w:rsidP="00372D3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000000"/>
        </w:rPr>
      </w:pPr>
      <w:r w:rsidRPr="008A7701">
        <w:rPr>
          <w:rFonts w:ascii="Arial" w:hAnsi="Arial" w:cs="Arial"/>
          <w:b/>
          <w:bCs/>
          <w:color w:val="000000"/>
        </w:rPr>
        <w:t>Úvodní ustanovení</w:t>
      </w:r>
    </w:p>
    <w:p w:rsidR="00C42BD7" w:rsidRDefault="009209F3" w:rsidP="007175C6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Jednací řád stanoví </w:t>
      </w:r>
      <w:r w:rsidR="00C42BD7" w:rsidRPr="008F16CF">
        <w:rPr>
          <w:rFonts w:ascii="Arial" w:hAnsi="Arial" w:cs="Arial"/>
          <w:color w:val="000000"/>
        </w:rPr>
        <w:t xml:space="preserve">pravidla jednání </w:t>
      </w:r>
      <w:r w:rsidR="00C51801" w:rsidRPr="008F16CF">
        <w:rPr>
          <w:rFonts w:ascii="Arial" w:hAnsi="Arial" w:cs="Arial"/>
          <w:color w:val="000000"/>
        </w:rPr>
        <w:t xml:space="preserve">zkušební komise </w:t>
      </w:r>
      <w:r w:rsidR="002C0AC2" w:rsidRPr="008F16CF">
        <w:rPr>
          <w:rFonts w:ascii="Arial" w:hAnsi="Arial" w:cs="Arial"/>
          <w:color w:val="000000"/>
        </w:rPr>
        <w:t xml:space="preserve">č. … pro </w:t>
      </w:r>
      <w:r w:rsidR="00C51801" w:rsidRPr="008F16CF">
        <w:rPr>
          <w:rFonts w:ascii="Arial" w:hAnsi="Arial" w:cs="Arial"/>
          <w:color w:val="000000"/>
        </w:rPr>
        <w:t>úřednick</w:t>
      </w:r>
      <w:r w:rsidR="002C0AC2" w:rsidRPr="008F16CF">
        <w:rPr>
          <w:rFonts w:ascii="Arial" w:hAnsi="Arial" w:cs="Arial"/>
          <w:color w:val="000000"/>
        </w:rPr>
        <w:t>ou</w:t>
      </w:r>
      <w:r w:rsidR="00C51801" w:rsidRPr="008F16CF">
        <w:rPr>
          <w:rFonts w:ascii="Arial" w:hAnsi="Arial" w:cs="Arial"/>
          <w:color w:val="000000"/>
        </w:rPr>
        <w:t xml:space="preserve"> zkoušk</w:t>
      </w:r>
      <w:r w:rsidR="002C0AC2" w:rsidRPr="008F16CF">
        <w:rPr>
          <w:rFonts w:ascii="Arial" w:hAnsi="Arial" w:cs="Arial"/>
          <w:color w:val="000000"/>
        </w:rPr>
        <w:t>u</w:t>
      </w:r>
      <w:r w:rsidR="00C51801" w:rsidRPr="008F16CF">
        <w:rPr>
          <w:rFonts w:ascii="Arial" w:hAnsi="Arial" w:cs="Arial"/>
          <w:color w:val="000000"/>
        </w:rPr>
        <w:t xml:space="preserve"> </w:t>
      </w:r>
      <w:r w:rsidR="002C0AC2" w:rsidRPr="008F16CF">
        <w:rPr>
          <w:rFonts w:ascii="Arial" w:hAnsi="Arial" w:cs="Arial"/>
          <w:color w:val="000000"/>
        </w:rPr>
        <w:t xml:space="preserve">v </w:t>
      </w:r>
      <w:r w:rsidR="00C51801" w:rsidRPr="008F16CF">
        <w:rPr>
          <w:rFonts w:ascii="Arial" w:hAnsi="Arial" w:cs="Arial"/>
          <w:color w:val="000000"/>
        </w:rPr>
        <w:t>obor</w:t>
      </w:r>
      <w:r w:rsidR="002C0AC2" w:rsidRPr="008F16CF">
        <w:rPr>
          <w:rFonts w:ascii="Arial" w:hAnsi="Arial" w:cs="Arial"/>
          <w:color w:val="000000"/>
        </w:rPr>
        <w:t>u</w:t>
      </w:r>
      <w:r w:rsidR="00C51801" w:rsidRPr="008F16CF">
        <w:rPr>
          <w:rFonts w:ascii="Arial" w:hAnsi="Arial" w:cs="Arial"/>
          <w:color w:val="000000"/>
        </w:rPr>
        <w:t xml:space="preserve"> </w:t>
      </w:r>
      <w:r w:rsidR="006E7220" w:rsidRPr="008F16CF">
        <w:rPr>
          <w:rFonts w:ascii="Arial" w:hAnsi="Arial" w:cs="Arial"/>
          <w:color w:val="000000"/>
        </w:rPr>
        <w:t xml:space="preserve">státní </w:t>
      </w:r>
      <w:r w:rsidR="00C51801" w:rsidRPr="008F16CF">
        <w:rPr>
          <w:rFonts w:ascii="Arial" w:hAnsi="Arial" w:cs="Arial"/>
          <w:color w:val="000000"/>
        </w:rPr>
        <w:t>služby</w:t>
      </w:r>
      <w:r w:rsidR="005E0D3A" w:rsidRPr="008F16CF">
        <w:rPr>
          <w:rFonts w:ascii="Arial" w:hAnsi="Arial" w:cs="Arial"/>
          <w:color w:val="000000"/>
        </w:rPr>
        <w:t> </w:t>
      </w:r>
      <w:r w:rsidR="00B841F6" w:rsidRPr="008F16CF">
        <w:rPr>
          <w:rFonts w:ascii="Arial" w:hAnsi="Arial" w:cs="Arial"/>
          <w:color w:val="000000"/>
        </w:rPr>
        <w:t>……</w:t>
      </w:r>
      <w:r w:rsidR="00F115F2" w:rsidRPr="008F16CF">
        <w:rPr>
          <w:rFonts w:ascii="Arial" w:hAnsi="Arial" w:cs="Arial"/>
          <w:color w:val="000000"/>
        </w:rPr>
        <w:t xml:space="preserve">………………………………………… </w:t>
      </w:r>
      <w:r w:rsidR="00C42BD7" w:rsidRPr="008F16CF">
        <w:rPr>
          <w:rFonts w:ascii="Arial" w:hAnsi="Arial" w:cs="Arial"/>
          <w:color w:val="000000"/>
        </w:rPr>
        <w:t>(dále jen „</w:t>
      </w:r>
      <w:r w:rsidR="00C51801" w:rsidRPr="008F16CF">
        <w:rPr>
          <w:rFonts w:ascii="Arial" w:hAnsi="Arial" w:cs="Arial"/>
          <w:color w:val="000000"/>
        </w:rPr>
        <w:t xml:space="preserve">zkušební </w:t>
      </w:r>
      <w:r w:rsidR="00C42BD7" w:rsidRPr="008F16CF">
        <w:rPr>
          <w:rFonts w:ascii="Arial" w:hAnsi="Arial" w:cs="Arial"/>
          <w:color w:val="000000"/>
        </w:rPr>
        <w:t>komise“).</w:t>
      </w:r>
    </w:p>
    <w:p w:rsidR="00C42BD7" w:rsidRPr="008F16CF" w:rsidRDefault="00C42BD7" w:rsidP="00411C2D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8F16CF">
        <w:rPr>
          <w:rFonts w:ascii="Arial" w:hAnsi="Arial" w:cs="Arial"/>
          <w:color w:val="000000"/>
        </w:rPr>
        <w:t xml:space="preserve">Jednací řád je závazný </w:t>
      </w:r>
      <w:r w:rsidR="00772133" w:rsidRPr="008F16CF">
        <w:rPr>
          <w:rFonts w:ascii="Arial" w:hAnsi="Arial" w:cs="Arial"/>
          <w:color w:val="000000"/>
        </w:rPr>
        <w:t xml:space="preserve">pro všechny členy zkušební komise </w:t>
      </w:r>
      <w:r w:rsidR="009209F3">
        <w:rPr>
          <w:rFonts w:ascii="Arial" w:hAnsi="Arial" w:cs="Arial"/>
          <w:color w:val="000000"/>
        </w:rPr>
        <w:t>při jednání</w:t>
      </w:r>
      <w:r w:rsidRPr="008F16CF">
        <w:rPr>
          <w:rFonts w:ascii="Arial" w:hAnsi="Arial" w:cs="Arial"/>
          <w:color w:val="000000"/>
        </w:rPr>
        <w:t xml:space="preserve"> </w:t>
      </w:r>
      <w:r w:rsidR="00C51801" w:rsidRPr="008F16CF">
        <w:rPr>
          <w:rFonts w:ascii="Arial" w:hAnsi="Arial" w:cs="Arial"/>
          <w:color w:val="000000"/>
        </w:rPr>
        <w:t>zkušební</w:t>
      </w:r>
      <w:r w:rsidRPr="008F16CF">
        <w:rPr>
          <w:rFonts w:ascii="Arial" w:hAnsi="Arial" w:cs="Arial"/>
          <w:color w:val="000000"/>
        </w:rPr>
        <w:t xml:space="preserve"> komise a </w:t>
      </w:r>
      <w:r w:rsidR="009209F3">
        <w:rPr>
          <w:rFonts w:ascii="Arial" w:hAnsi="Arial" w:cs="Arial"/>
          <w:color w:val="000000"/>
        </w:rPr>
        <w:t>při činnostech souvisejících se členstvím ve zkušební komisi.</w:t>
      </w:r>
      <w:r w:rsidRPr="008F16CF">
        <w:rPr>
          <w:rFonts w:ascii="Arial" w:hAnsi="Arial" w:cs="Arial"/>
          <w:color w:val="000000"/>
        </w:rPr>
        <w:t xml:space="preserve"> </w:t>
      </w: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8A7701">
        <w:rPr>
          <w:rFonts w:ascii="Arial" w:hAnsi="Arial" w:cs="Arial"/>
          <w:color w:val="000000"/>
        </w:rPr>
        <w:t>Čl. 2</w:t>
      </w:r>
    </w:p>
    <w:p w:rsidR="00C42BD7" w:rsidRPr="008A7701" w:rsidRDefault="00734531" w:rsidP="00372D3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Složení </w:t>
      </w:r>
      <w:r w:rsidR="00C51801" w:rsidRPr="008A7701">
        <w:rPr>
          <w:rFonts w:ascii="Arial" w:hAnsi="Arial" w:cs="Arial"/>
          <w:b/>
          <w:bCs/>
          <w:color w:val="000000"/>
        </w:rPr>
        <w:t>zkušební</w:t>
      </w:r>
      <w:r w:rsidR="00C42BD7" w:rsidRPr="008A7701">
        <w:rPr>
          <w:rFonts w:ascii="Arial" w:hAnsi="Arial" w:cs="Arial"/>
          <w:b/>
          <w:bCs/>
          <w:color w:val="000000"/>
        </w:rPr>
        <w:t xml:space="preserve"> komise</w:t>
      </w:r>
    </w:p>
    <w:p w:rsidR="008F16CF" w:rsidRPr="008F16CF" w:rsidRDefault="00C51801" w:rsidP="007175C6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8F16CF">
        <w:rPr>
          <w:rFonts w:ascii="Arial" w:hAnsi="Arial" w:cs="Arial"/>
          <w:color w:val="000000"/>
        </w:rPr>
        <w:t>Zkušební</w:t>
      </w:r>
      <w:r w:rsidR="00C42BD7" w:rsidRPr="008F16CF">
        <w:rPr>
          <w:rFonts w:ascii="Arial" w:hAnsi="Arial" w:cs="Arial"/>
          <w:color w:val="000000"/>
        </w:rPr>
        <w:t xml:space="preserve"> komise je složena </w:t>
      </w:r>
      <w:r w:rsidR="00DD1FD4" w:rsidRPr="008F16CF">
        <w:rPr>
          <w:rFonts w:ascii="Arial" w:hAnsi="Arial" w:cs="Arial"/>
          <w:color w:val="000000"/>
        </w:rPr>
        <w:t xml:space="preserve">ze tří členů, </w:t>
      </w:r>
      <w:r w:rsidR="00C42BD7" w:rsidRPr="008F16CF">
        <w:rPr>
          <w:rFonts w:ascii="Arial" w:hAnsi="Arial" w:cs="Arial"/>
          <w:color w:val="000000"/>
        </w:rPr>
        <w:t>z</w:t>
      </w:r>
      <w:r w:rsidR="00DD1FD4" w:rsidRPr="008F16CF">
        <w:rPr>
          <w:rFonts w:ascii="Arial" w:hAnsi="Arial" w:cs="Arial"/>
          <w:color w:val="000000"/>
        </w:rPr>
        <w:t> </w:t>
      </w:r>
      <w:r w:rsidR="008F16CF" w:rsidRPr="008F16CF">
        <w:rPr>
          <w:rFonts w:ascii="Arial" w:hAnsi="Arial" w:cs="Arial"/>
          <w:color w:val="000000"/>
        </w:rPr>
        <w:t>nichž jeden</w:t>
      </w:r>
      <w:r w:rsidR="00DD1FD4" w:rsidRPr="008F16CF">
        <w:rPr>
          <w:rFonts w:ascii="Arial" w:hAnsi="Arial" w:cs="Arial"/>
          <w:color w:val="000000"/>
        </w:rPr>
        <w:t xml:space="preserve"> je</w:t>
      </w:r>
      <w:r w:rsidR="00C42BD7" w:rsidRPr="008F16CF">
        <w:rPr>
          <w:rFonts w:ascii="Arial" w:hAnsi="Arial" w:cs="Arial"/>
          <w:color w:val="000000"/>
        </w:rPr>
        <w:t> předsed</w:t>
      </w:r>
      <w:r w:rsidR="00BC4A0B" w:rsidRPr="008F16CF">
        <w:rPr>
          <w:rFonts w:ascii="Arial" w:hAnsi="Arial" w:cs="Arial"/>
          <w:color w:val="000000"/>
        </w:rPr>
        <w:t>ou</w:t>
      </w:r>
      <w:r w:rsidRPr="008F16CF">
        <w:rPr>
          <w:rFonts w:ascii="Arial" w:hAnsi="Arial" w:cs="Arial"/>
          <w:color w:val="000000"/>
        </w:rPr>
        <w:t xml:space="preserve"> zkušební</w:t>
      </w:r>
      <w:r w:rsidR="00C42BD7" w:rsidRPr="008F16CF">
        <w:rPr>
          <w:rFonts w:ascii="Arial" w:hAnsi="Arial" w:cs="Arial"/>
          <w:color w:val="000000"/>
        </w:rPr>
        <w:t xml:space="preserve"> komise (dále jen „předseda“)</w:t>
      </w:r>
      <w:r w:rsidR="00DD1FD4" w:rsidRPr="008F16CF">
        <w:rPr>
          <w:rFonts w:ascii="Arial" w:hAnsi="Arial" w:cs="Arial"/>
          <w:color w:val="000000"/>
        </w:rPr>
        <w:t>.</w:t>
      </w:r>
      <w:r w:rsidR="00A768ED" w:rsidRPr="008F16CF">
        <w:rPr>
          <w:rFonts w:ascii="Arial" w:hAnsi="Arial" w:cs="Arial"/>
          <w:color w:val="000000"/>
        </w:rPr>
        <w:t xml:space="preserve"> </w:t>
      </w:r>
      <w:r w:rsidR="006D5099" w:rsidRPr="008F16CF">
        <w:rPr>
          <w:rFonts w:ascii="Arial" w:hAnsi="Arial" w:cs="Arial"/>
          <w:color w:val="000000"/>
        </w:rPr>
        <w:t xml:space="preserve"> Ke každé zkušební komisi se jmenuje 1 náhradník</w:t>
      </w:r>
      <w:r w:rsidR="009209F3">
        <w:rPr>
          <w:rFonts w:ascii="Arial" w:hAnsi="Arial" w:cs="Arial"/>
          <w:color w:val="000000"/>
        </w:rPr>
        <w:t>,</w:t>
      </w:r>
      <w:r w:rsidR="006D5099" w:rsidRPr="008F16CF">
        <w:rPr>
          <w:rFonts w:ascii="Arial" w:hAnsi="Arial" w:cs="Arial"/>
          <w:color w:val="000000"/>
        </w:rPr>
        <w:t xml:space="preserve"> </w:t>
      </w:r>
      <w:r w:rsidR="00BC4A0B" w:rsidRPr="008F16CF">
        <w:rPr>
          <w:rFonts w:ascii="Arial" w:hAnsi="Arial" w:cs="Arial"/>
          <w:color w:val="000000"/>
        </w:rPr>
        <w:t xml:space="preserve">zpravidla </w:t>
      </w:r>
      <w:r w:rsidR="006D5099" w:rsidRPr="008F16CF">
        <w:rPr>
          <w:rFonts w:ascii="Arial" w:hAnsi="Arial" w:cs="Arial"/>
          <w:color w:val="000000"/>
        </w:rPr>
        <w:t>z řad státních zaměstnanců.</w:t>
      </w:r>
    </w:p>
    <w:p w:rsidR="00A768ED" w:rsidRPr="008A7701" w:rsidRDefault="008F16CF" w:rsidP="007175C6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Předsedu volí členové zkušební komise ze členů, </w:t>
      </w:r>
      <w:r w:rsidR="00BC4A0B" w:rsidRPr="008A7701">
        <w:rPr>
          <w:rFonts w:ascii="Arial" w:hAnsi="Arial" w:cs="Arial"/>
          <w:color w:val="000000"/>
        </w:rPr>
        <w:t>kteří jsou státními zaměstnanci</w:t>
      </w:r>
      <w:r>
        <w:rPr>
          <w:rFonts w:ascii="Arial" w:hAnsi="Arial" w:cs="Arial"/>
          <w:color w:val="000000"/>
        </w:rPr>
        <w:t>.</w:t>
      </w:r>
    </w:p>
    <w:p w:rsidR="00A768ED" w:rsidRDefault="00A768ED" w:rsidP="007175C6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8A7701">
        <w:rPr>
          <w:rFonts w:ascii="Arial" w:hAnsi="Arial" w:cs="Arial"/>
          <w:color w:val="000000"/>
        </w:rPr>
        <w:t xml:space="preserve">Náhradník je k jednání zkušební komise povolán pouze v případě nepřítomnosti </w:t>
      </w:r>
      <w:r w:rsidR="00BC4A0B" w:rsidRPr="008A7701">
        <w:rPr>
          <w:rFonts w:ascii="Arial" w:hAnsi="Arial" w:cs="Arial"/>
          <w:color w:val="000000"/>
        </w:rPr>
        <w:t>některého ze</w:t>
      </w:r>
      <w:r w:rsidR="009D29F6">
        <w:rPr>
          <w:rFonts w:ascii="Arial" w:hAnsi="Arial" w:cs="Arial"/>
          <w:color w:val="000000"/>
        </w:rPr>
        <w:t xml:space="preserve"> stálých</w:t>
      </w:r>
      <w:r w:rsidR="00BC4A0B" w:rsidRPr="008A7701">
        <w:rPr>
          <w:rFonts w:ascii="Arial" w:hAnsi="Arial" w:cs="Arial"/>
          <w:color w:val="000000"/>
        </w:rPr>
        <w:t xml:space="preserve"> členů zk</w:t>
      </w:r>
      <w:r w:rsidRPr="008A7701">
        <w:rPr>
          <w:rFonts w:ascii="Arial" w:hAnsi="Arial" w:cs="Arial"/>
          <w:color w:val="000000"/>
        </w:rPr>
        <w:t>ušební komise.</w:t>
      </w:r>
    </w:p>
    <w:p w:rsidR="005E19C3" w:rsidRPr="00942A73" w:rsidRDefault="005E19C3" w:rsidP="00942A73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942A73">
        <w:rPr>
          <w:rFonts w:ascii="Arial" w:hAnsi="Arial" w:cs="Arial"/>
          <w:color w:val="000000"/>
        </w:rPr>
        <w:t>V případě nepřítomnosti předsedy si zkušební komise zvolí svého nového předsedu.</w:t>
      </w:r>
    </w:p>
    <w:p w:rsidR="00C42BD7" w:rsidRPr="00E10D9E" w:rsidRDefault="009D29F6" w:rsidP="00E10D9E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Členství ve zkušební komisi je nezastupitelné.</w:t>
      </w:r>
    </w:p>
    <w:p w:rsidR="00B54535" w:rsidRPr="008A7701" w:rsidRDefault="00B54535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B54535" w:rsidRPr="008A7701" w:rsidRDefault="00B54535" w:rsidP="00B545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A7701">
        <w:rPr>
          <w:rFonts w:ascii="Arial" w:hAnsi="Arial" w:cs="Arial"/>
        </w:rPr>
        <w:t xml:space="preserve">Čl. </w:t>
      </w:r>
      <w:r w:rsidR="00372D39" w:rsidRPr="008A7701">
        <w:rPr>
          <w:rFonts w:ascii="Arial" w:hAnsi="Arial" w:cs="Arial"/>
        </w:rPr>
        <w:t>3</w:t>
      </w:r>
    </w:p>
    <w:p w:rsidR="00B54535" w:rsidRPr="008A7701" w:rsidRDefault="00B54535" w:rsidP="00372D3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008A7701">
        <w:rPr>
          <w:rFonts w:ascii="Arial" w:hAnsi="Arial" w:cs="Arial"/>
          <w:b/>
          <w:bCs/>
        </w:rPr>
        <w:t>Předseda</w:t>
      </w:r>
    </w:p>
    <w:p w:rsidR="004C3653" w:rsidRPr="007C091C" w:rsidRDefault="00B54535" w:rsidP="005E19C3">
      <w:pPr>
        <w:pStyle w:val="Odstavecseseznamem"/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t>Předseda</w:t>
      </w:r>
      <w:r w:rsidR="004C3653" w:rsidRPr="007C091C">
        <w:rPr>
          <w:rFonts w:ascii="Arial" w:hAnsi="Arial" w:cs="Arial"/>
          <w:color w:val="000000"/>
        </w:rPr>
        <w:t xml:space="preserve"> zodpovídá za organizaci a průběh zvláštn</w:t>
      </w:r>
      <w:r w:rsidR="007C091C" w:rsidRPr="007C091C">
        <w:rPr>
          <w:rFonts w:ascii="Arial" w:hAnsi="Arial" w:cs="Arial"/>
          <w:color w:val="000000"/>
        </w:rPr>
        <w:t>í části úřednické zkoušky. Za</w:t>
      </w:r>
      <w:r w:rsidR="007C091C">
        <w:rPr>
          <w:rFonts w:ascii="Arial" w:hAnsi="Arial" w:cs="Arial"/>
          <w:color w:val="000000"/>
        </w:rPr>
        <w:t xml:space="preserve"> tímto účelem zejména</w:t>
      </w:r>
    </w:p>
    <w:p w:rsidR="007C091C" w:rsidRDefault="0081460F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t xml:space="preserve">sjednává jednotlivé termíny </w:t>
      </w:r>
      <w:r w:rsidR="00EA3E0A" w:rsidRPr="007C091C">
        <w:rPr>
          <w:rFonts w:ascii="Arial" w:hAnsi="Arial" w:cs="Arial"/>
          <w:color w:val="000000"/>
        </w:rPr>
        <w:t xml:space="preserve">konání </w:t>
      </w:r>
      <w:r w:rsidRPr="007C091C">
        <w:rPr>
          <w:rFonts w:ascii="Arial" w:hAnsi="Arial" w:cs="Arial"/>
          <w:color w:val="000000"/>
        </w:rPr>
        <w:t xml:space="preserve">úřednické zkoušky v daném oboru </w:t>
      </w:r>
      <w:r w:rsidR="000D12FB" w:rsidRPr="007C091C">
        <w:rPr>
          <w:rFonts w:ascii="Arial" w:hAnsi="Arial" w:cs="Arial"/>
          <w:color w:val="000000"/>
        </w:rPr>
        <w:t xml:space="preserve">státní </w:t>
      </w:r>
      <w:r w:rsidRPr="007C091C">
        <w:rPr>
          <w:rFonts w:ascii="Arial" w:hAnsi="Arial" w:cs="Arial"/>
          <w:color w:val="000000"/>
        </w:rPr>
        <w:t>služby s</w:t>
      </w:r>
      <w:r w:rsidR="00EB1BC9" w:rsidRPr="007C091C">
        <w:rPr>
          <w:rFonts w:ascii="Arial" w:hAnsi="Arial" w:cs="Arial"/>
          <w:color w:val="000000"/>
        </w:rPr>
        <w:t> </w:t>
      </w:r>
      <w:r w:rsidRPr="007C091C">
        <w:rPr>
          <w:rFonts w:ascii="Arial" w:hAnsi="Arial" w:cs="Arial"/>
          <w:color w:val="000000"/>
        </w:rPr>
        <w:t>koordinátorem</w:t>
      </w:r>
      <w:r w:rsidR="00407CCA" w:rsidRPr="007C091C">
        <w:rPr>
          <w:color w:val="000000"/>
          <w:vertAlign w:val="superscript"/>
        </w:rPr>
        <w:footnoteReference w:id="1"/>
      </w:r>
      <w:r w:rsidR="00EB1BC9" w:rsidRPr="007C091C">
        <w:rPr>
          <w:rFonts w:ascii="Arial" w:hAnsi="Arial" w:cs="Arial"/>
          <w:color w:val="000000"/>
        </w:rPr>
        <w:t xml:space="preserve"> příslušným pro daný obor státní služby</w:t>
      </w:r>
      <w:r w:rsidRPr="007C091C">
        <w:rPr>
          <w:rFonts w:ascii="Arial" w:hAnsi="Arial" w:cs="Arial"/>
          <w:color w:val="000000"/>
        </w:rPr>
        <w:t>,</w:t>
      </w:r>
    </w:p>
    <w:p w:rsidR="007C091C" w:rsidRPr="007C091C" w:rsidRDefault="0081460F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lastRenderedPageBreak/>
        <w:t xml:space="preserve">zajišťuje ve spolupráci se zabezpečující osobou </w:t>
      </w:r>
      <w:r w:rsidR="00DD1FD4" w:rsidRPr="00FD223D">
        <w:rPr>
          <w:rFonts w:ascii="Arial" w:hAnsi="Arial" w:cs="Arial"/>
          <w:color w:val="000000"/>
        </w:rPr>
        <w:t>distribuci</w:t>
      </w:r>
      <w:r w:rsidR="00DD1FD4" w:rsidRPr="007C091C">
        <w:rPr>
          <w:rFonts w:ascii="Arial" w:hAnsi="Arial" w:cs="Arial"/>
          <w:color w:val="000000"/>
        </w:rPr>
        <w:t xml:space="preserve"> </w:t>
      </w:r>
      <w:r w:rsidRPr="007C091C">
        <w:rPr>
          <w:rFonts w:ascii="Arial" w:hAnsi="Arial" w:cs="Arial"/>
          <w:color w:val="000000"/>
        </w:rPr>
        <w:t>nekomentované</w:t>
      </w:r>
      <w:r w:rsidR="00DD1FD4" w:rsidRPr="007C091C">
        <w:rPr>
          <w:rFonts w:ascii="Arial" w:hAnsi="Arial" w:cs="Arial"/>
          <w:color w:val="000000"/>
        </w:rPr>
        <w:t>ho</w:t>
      </w:r>
      <w:r w:rsidRPr="007C091C">
        <w:rPr>
          <w:rFonts w:ascii="Arial" w:hAnsi="Arial" w:cs="Arial"/>
          <w:color w:val="000000"/>
        </w:rPr>
        <w:t xml:space="preserve"> </w:t>
      </w:r>
      <w:r w:rsidR="000D12FB" w:rsidRPr="007C091C">
        <w:rPr>
          <w:rFonts w:ascii="Arial" w:hAnsi="Arial" w:cs="Arial"/>
          <w:color w:val="000000"/>
        </w:rPr>
        <w:t xml:space="preserve">úplného </w:t>
      </w:r>
      <w:r w:rsidRPr="007C091C">
        <w:rPr>
          <w:rFonts w:ascii="Arial" w:hAnsi="Arial" w:cs="Arial"/>
          <w:color w:val="000000"/>
        </w:rPr>
        <w:t xml:space="preserve">znění </w:t>
      </w:r>
      <w:r w:rsidR="000D12FB" w:rsidRPr="007C091C">
        <w:rPr>
          <w:rFonts w:ascii="Arial" w:hAnsi="Arial" w:cs="Arial"/>
          <w:color w:val="000000"/>
        </w:rPr>
        <w:t xml:space="preserve">mezinárodních smluv, </w:t>
      </w:r>
      <w:r w:rsidRPr="007C091C">
        <w:rPr>
          <w:rFonts w:ascii="Arial" w:hAnsi="Arial" w:cs="Arial"/>
          <w:color w:val="000000"/>
        </w:rPr>
        <w:t xml:space="preserve">právních předpisů </w:t>
      </w:r>
      <w:r w:rsidR="000D12FB" w:rsidRPr="007C091C">
        <w:rPr>
          <w:rFonts w:ascii="Arial" w:hAnsi="Arial" w:cs="Arial"/>
          <w:color w:val="000000"/>
        </w:rPr>
        <w:t>nebo služebních předpisů</w:t>
      </w:r>
      <w:r w:rsidR="007C091C" w:rsidRPr="007C091C">
        <w:rPr>
          <w:rFonts w:ascii="Arial" w:hAnsi="Arial" w:cs="Arial"/>
          <w:color w:val="000000"/>
        </w:rPr>
        <w:t xml:space="preserve"> </w:t>
      </w:r>
      <w:r w:rsidR="006D5099" w:rsidRPr="00FD223D">
        <w:rPr>
          <w:rFonts w:ascii="Arial" w:hAnsi="Arial" w:cs="Arial"/>
          <w:color w:val="000000"/>
        </w:rPr>
        <w:t xml:space="preserve">během </w:t>
      </w:r>
      <w:r w:rsidRPr="00FD223D">
        <w:rPr>
          <w:rFonts w:ascii="Arial" w:hAnsi="Arial" w:cs="Arial"/>
          <w:color w:val="000000"/>
        </w:rPr>
        <w:t>přípravy</w:t>
      </w:r>
      <w:r w:rsidRPr="007C091C">
        <w:rPr>
          <w:rFonts w:ascii="Arial" w:hAnsi="Arial" w:cs="Arial"/>
          <w:color w:val="000000"/>
        </w:rPr>
        <w:t xml:space="preserve"> na zvláštní část úřednické zkoušky</w:t>
      </w:r>
      <w:r w:rsidR="000D12FB" w:rsidRPr="007C091C">
        <w:rPr>
          <w:rFonts w:ascii="Arial" w:hAnsi="Arial" w:cs="Arial"/>
          <w:color w:val="000000"/>
        </w:rPr>
        <w:t xml:space="preserve"> a </w:t>
      </w:r>
      <w:r w:rsidR="000D12FB" w:rsidRPr="00FD223D">
        <w:rPr>
          <w:rFonts w:ascii="Arial" w:hAnsi="Arial" w:cs="Arial"/>
          <w:color w:val="000000"/>
        </w:rPr>
        <w:t>při konání</w:t>
      </w:r>
      <w:r w:rsidR="000D12FB" w:rsidRPr="007C091C">
        <w:rPr>
          <w:rFonts w:ascii="Arial" w:hAnsi="Arial" w:cs="Arial"/>
          <w:color w:val="000000"/>
        </w:rPr>
        <w:t xml:space="preserve"> zvláštní části úřednické zkoušky</w:t>
      </w:r>
      <w:r w:rsidRPr="007C091C">
        <w:rPr>
          <w:rFonts w:ascii="Arial" w:hAnsi="Arial" w:cs="Arial"/>
          <w:color w:val="000000"/>
        </w:rPr>
        <w:t>,</w:t>
      </w:r>
    </w:p>
    <w:p w:rsidR="00B54535" w:rsidRPr="007C091C" w:rsidRDefault="00B54535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993" w:hanging="349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t xml:space="preserve">řídí jednání </w:t>
      </w:r>
      <w:r w:rsidR="0081460F" w:rsidRPr="007C091C">
        <w:rPr>
          <w:rFonts w:ascii="Arial" w:hAnsi="Arial" w:cs="Arial"/>
          <w:color w:val="000000"/>
        </w:rPr>
        <w:t>zkušební komise</w:t>
      </w:r>
      <w:r w:rsidRPr="007C091C">
        <w:rPr>
          <w:rFonts w:ascii="Arial" w:hAnsi="Arial" w:cs="Arial"/>
          <w:color w:val="000000"/>
        </w:rPr>
        <w:t>,</w:t>
      </w:r>
    </w:p>
    <w:p w:rsidR="00F9596A" w:rsidRPr="007C091C" w:rsidRDefault="00F9596A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before="240" w:line="240" w:lineRule="auto"/>
        <w:ind w:left="993" w:hanging="349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t xml:space="preserve">zodpovídá za </w:t>
      </w:r>
      <w:r w:rsidR="007C091C">
        <w:rPr>
          <w:rFonts w:ascii="Arial" w:hAnsi="Arial" w:cs="Arial"/>
          <w:color w:val="000000"/>
        </w:rPr>
        <w:t xml:space="preserve">řádný </w:t>
      </w:r>
      <w:r w:rsidRPr="007C091C">
        <w:rPr>
          <w:rFonts w:ascii="Arial" w:hAnsi="Arial" w:cs="Arial"/>
          <w:color w:val="000000"/>
        </w:rPr>
        <w:t xml:space="preserve">průběh přípravy </w:t>
      </w:r>
      <w:r w:rsidR="007C091C">
        <w:rPr>
          <w:rFonts w:ascii="Arial" w:hAnsi="Arial" w:cs="Arial"/>
          <w:color w:val="000000"/>
        </w:rPr>
        <w:t>osob konajících</w:t>
      </w:r>
      <w:r w:rsidR="00F523ED">
        <w:rPr>
          <w:rFonts w:ascii="Arial" w:hAnsi="Arial" w:cs="Arial"/>
          <w:color w:val="000000"/>
        </w:rPr>
        <w:t xml:space="preserve"> </w:t>
      </w:r>
      <w:r w:rsidR="007C091C">
        <w:rPr>
          <w:rFonts w:ascii="Arial" w:hAnsi="Arial" w:cs="Arial"/>
          <w:color w:val="000000"/>
        </w:rPr>
        <w:t xml:space="preserve">úřednickou zkoušku (dále jen </w:t>
      </w:r>
      <w:r w:rsidR="00407CCA" w:rsidRPr="007C091C">
        <w:rPr>
          <w:rFonts w:ascii="Arial" w:hAnsi="Arial" w:cs="Arial"/>
          <w:color w:val="000000"/>
        </w:rPr>
        <w:t>„</w:t>
      </w:r>
      <w:r w:rsidR="007018E8" w:rsidRPr="007C091C">
        <w:rPr>
          <w:rFonts w:ascii="Arial" w:hAnsi="Arial" w:cs="Arial"/>
          <w:color w:val="000000"/>
        </w:rPr>
        <w:t>zkoušený</w:t>
      </w:r>
      <w:r w:rsidR="00407CCA" w:rsidRPr="007C091C">
        <w:rPr>
          <w:rFonts w:ascii="Arial" w:hAnsi="Arial" w:cs="Arial"/>
          <w:color w:val="000000"/>
        </w:rPr>
        <w:t xml:space="preserve">“) </w:t>
      </w:r>
      <w:r w:rsidR="004C3653" w:rsidRPr="007C091C">
        <w:rPr>
          <w:rFonts w:ascii="Arial" w:hAnsi="Arial" w:cs="Arial"/>
          <w:color w:val="000000"/>
        </w:rPr>
        <w:t xml:space="preserve">v rámci </w:t>
      </w:r>
      <w:r w:rsidRPr="007C091C">
        <w:rPr>
          <w:rFonts w:ascii="Arial" w:hAnsi="Arial" w:cs="Arial"/>
          <w:color w:val="000000"/>
        </w:rPr>
        <w:t>zvláštní části úřednické zkoušky,</w:t>
      </w:r>
    </w:p>
    <w:p w:rsidR="0081460F" w:rsidRPr="007C091C" w:rsidRDefault="0081460F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993" w:hanging="349"/>
        <w:jc w:val="both"/>
        <w:rPr>
          <w:rFonts w:ascii="Arial" w:hAnsi="Arial" w:cs="Arial"/>
          <w:color w:val="000000"/>
        </w:rPr>
      </w:pPr>
      <w:r w:rsidRPr="007C091C">
        <w:rPr>
          <w:rFonts w:ascii="Arial" w:hAnsi="Arial" w:cs="Arial"/>
          <w:color w:val="000000"/>
        </w:rPr>
        <w:t xml:space="preserve">dohlíží nad </w:t>
      </w:r>
      <w:r w:rsidR="00F9596A" w:rsidRPr="00F523ED">
        <w:rPr>
          <w:rFonts w:ascii="Arial" w:hAnsi="Arial" w:cs="Arial"/>
          <w:color w:val="000000"/>
        </w:rPr>
        <w:t xml:space="preserve">aktivní </w:t>
      </w:r>
      <w:r w:rsidRPr="00F523ED">
        <w:rPr>
          <w:rFonts w:ascii="Arial" w:hAnsi="Arial" w:cs="Arial"/>
          <w:color w:val="000000"/>
        </w:rPr>
        <w:t>účastí</w:t>
      </w:r>
      <w:r w:rsidRPr="007C091C">
        <w:rPr>
          <w:rFonts w:ascii="Arial" w:hAnsi="Arial" w:cs="Arial"/>
          <w:color w:val="000000"/>
        </w:rPr>
        <w:t xml:space="preserve"> </w:t>
      </w:r>
      <w:r w:rsidR="00F9596A" w:rsidRPr="007C091C">
        <w:rPr>
          <w:rFonts w:ascii="Arial" w:hAnsi="Arial" w:cs="Arial"/>
          <w:color w:val="000000"/>
        </w:rPr>
        <w:t xml:space="preserve">všech členů zkušební komise </w:t>
      </w:r>
      <w:r w:rsidR="00F9596A" w:rsidRPr="00F523ED">
        <w:rPr>
          <w:rFonts w:ascii="Arial" w:hAnsi="Arial" w:cs="Arial"/>
          <w:color w:val="000000"/>
        </w:rPr>
        <w:t>u všech</w:t>
      </w:r>
      <w:r w:rsidR="00F9596A" w:rsidRPr="007C091C">
        <w:rPr>
          <w:rFonts w:ascii="Arial" w:hAnsi="Arial" w:cs="Arial"/>
          <w:color w:val="000000"/>
        </w:rPr>
        <w:t xml:space="preserve"> zkoušených,</w:t>
      </w:r>
    </w:p>
    <w:p w:rsidR="007175C6" w:rsidRDefault="0081460F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993" w:hanging="349"/>
        <w:jc w:val="both"/>
        <w:rPr>
          <w:rFonts w:ascii="Arial" w:hAnsi="Arial" w:cs="Arial"/>
          <w:color w:val="000000"/>
        </w:rPr>
      </w:pPr>
      <w:r w:rsidRPr="007175C6">
        <w:rPr>
          <w:rFonts w:ascii="Arial" w:hAnsi="Arial" w:cs="Arial"/>
          <w:color w:val="000000"/>
        </w:rPr>
        <w:t>zodpovídá za správnost a přesnost zápisů hodnoce</w:t>
      </w:r>
      <w:r w:rsidR="007C091C" w:rsidRPr="007175C6">
        <w:rPr>
          <w:rFonts w:ascii="Arial" w:hAnsi="Arial" w:cs="Arial"/>
          <w:color w:val="000000"/>
        </w:rPr>
        <w:t>ní v jednotlivých protokolech o </w:t>
      </w:r>
      <w:r w:rsidR="006D5099" w:rsidRPr="007175C6">
        <w:rPr>
          <w:rFonts w:ascii="Arial" w:hAnsi="Arial" w:cs="Arial"/>
          <w:color w:val="000000"/>
        </w:rPr>
        <w:t xml:space="preserve">průběhu </w:t>
      </w:r>
      <w:r w:rsidRPr="007175C6">
        <w:rPr>
          <w:rFonts w:ascii="Arial" w:hAnsi="Arial" w:cs="Arial"/>
          <w:color w:val="000000"/>
        </w:rPr>
        <w:t>úřednické zkoušky</w:t>
      </w:r>
      <w:r w:rsidR="007175C6">
        <w:rPr>
          <w:rFonts w:ascii="Arial" w:hAnsi="Arial" w:cs="Arial"/>
          <w:color w:val="000000"/>
        </w:rPr>
        <w:t xml:space="preserve"> (dále jen „Protokol“);</w:t>
      </w:r>
      <w:r w:rsidR="004C3653" w:rsidRPr="007175C6">
        <w:rPr>
          <w:rFonts w:ascii="Arial" w:hAnsi="Arial" w:cs="Arial"/>
          <w:color w:val="000000"/>
        </w:rPr>
        <w:t xml:space="preserve"> vzor je uveden v příloze č.</w:t>
      </w:r>
      <w:r w:rsidR="007175C6">
        <w:rPr>
          <w:rFonts w:ascii="Arial" w:hAnsi="Arial" w:cs="Arial"/>
          <w:color w:val="000000"/>
        </w:rPr>
        <w:t> </w:t>
      </w:r>
      <w:r w:rsidR="0097280E" w:rsidRPr="007175C6">
        <w:rPr>
          <w:rFonts w:ascii="Arial" w:hAnsi="Arial" w:cs="Arial"/>
          <w:color w:val="000000"/>
        </w:rPr>
        <w:t>5</w:t>
      </w:r>
      <w:r w:rsidR="007175C6">
        <w:rPr>
          <w:rFonts w:ascii="Arial" w:hAnsi="Arial" w:cs="Arial"/>
          <w:color w:val="000000"/>
        </w:rPr>
        <w:t> </w:t>
      </w:r>
      <w:r w:rsidR="0097280E" w:rsidRPr="007175C6">
        <w:rPr>
          <w:rFonts w:ascii="Arial" w:hAnsi="Arial" w:cs="Arial"/>
          <w:color w:val="000000"/>
        </w:rPr>
        <w:t>vyhlášky č. 162/2015 Sb., o podrobnostech úřednické zkoušky</w:t>
      </w:r>
      <w:r w:rsidR="007175C6">
        <w:rPr>
          <w:rFonts w:ascii="Arial" w:hAnsi="Arial" w:cs="Arial"/>
          <w:color w:val="000000"/>
        </w:rPr>
        <w:t>,</w:t>
      </w:r>
    </w:p>
    <w:p w:rsidR="007175C6" w:rsidRDefault="007175C6" w:rsidP="007175C6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993" w:hanging="349"/>
        <w:jc w:val="both"/>
        <w:rPr>
          <w:rFonts w:ascii="Arial" w:hAnsi="Arial" w:cs="Arial"/>
          <w:color w:val="000000"/>
        </w:rPr>
      </w:pPr>
      <w:r w:rsidRPr="007175C6">
        <w:rPr>
          <w:rFonts w:ascii="Arial" w:hAnsi="Arial" w:cs="Arial"/>
          <w:color w:val="000000"/>
        </w:rPr>
        <w:t xml:space="preserve"> zodpovídá za správnost a přesnost zápisů hodnoce</w:t>
      </w:r>
      <w:r>
        <w:rPr>
          <w:rFonts w:ascii="Arial" w:hAnsi="Arial" w:cs="Arial"/>
          <w:color w:val="000000"/>
        </w:rPr>
        <w:t xml:space="preserve">ní v </w:t>
      </w:r>
      <w:r w:rsidRPr="007175C6">
        <w:rPr>
          <w:rFonts w:ascii="Arial" w:hAnsi="Arial" w:cs="Arial"/>
          <w:color w:val="000000"/>
        </w:rPr>
        <w:t>záznamu o průběhu úřednické zkoušky</w:t>
      </w:r>
      <w:r w:rsidR="004C3653" w:rsidRPr="007175C6">
        <w:rPr>
          <w:rFonts w:ascii="Arial" w:hAnsi="Arial" w:cs="Arial"/>
          <w:color w:val="000000"/>
        </w:rPr>
        <w:t xml:space="preserve"> (dále jen „Záznam“), jehož vzor je uveden v příloze </w:t>
      </w:r>
      <w:r w:rsidR="00963E06" w:rsidRPr="007175C6">
        <w:rPr>
          <w:rFonts w:ascii="Arial" w:hAnsi="Arial" w:cs="Arial"/>
          <w:color w:val="000000"/>
        </w:rPr>
        <w:t>č.</w:t>
      </w:r>
      <w:r>
        <w:rPr>
          <w:rFonts w:ascii="Arial" w:hAnsi="Arial" w:cs="Arial"/>
          <w:color w:val="000000"/>
        </w:rPr>
        <w:t> </w:t>
      </w:r>
      <w:r w:rsidRPr="007175C6">
        <w:rPr>
          <w:rFonts w:ascii="Arial" w:hAnsi="Arial" w:cs="Arial"/>
          <w:color w:val="000000"/>
        </w:rPr>
        <w:t>3</w:t>
      </w:r>
      <w:r>
        <w:rPr>
          <w:rFonts w:ascii="Arial" w:hAnsi="Arial" w:cs="Arial"/>
          <w:color w:val="000000"/>
        </w:rPr>
        <w:t xml:space="preserve"> Metodického </w:t>
      </w:r>
      <w:r w:rsidR="00407CCA" w:rsidRPr="007175C6">
        <w:rPr>
          <w:rFonts w:ascii="Arial" w:hAnsi="Arial" w:cs="Arial"/>
          <w:color w:val="000000"/>
        </w:rPr>
        <w:t>p</w:t>
      </w:r>
      <w:r w:rsidR="004C3653" w:rsidRPr="007175C6">
        <w:rPr>
          <w:rFonts w:ascii="Arial" w:hAnsi="Arial" w:cs="Arial"/>
          <w:color w:val="000000"/>
        </w:rPr>
        <w:t>okynu</w:t>
      </w:r>
      <w:r w:rsidR="00A713A5" w:rsidRPr="007175C6">
        <w:rPr>
          <w:rFonts w:ascii="Arial" w:hAnsi="Arial" w:cs="Arial"/>
          <w:color w:val="000000"/>
        </w:rPr>
        <w:t>.</w:t>
      </w:r>
    </w:p>
    <w:p w:rsidR="00644AC2" w:rsidRPr="008A7701" w:rsidRDefault="00644AC2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8A7701">
        <w:rPr>
          <w:rFonts w:ascii="Arial" w:hAnsi="Arial" w:cs="Arial"/>
          <w:color w:val="000000"/>
        </w:rPr>
        <w:t xml:space="preserve">Čl. </w:t>
      </w:r>
      <w:r w:rsidR="00372D39" w:rsidRPr="008A7701">
        <w:rPr>
          <w:rFonts w:ascii="Arial" w:hAnsi="Arial" w:cs="Arial"/>
          <w:color w:val="000000"/>
        </w:rPr>
        <w:t>4</w:t>
      </w:r>
    </w:p>
    <w:p w:rsidR="00C42BD7" w:rsidRPr="008A7701" w:rsidRDefault="00C42BD7" w:rsidP="00372D3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  <w:color w:val="000000"/>
        </w:rPr>
      </w:pPr>
      <w:r w:rsidRPr="008A7701">
        <w:rPr>
          <w:rFonts w:ascii="Arial" w:hAnsi="Arial" w:cs="Arial"/>
          <w:b/>
          <w:bCs/>
          <w:color w:val="000000"/>
        </w:rPr>
        <w:t xml:space="preserve">Příprava jednání </w:t>
      </w:r>
      <w:r w:rsidR="00A0496D" w:rsidRPr="008A7701">
        <w:rPr>
          <w:rFonts w:ascii="Arial" w:hAnsi="Arial" w:cs="Arial"/>
          <w:b/>
          <w:bCs/>
          <w:color w:val="000000"/>
        </w:rPr>
        <w:t xml:space="preserve">zkušební </w:t>
      </w:r>
      <w:r w:rsidRPr="008A7701">
        <w:rPr>
          <w:rFonts w:ascii="Arial" w:hAnsi="Arial" w:cs="Arial"/>
          <w:b/>
          <w:bCs/>
          <w:color w:val="000000"/>
        </w:rPr>
        <w:t>komise</w:t>
      </w:r>
    </w:p>
    <w:p w:rsidR="005E19C3" w:rsidRDefault="00612FD8" w:rsidP="00411C2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Arial" w:hAnsi="Arial" w:cs="Arial"/>
          <w:color w:val="000000"/>
        </w:rPr>
      </w:pPr>
      <w:r w:rsidRPr="005E19C3">
        <w:rPr>
          <w:rFonts w:ascii="Arial" w:hAnsi="Arial" w:cs="Arial"/>
          <w:color w:val="000000"/>
        </w:rPr>
        <w:t>Členové zkušební komise se před</w:t>
      </w:r>
      <w:r w:rsidR="00C72050">
        <w:rPr>
          <w:rFonts w:ascii="Arial" w:hAnsi="Arial" w:cs="Arial"/>
          <w:color w:val="000000"/>
        </w:rPr>
        <w:t>em seznámí se zněním zkušebních</w:t>
      </w:r>
      <w:r w:rsidRPr="005E19C3">
        <w:rPr>
          <w:rFonts w:ascii="Arial" w:hAnsi="Arial" w:cs="Arial"/>
          <w:color w:val="000000"/>
        </w:rPr>
        <w:t xml:space="preserve"> otázek a</w:t>
      </w:r>
      <w:r w:rsidR="005E19C3">
        <w:rPr>
          <w:rFonts w:ascii="Arial" w:hAnsi="Arial" w:cs="Arial"/>
          <w:color w:val="000000"/>
        </w:rPr>
        <w:t> </w:t>
      </w:r>
      <w:r w:rsidRPr="005E19C3">
        <w:rPr>
          <w:rFonts w:ascii="Arial" w:hAnsi="Arial" w:cs="Arial"/>
          <w:color w:val="000000"/>
        </w:rPr>
        <w:t>s</w:t>
      </w:r>
      <w:r w:rsidR="005E19C3">
        <w:rPr>
          <w:rFonts w:ascii="Arial" w:hAnsi="Arial" w:cs="Arial"/>
          <w:color w:val="000000"/>
        </w:rPr>
        <w:t> </w:t>
      </w:r>
      <w:r w:rsidR="004C3653" w:rsidRPr="005E19C3">
        <w:rPr>
          <w:rFonts w:ascii="Arial" w:hAnsi="Arial" w:cs="Arial"/>
          <w:color w:val="000000"/>
        </w:rPr>
        <w:t>kompetenční</w:t>
      </w:r>
      <w:r w:rsidRPr="005E19C3">
        <w:rPr>
          <w:rFonts w:ascii="Arial" w:hAnsi="Arial" w:cs="Arial"/>
          <w:color w:val="000000"/>
        </w:rPr>
        <w:t>m</w:t>
      </w:r>
      <w:r w:rsidR="004C3653" w:rsidRPr="005E19C3">
        <w:rPr>
          <w:rFonts w:ascii="Arial" w:hAnsi="Arial" w:cs="Arial"/>
          <w:color w:val="000000"/>
        </w:rPr>
        <w:t xml:space="preserve"> profil</w:t>
      </w:r>
      <w:r w:rsidRPr="005E19C3">
        <w:rPr>
          <w:rFonts w:ascii="Arial" w:hAnsi="Arial" w:cs="Arial"/>
          <w:color w:val="000000"/>
        </w:rPr>
        <w:t>em</w:t>
      </w:r>
      <w:r w:rsidR="005E19C3" w:rsidRPr="00411C2D">
        <w:rPr>
          <w:rFonts w:ascii="Arial" w:hAnsi="Arial" w:cs="Arial"/>
          <w:color w:val="000000"/>
          <w:vertAlign w:val="superscript"/>
        </w:rPr>
        <w:footnoteReference w:id="2"/>
      </w:r>
      <w:r w:rsidR="004C3653" w:rsidRPr="005E19C3">
        <w:rPr>
          <w:rFonts w:ascii="Arial" w:hAnsi="Arial" w:cs="Arial"/>
          <w:color w:val="000000"/>
        </w:rPr>
        <w:t xml:space="preserve"> zvláštní části úřednické zkoušky</w:t>
      </w:r>
      <w:r w:rsidR="00CC55C8" w:rsidRPr="005E19C3">
        <w:rPr>
          <w:rFonts w:ascii="Arial" w:hAnsi="Arial" w:cs="Arial"/>
          <w:color w:val="000000"/>
        </w:rPr>
        <w:t xml:space="preserve">, </w:t>
      </w:r>
      <w:r w:rsidRPr="005E19C3">
        <w:rPr>
          <w:rFonts w:ascii="Arial" w:hAnsi="Arial" w:cs="Arial"/>
          <w:color w:val="000000"/>
        </w:rPr>
        <w:t xml:space="preserve">podle nějž budou ověřovat vědomosti, schopnosti a odbornou připravenost </w:t>
      </w:r>
      <w:r w:rsidR="007018E8" w:rsidRPr="005E19C3">
        <w:rPr>
          <w:rFonts w:ascii="Arial" w:hAnsi="Arial" w:cs="Arial"/>
          <w:color w:val="000000"/>
        </w:rPr>
        <w:t>zkoušených</w:t>
      </w:r>
      <w:r w:rsidR="000D12FB" w:rsidRPr="005E19C3">
        <w:rPr>
          <w:rFonts w:ascii="Arial" w:hAnsi="Arial" w:cs="Arial"/>
          <w:color w:val="000000"/>
        </w:rPr>
        <w:t>.</w:t>
      </w:r>
    </w:p>
    <w:p w:rsidR="00E10D9E" w:rsidRPr="00877597" w:rsidRDefault="00612FD8" w:rsidP="00877597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Arial" w:hAnsi="Arial" w:cs="Arial"/>
          <w:color w:val="000000"/>
        </w:rPr>
      </w:pPr>
      <w:r w:rsidRPr="00877597">
        <w:rPr>
          <w:rFonts w:ascii="Arial" w:hAnsi="Arial" w:cs="Arial"/>
          <w:color w:val="000000"/>
        </w:rPr>
        <w:t xml:space="preserve">Členové zkušební komise jsou </w:t>
      </w:r>
      <w:r w:rsidR="00E10D9E" w:rsidRPr="00877597">
        <w:rPr>
          <w:rFonts w:ascii="Arial" w:hAnsi="Arial" w:cs="Arial"/>
          <w:color w:val="000000"/>
        </w:rPr>
        <w:t>povinni dostavit se v dostatečném</w:t>
      </w:r>
      <w:r w:rsidRPr="00877597">
        <w:rPr>
          <w:rFonts w:ascii="Arial" w:hAnsi="Arial" w:cs="Arial"/>
          <w:color w:val="000000"/>
        </w:rPr>
        <w:t xml:space="preserve"> předstihu k jednání zkušební komise</w:t>
      </w:r>
      <w:r w:rsidR="00E10D9E" w:rsidRPr="00877597">
        <w:rPr>
          <w:rFonts w:ascii="Arial" w:hAnsi="Arial" w:cs="Arial"/>
          <w:color w:val="000000"/>
        </w:rPr>
        <w:t>, zvolit si předsedu a schválit jednací řád</w:t>
      </w:r>
      <w:r w:rsidR="00E10D9E" w:rsidRPr="00891130">
        <w:rPr>
          <w:rFonts w:ascii="Arial" w:hAnsi="Arial" w:cs="Arial"/>
          <w:color w:val="000000"/>
        </w:rPr>
        <w:t>.</w:t>
      </w:r>
      <w:r w:rsidR="00942A73" w:rsidRPr="00891130">
        <w:rPr>
          <w:rFonts w:ascii="Arial" w:hAnsi="Arial" w:cs="Arial"/>
        </w:rPr>
        <w:t xml:space="preserve"> V případě, že se předseda nezvolí, bude určen losem.</w:t>
      </w:r>
      <w:r w:rsidR="00E10D9E" w:rsidRPr="00877597">
        <w:rPr>
          <w:rFonts w:ascii="Arial" w:hAnsi="Arial" w:cs="Arial"/>
          <w:color w:val="000000"/>
        </w:rPr>
        <w:t xml:space="preserve"> O</w:t>
      </w:r>
      <w:r w:rsidR="004C3653" w:rsidRPr="00877597">
        <w:rPr>
          <w:rFonts w:ascii="Arial" w:hAnsi="Arial" w:cs="Arial"/>
          <w:color w:val="000000"/>
        </w:rPr>
        <w:t>známení o místě a</w:t>
      </w:r>
      <w:r w:rsidR="00E10D9E" w:rsidRPr="00877597">
        <w:rPr>
          <w:rFonts w:ascii="Arial" w:hAnsi="Arial" w:cs="Arial"/>
          <w:color w:val="000000"/>
        </w:rPr>
        <w:t> </w:t>
      </w:r>
      <w:r w:rsidR="004C3653" w:rsidRPr="00877597">
        <w:rPr>
          <w:rFonts w:ascii="Arial" w:hAnsi="Arial" w:cs="Arial"/>
          <w:color w:val="000000"/>
        </w:rPr>
        <w:t>času jednání zkušební komise</w:t>
      </w:r>
      <w:r w:rsidR="00963E06" w:rsidRPr="00877597">
        <w:rPr>
          <w:rFonts w:ascii="Arial" w:hAnsi="Arial" w:cs="Arial"/>
          <w:color w:val="000000"/>
        </w:rPr>
        <w:t>,</w:t>
      </w:r>
      <w:r w:rsidR="004C3653" w:rsidRPr="00877597">
        <w:rPr>
          <w:rFonts w:ascii="Arial" w:hAnsi="Arial" w:cs="Arial"/>
          <w:color w:val="000000"/>
        </w:rPr>
        <w:t xml:space="preserve"> a tedy konání úřednické zkoušky v</w:t>
      </w:r>
      <w:r w:rsidR="00F423B0" w:rsidRPr="00877597">
        <w:rPr>
          <w:rFonts w:ascii="Arial" w:hAnsi="Arial" w:cs="Arial"/>
          <w:color w:val="000000"/>
        </w:rPr>
        <w:t> </w:t>
      </w:r>
      <w:r w:rsidR="004C3653" w:rsidRPr="00877597">
        <w:rPr>
          <w:rFonts w:ascii="Arial" w:hAnsi="Arial" w:cs="Arial"/>
          <w:color w:val="000000"/>
        </w:rPr>
        <w:t>oboru</w:t>
      </w:r>
      <w:r w:rsidR="00F423B0" w:rsidRPr="00877597">
        <w:rPr>
          <w:rFonts w:ascii="Arial" w:hAnsi="Arial" w:cs="Arial"/>
          <w:color w:val="000000"/>
        </w:rPr>
        <w:t xml:space="preserve"> státní </w:t>
      </w:r>
      <w:r w:rsidR="004C3653" w:rsidRPr="00877597">
        <w:rPr>
          <w:rFonts w:ascii="Arial" w:hAnsi="Arial" w:cs="Arial"/>
          <w:color w:val="000000"/>
        </w:rPr>
        <w:t>služby ….…</w:t>
      </w:r>
      <w:r w:rsidR="00F115F2" w:rsidRPr="00877597">
        <w:rPr>
          <w:rFonts w:ascii="Arial" w:hAnsi="Arial" w:cs="Arial"/>
          <w:color w:val="000000"/>
        </w:rPr>
        <w:t>………………………………</w:t>
      </w:r>
      <w:r w:rsidR="004C3653" w:rsidRPr="00877597">
        <w:rPr>
          <w:rFonts w:ascii="Arial" w:hAnsi="Arial" w:cs="Arial"/>
          <w:color w:val="000000"/>
        </w:rPr>
        <w:t>.</w:t>
      </w:r>
      <w:r w:rsidR="00963E06" w:rsidRPr="00877597">
        <w:rPr>
          <w:rFonts w:ascii="Arial" w:hAnsi="Arial" w:cs="Arial"/>
          <w:color w:val="000000"/>
        </w:rPr>
        <w:t>,</w:t>
      </w:r>
      <w:r w:rsidRPr="00877597">
        <w:rPr>
          <w:rFonts w:ascii="Arial" w:hAnsi="Arial" w:cs="Arial"/>
          <w:color w:val="000000"/>
        </w:rPr>
        <w:t xml:space="preserve"> obdrží členové zkušební komise od koordinátora.</w:t>
      </w:r>
    </w:p>
    <w:p w:rsidR="00411C2D" w:rsidRDefault="004C3653" w:rsidP="00411C2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Arial" w:hAnsi="Arial" w:cs="Arial"/>
          <w:color w:val="000000"/>
        </w:rPr>
      </w:pPr>
      <w:r w:rsidRPr="00411C2D">
        <w:rPr>
          <w:rFonts w:ascii="Arial" w:hAnsi="Arial" w:cs="Arial"/>
          <w:color w:val="000000"/>
        </w:rPr>
        <w:t>Svou případnou neúčast na jednání zkušební komise hlásí bezodkladně člen zkušební komise koordinátorovi úřednické zkoušky.</w:t>
      </w:r>
    </w:p>
    <w:p w:rsidR="00C42BD7" w:rsidRPr="00411C2D" w:rsidRDefault="00BF4A38" w:rsidP="00411C2D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Arial" w:hAnsi="Arial" w:cs="Arial"/>
          <w:color w:val="000000"/>
        </w:rPr>
      </w:pPr>
      <w:r w:rsidRPr="00411C2D">
        <w:rPr>
          <w:rFonts w:ascii="Arial" w:hAnsi="Arial" w:cs="Arial"/>
        </w:rPr>
        <w:t>V souladu s článkem 10 Metodi</w:t>
      </w:r>
      <w:r w:rsidR="00407CCA" w:rsidRPr="00411C2D">
        <w:rPr>
          <w:rFonts w:ascii="Arial" w:hAnsi="Arial" w:cs="Arial"/>
        </w:rPr>
        <w:t>ckého pokynu</w:t>
      </w:r>
      <w:r w:rsidRPr="00411C2D">
        <w:rPr>
          <w:rFonts w:ascii="Arial" w:hAnsi="Arial" w:cs="Arial"/>
        </w:rPr>
        <w:t xml:space="preserve"> obdrží předseda s</w:t>
      </w:r>
      <w:r w:rsidR="00FB669E" w:rsidRPr="00411C2D">
        <w:rPr>
          <w:rFonts w:ascii="Arial" w:hAnsi="Arial" w:cs="Arial"/>
        </w:rPr>
        <w:t xml:space="preserve">eznam zkušebních otázek, pořadí osob konajících </w:t>
      </w:r>
      <w:r w:rsidR="00EB1C0F" w:rsidRPr="00411C2D">
        <w:rPr>
          <w:rFonts w:ascii="Arial" w:hAnsi="Arial" w:cs="Arial"/>
        </w:rPr>
        <w:t>zvláštní část úř</w:t>
      </w:r>
      <w:r w:rsidR="00963E06" w:rsidRPr="00411C2D">
        <w:rPr>
          <w:rFonts w:ascii="Arial" w:hAnsi="Arial" w:cs="Arial"/>
        </w:rPr>
        <w:t xml:space="preserve">ednické zkoušky v oboru </w:t>
      </w:r>
      <w:r w:rsidR="00F423B0" w:rsidRPr="00411C2D">
        <w:rPr>
          <w:rFonts w:ascii="Arial" w:hAnsi="Arial" w:cs="Arial"/>
        </w:rPr>
        <w:t xml:space="preserve">státní </w:t>
      </w:r>
      <w:r w:rsidR="00963E06" w:rsidRPr="00411C2D">
        <w:rPr>
          <w:rFonts w:ascii="Arial" w:hAnsi="Arial" w:cs="Arial"/>
        </w:rPr>
        <w:t>služby</w:t>
      </w:r>
      <w:r w:rsidR="00661AB3" w:rsidRPr="00411C2D">
        <w:rPr>
          <w:rFonts w:ascii="Arial" w:hAnsi="Arial" w:cs="Arial"/>
        </w:rPr>
        <w:t xml:space="preserve"> (dále jen „Pořadí“)</w:t>
      </w:r>
      <w:r w:rsidR="00963E06" w:rsidRPr="00411C2D">
        <w:rPr>
          <w:rFonts w:ascii="Arial" w:hAnsi="Arial" w:cs="Arial"/>
        </w:rPr>
        <w:t>, jednotlivé</w:t>
      </w:r>
      <w:r w:rsidR="00EB1C0F" w:rsidRPr="00411C2D">
        <w:rPr>
          <w:rFonts w:ascii="Arial" w:hAnsi="Arial" w:cs="Arial"/>
        </w:rPr>
        <w:t xml:space="preserve"> </w:t>
      </w:r>
      <w:r w:rsidR="00963E06" w:rsidRPr="00411C2D">
        <w:rPr>
          <w:rFonts w:ascii="Arial" w:hAnsi="Arial" w:cs="Arial"/>
        </w:rPr>
        <w:t xml:space="preserve">Protokoly a </w:t>
      </w:r>
      <w:r w:rsidR="00EB1C0F" w:rsidRPr="00411C2D">
        <w:rPr>
          <w:rFonts w:ascii="Arial" w:hAnsi="Arial" w:cs="Arial"/>
        </w:rPr>
        <w:t xml:space="preserve">Záznam od zabezpečující osoby na místě konání úřednické zkoušky. </w:t>
      </w:r>
      <w:r w:rsidR="00C42BD7" w:rsidRPr="00411C2D">
        <w:rPr>
          <w:rFonts w:ascii="Arial" w:hAnsi="Arial" w:cs="Arial"/>
          <w:color w:val="B8CCE4"/>
        </w:rPr>
        <w:t xml:space="preserve"> </w:t>
      </w: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B8CCE4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A7701">
        <w:rPr>
          <w:rFonts w:ascii="Arial" w:hAnsi="Arial" w:cs="Arial"/>
        </w:rPr>
        <w:t>Čl.</w:t>
      </w:r>
      <w:r w:rsidR="00372D39" w:rsidRPr="008A7701">
        <w:rPr>
          <w:rFonts w:ascii="Arial" w:hAnsi="Arial" w:cs="Arial"/>
        </w:rPr>
        <w:t xml:space="preserve"> 5</w:t>
      </w:r>
    </w:p>
    <w:p w:rsidR="00C42BD7" w:rsidRPr="008A7701" w:rsidRDefault="00C42BD7" w:rsidP="00372D39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008A7701">
        <w:rPr>
          <w:rFonts w:ascii="Arial" w:hAnsi="Arial" w:cs="Arial"/>
          <w:b/>
          <w:bCs/>
        </w:rPr>
        <w:t xml:space="preserve">Jednání </w:t>
      </w:r>
      <w:r w:rsidR="001E5572" w:rsidRPr="008A7701">
        <w:rPr>
          <w:rFonts w:ascii="Arial" w:hAnsi="Arial" w:cs="Arial"/>
          <w:b/>
          <w:bCs/>
        </w:rPr>
        <w:t>zkušební</w:t>
      </w:r>
      <w:r w:rsidRPr="008A7701">
        <w:rPr>
          <w:rFonts w:ascii="Arial" w:hAnsi="Arial" w:cs="Arial"/>
          <w:b/>
          <w:bCs/>
        </w:rPr>
        <w:t xml:space="preserve"> komise</w:t>
      </w:r>
    </w:p>
    <w:p w:rsidR="003C2348" w:rsidRDefault="00D36CF9" w:rsidP="003C2348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8A7701">
        <w:rPr>
          <w:rFonts w:ascii="Arial" w:hAnsi="Arial" w:cs="Arial"/>
        </w:rPr>
        <w:t>Účast na jednání zkušební komise stvrzují</w:t>
      </w:r>
      <w:r w:rsidR="00A5526D" w:rsidRPr="008A7701">
        <w:rPr>
          <w:rFonts w:ascii="Arial" w:hAnsi="Arial" w:cs="Arial"/>
        </w:rPr>
        <w:t xml:space="preserve"> všichni</w:t>
      </w:r>
      <w:r w:rsidRPr="008A7701">
        <w:rPr>
          <w:rFonts w:ascii="Arial" w:hAnsi="Arial" w:cs="Arial"/>
        </w:rPr>
        <w:t xml:space="preserve"> její členové vlastnoručním </w:t>
      </w:r>
      <w:r w:rsidRPr="00501941">
        <w:rPr>
          <w:rFonts w:ascii="Arial" w:hAnsi="Arial" w:cs="Arial"/>
        </w:rPr>
        <w:t>podpisem do Záznamu.</w:t>
      </w:r>
    </w:p>
    <w:p w:rsidR="00734531" w:rsidRDefault="00734531" w:rsidP="007E1E57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 w:rsidRPr="009D29F6">
        <w:rPr>
          <w:rFonts w:ascii="Arial" w:hAnsi="Arial" w:cs="Arial"/>
          <w:color w:val="000000"/>
        </w:rPr>
        <w:t>Zkušební k</w:t>
      </w:r>
      <w:r w:rsidR="007E1E57">
        <w:rPr>
          <w:rFonts w:ascii="Arial" w:hAnsi="Arial" w:cs="Arial"/>
          <w:color w:val="000000"/>
        </w:rPr>
        <w:t>omise jedná v plénu.</w:t>
      </w:r>
    </w:p>
    <w:p w:rsidR="006442E7" w:rsidRDefault="006442E7" w:rsidP="006442E7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3C2348">
        <w:rPr>
          <w:rFonts w:ascii="Arial" w:hAnsi="Arial" w:cs="Arial"/>
        </w:rPr>
        <w:t>Zkušební komise je schopna se usnášet za přítomnosti všech svých členů</w:t>
      </w:r>
      <w:r>
        <w:rPr>
          <w:rFonts w:ascii="Arial" w:hAnsi="Arial" w:cs="Arial"/>
        </w:rPr>
        <w:t>.</w:t>
      </w:r>
    </w:p>
    <w:p w:rsidR="007E1E57" w:rsidRPr="00734531" w:rsidRDefault="007E1E57" w:rsidP="006442E7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Zkušební komise se usnáší hlasováním. Hlasování o výsledku hodnocení </w:t>
      </w:r>
      <w:r w:rsidR="006442E7">
        <w:rPr>
          <w:rFonts w:ascii="Arial" w:hAnsi="Arial" w:cs="Arial"/>
          <w:color w:val="000000"/>
        </w:rPr>
        <w:t>zvláštní části úřednické zkoušky je neveřejné a žádný z členů zkušební komise se nesmí zdržet hlasování.</w:t>
      </w:r>
    </w:p>
    <w:p w:rsidR="008410BF" w:rsidRPr="008410BF" w:rsidRDefault="008410BF" w:rsidP="008410BF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6442E7">
        <w:rPr>
          <w:rFonts w:ascii="Arial" w:hAnsi="Arial" w:cs="Arial"/>
        </w:rPr>
        <w:lastRenderedPageBreak/>
        <w:t xml:space="preserve">V rámci jednání zkušební komise se </w:t>
      </w:r>
      <w:r w:rsidR="00E10D9E">
        <w:rPr>
          <w:rFonts w:ascii="Arial" w:hAnsi="Arial" w:cs="Arial"/>
        </w:rPr>
        <w:t xml:space="preserve">zkouší </w:t>
      </w:r>
      <w:r w:rsidRPr="006442E7">
        <w:rPr>
          <w:rFonts w:ascii="Arial" w:hAnsi="Arial" w:cs="Arial"/>
        </w:rPr>
        <w:t xml:space="preserve">jen ti zkoušení, kteří byli zabezpečující osobou zařazeni do </w:t>
      </w:r>
      <w:r w:rsidRPr="007706E7">
        <w:rPr>
          <w:rFonts w:ascii="Arial" w:hAnsi="Arial" w:cs="Arial"/>
        </w:rPr>
        <w:t>pořadí</w:t>
      </w:r>
      <w:r w:rsidRPr="006442E7">
        <w:rPr>
          <w:rFonts w:ascii="Arial" w:hAnsi="Arial" w:cs="Arial"/>
        </w:rPr>
        <w:t xml:space="preserve"> osob konajících zvláštní část úřednické zkoušky.</w:t>
      </w:r>
    </w:p>
    <w:p w:rsidR="006442E7" w:rsidRDefault="00C42BD7" w:rsidP="006442E7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3C2348">
        <w:rPr>
          <w:rFonts w:ascii="Arial" w:hAnsi="Arial" w:cs="Arial"/>
        </w:rPr>
        <w:t xml:space="preserve">O průběhu </w:t>
      </w:r>
      <w:r w:rsidR="00537BF4" w:rsidRPr="003C2348">
        <w:rPr>
          <w:rFonts w:ascii="Arial" w:hAnsi="Arial" w:cs="Arial"/>
        </w:rPr>
        <w:t>jednání</w:t>
      </w:r>
      <w:r w:rsidR="002B68DD" w:rsidRPr="003C2348">
        <w:rPr>
          <w:rFonts w:ascii="Arial" w:hAnsi="Arial" w:cs="Arial"/>
        </w:rPr>
        <w:t xml:space="preserve"> zkušební komise</w:t>
      </w:r>
      <w:r w:rsidR="007A7DD5" w:rsidRPr="003C2348">
        <w:rPr>
          <w:rFonts w:ascii="Arial" w:hAnsi="Arial" w:cs="Arial"/>
        </w:rPr>
        <w:t>, tedy ústního zkoušení zvláštní části úřednické zkoušky</w:t>
      </w:r>
      <w:r w:rsidR="00372D39" w:rsidRPr="003C2348">
        <w:rPr>
          <w:rFonts w:ascii="Arial" w:hAnsi="Arial" w:cs="Arial"/>
        </w:rPr>
        <w:t>,</w:t>
      </w:r>
      <w:r w:rsidR="007A7DD5" w:rsidRPr="003C2348">
        <w:rPr>
          <w:rFonts w:ascii="Arial" w:hAnsi="Arial" w:cs="Arial"/>
        </w:rPr>
        <w:t xml:space="preserve"> se do </w:t>
      </w:r>
      <w:r w:rsidR="002B68DD" w:rsidRPr="003C2348">
        <w:rPr>
          <w:rFonts w:ascii="Arial" w:hAnsi="Arial" w:cs="Arial"/>
        </w:rPr>
        <w:t xml:space="preserve">Protokolů a </w:t>
      </w:r>
      <w:r w:rsidR="007A7DD5" w:rsidRPr="003C2348">
        <w:rPr>
          <w:rFonts w:ascii="Arial" w:hAnsi="Arial" w:cs="Arial"/>
        </w:rPr>
        <w:t>Záznamu zapisují</w:t>
      </w:r>
      <w:r w:rsidRPr="003C2348">
        <w:rPr>
          <w:rFonts w:ascii="Arial" w:hAnsi="Arial" w:cs="Arial"/>
        </w:rPr>
        <w:t xml:space="preserve"> </w:t>
      </w:r>
      <w:r w:rsidR="006442E7">
        <w:rPr>
          <w:rFonts w:ascii="Arial" w:hAnsi="Arial" w:cs="Arial"/>
        </w:rPr>
        <w:t>požadované</w:t>
      </w:r>
      <w:r w:rsidR="007A7DD5" w:rsidRPr="003C2348">
        <w:rPr>
          <w:rFonts w:ascii="Arial" w:hAnsi="Arial" w:cs="Arial"/>
        </w:rPr>
        <w:t xml:space="preserve"> informace</w:t>
      </w:r>
      <w:r w:rsidR="00963E06" w:rsidRPr="003C2348">
        <w:rPr>
          <w:rFonts w:ascii="Arial" w:hAnsi="Arial" w:cs="Arial"/>
        </w:rPr>
        <w:t xml:space="preserve"> a výsledky hodnocení</w:t>
      </w:r>
      <w:r w:rsidR="002B68DD" w:rsidRPr="003C2348">
        <w:rPr>
          <w:rFonts w:ascii="Arial" w:hAnsi="Arial" w:cs="Arial"/>
        </w:rPr>
        <w:t xml:space="preserve">; </w:t>
      </w:r>
      <w:r w:rsidR="00BB4979" w:rsidRPr="003C2348">
        <w:rPr>
          <w:rFonts w:ascii="Arial" w:hAnsi="Arial" w:cs="Arial"/>
        </w:rPr>
        <w:t xml:space="preserve">případné </w:t>
      </w:r>
      <w:r w:rsidR="002B68DD" w:rsidRPr="003C2348">
        <w:rPr>
          <w:rFonts w:ascii="Arial" w:hAnsi="Arial" w:cs="Arial"/>
        </w:rPr>
        <w:t xml:space="preserve">rozšiřující a doplňující </w:t>
      </w:r>
      <w:r w:rsidR="00D36CF9" w:rsidRPr="003C2348">
        <w:rPr>
          <w:rFonts w:ascii="Arial" w:hAnsi="Arial" w:cs="Arial"/>
        </w:rPr>
        <w:t xml:space="preserve">písemné </w:t>
      </w:r>
      <w:r w:rsidR="002B68DD" w:rsidRPr="003C2348">
        <w:rPr>
          <w:rFonts w:ascii="Arial" w:hAnsi="Arial" w:cs="Arial"/>
        </w:rPr>
        <w:t>poznámky o </w:t>
      </w:r>
      <w:r w:rsidR="00D36CF9" w:rsidRPr="003C2348">
        <w:rPr>
          <w:rFonts w:ascii="Arial" w:hAnsi="Arial" w:cs="Arial"/>
        </w:rPr>
        <w:t xml:space="preserve">průběhu </w:t>
      </w:r>
      <w:r w:rsidR="002B68DD" w:rsidRPr="003C2348">
        <w:rPr>
          <w:rFonts w:ascii="Arial" w:hAnsi="Arial" w:cs="Arial"/>
        </w:rPr>
        <w:t>ověřování vědomostí a s</w:t>
      </w:r>
      <w:r w:rsidR="007928C6" w:rsidRPr="003C2348">
        <w:rPr>
          <w:rFonts w:ascii="Arial" w:hAnsi="Arial" w:cs="Arial"/>
        </w:rPr>
        <w:t xml:space="preserve">chopností jednotlivých </w:t>
      </w:r>
      <w:r w:rsidR="007018E8" w:rsidRPr="003C2348">
        <w:rPr>
          <w:rFonts w:ascii="Arial" w:hAnsi="Arial" w:cs="Arial"/>
        </w:rPr>
        <w:t>zkoušených</w:t>
      </w:r>
      <w:r w:rsidR="002B68DD" w:rsidRPr="003C2348">
        <w:rPr>
          <w:rFonts w:ascii="Arial" w:hAnsi="Arial" w:cs="Arial"/>
        </w:rPr>
        <w:t xml:space="preserve"> a </w:t>
      </w:r>
      <w:r w:rsidR="00D36CF9" w:rsidRPr="003C2348">
        <w:rPr>
          <w:rFonts w:ascii="Arial" w:hAnsi="Arial" w:cs="Arial"/>
        </w:rPr>
        <w:t xml:space="preserve">o </w:t>
      </w:r>
      <w:r w:rsidR="002B68DD" w:rsidRPr="003C2348">
        <w:rPr>
          <w:rFonts w:ascii="Arial" w:hAnsi="Arial" w:cs="Arial"/>
        </w:rPr>
        <w:t>jejich </w:t>
      </w:r>
      <w:r w:rsidR="00963E06" w:rsidRPr="003C2348">
        <w:rPr>
          <w:rFonts w:ascii="Arial" w:hAnsi="Arial" w:cs="Arial"/>
        </w:rPr>
        <w:t xml:space="preserve">průběžném </w:t>
      </w:r>
      <w:r w:rsidR="002B68DD" w:rsidRPr="003C2348">
        <w:rPr>
          <w:rFonts w:ascii="Arial" w:hAnsi="Arial" w:cs="Arial"/>
        </w:rPr>
        <w:t xml:space="preserve">hodnocení jsou </w:t>
      </w:r>
      <w:r w:rsidR="00372D39" w:rsidRPr="003C2348">
        <w:rPr>
          <w:rFonts w:ascii="Arial" w:hAnsi="Arial" w:cs="Arial"/>
        </w:rPr>
        <w:t>zaznamená</w:t>
      </w:r>
      <w:r w:rsidR="00963E06" w:rsidRPr="003C2348">
        <w:rPr>
          <w:rFonts w:ascii="Arial" w:hAnsi="Arial" w:cs="Arial"/>
        </w:rPr>
        <w:t>vá</w:t>
      </w:r>
      <w:r w:rsidR="00372D39" w:rsidRPr="003C2348">
        <w:rPr>
          <w:rFonts w:ascii="Arial" w:hAnsi="Arial" w:cs="Arial"/>
        </w:rPr>
        <w:t xml:space="preserve">ny na volných listech a následně </w:t>
      </w:r>
      <w:r w:rsidR="002B68DD" w:rsidRPr="003C2348">
        <w:rPr>
          <w:rFonts w:ascii="Arial" w:hAnsi="Arial" w:cs="Arial"/>
        </w:rPr>
        <w:t>v</w:t>
      </w:r>
      <w:r w:rsidR="00963E06" w:rsidRPr="003C2348">
        <w:rPr>
          <w:rFonts w:ascii="Arial" w:hAnsi="Arial" w:cs="Arial"/>
        </w:rPr>
        <w:t>kládány</w:t>
      </w:r>
      <w:r w:rsidR="002B68DD" w:rsidRPr="003C2348">
        <w:rPr>
          <w:rFonts w:ascii="Arial" w:hAnsi="Arial" w:cs="Arial"/>
        </w:rPr>
        <w:t xml:space="preserve"> do Záznamu.</w:t>
      </w:r>
    </w:p>
    <w:p w:rsidR="008410BF" w:rsidRDefault="00110A9A" w:rsidP="008410BF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8410BF">
        <w:rPr>
          <w:rFonts w:ascii="Arial" w:hAnsi="Arial" w:cs="Arial"/>
        </w:rPr>
        <w:t xml:space="preserve">Předseda prohlásí jednání zkušební komise za ukončené </w:t>
      </w:r>
      <w:r w:rsidR="00372D39" w:rsidRPr="008410BF">
        <w:rPr>
          <w:rFonts w:ascii="Arial" w:hAnsi="Arial" w:cs="Arial"/>
        </w:rPr>
        <w:t xml:space="preserve">po </w:t>
      </w:r>
      <w:r w:rsidR="00963E06" w:rsidRPr="008410BF">
        <w:rPr>
          <w:rFonts w:ascii="Arial" w:hAnsi="Arial" w:cs="Arial"/>
        </w:rPr>
        <w:t>přezkoušení</w:t>
      </w:r>
      <w:r w:rsidRPr="008410BF">
        <w:rPr>
          <w:rFonts w:ascii="Arial" w:hAnsi="Arial" w:cs="Arial"/>
        </w:rPr>
        <w:t xml:space="preserve"> a</w:t>
      </w:r>
      <w:r w:rsidR="008410BF">
        <w:rPr>
          <w:rFonts w:ascii="Arial" w:hAnsi="Arial" w:cs="Arial"/>
        </w:rPr>
        <w:t> </w:t>
      </w:r>
      <w:r w:rsidRPr="008410BF">
        <w:rPr>
          <w:rFonts w:ascii="Arial" w:hAnsi="Arial" w:cs="Arial"/>
        </w:rPr>
        <w:t>ohodnocen</w:t>
      </w:r>
      <w:r w:rsidR="00963E06" w:rsidRPr="008410BF">
        <w:rPr>
          <w:rFonts w:ascii="Arial" w:hAnsi="Arial" w:cs="Arial"/>
        </w:rPr>
        <w:t>í</w:t>
      </w:r>
      <w:r w:rsidRPr="008410BF">
        <w:rPr>
          <w:rFonts w:ascii="Arial" w:hAnsi="Arial" w:cs="Arial"/>
        </w:rPr>
        <w:t xml:space="preserve"> vš</w:t>
      </w:r>
      <w:r w:rsidR="00372D39" w:rsidRPr="008410BF">
        <w:rPr>
          <w:rFonts w:ascii="Arial" w:hAnsi="Arial" w:cs="Arial"/>
        </w:rPr>
        <w:t>e</w:t>
      </w:r>
      <w:r w:rsidRPr="008410BF">
        <w:rPr>
          <w:rFonts w:ascii="Arial" w:hAnsi="Arial" w:cs="Arial"/>
        </w:rPr>
        <w:t xml:space="preserve">ch </w:t>
      </w:r>
      <w:r w:rsidR="00BB4979" w:rsidRPr="008410BF">
        <w:rPr>
          <w:rFonts w:ascii="Arial" w:hAnsi="Arial" w:cs="Arial"/>
        </w:rPr>
        <w:t>zkoušených</w:t>
      </w:r>
      <w:r w:rsidRPr="008410BF">
        <w:rPr>
          <w:rFonts w:ascii="Arial" w:hAnsi="Arial" w:cs="Arial"/>
        </w:rPr>
        <w:t xml:space="preserve"> a </w:t>
      </w:r>
      <w:r w:rsidR="00FD425F" w:rsidRPr="008410BF">
        <w:rPr>
          <w:rFonts w:ascii="Arial" w:hAnsi="Arial" w:cs="Arial"/>
        </w:rPr>
        <w:t xml:space="preserve">současně </w:t>
      </w:r>
      <w:r w:rsidR="00372D39" w:rsidRPr="008410BF">
        <w:rPr>
          <w:rFonts w:ascii="Arial" w:hAnsi="Arial" w:cs="Arial"/>
        </w:rPr>
        <w:t>po</w:t>
      </w:r>
      <w:r w:rsidRPr="008410BF">
        <w:rPr>
          <w:rFonts w:ascii="Arial" w:hAnsi="Arial" w:cs="Arial"/>
        </w:rPr>
        <w:t xml:space="preserve"> předán</w:t>
      </w:r>
      <w:r w:rsidR="00372D39" w:rsidRPr="008410BF">
        <w:rPr>
          <w:rFonts w:ascii="Arial" w:hAnsi="Arial" w:cs="Arial"/>
        </w:rPr>
        <w:t>í</w:t>
      </w:r>
      <w:r w:rsidRPr="008410BF">
        <w:rPr>
          <w:rFonts w:ascii="Arial" w:hAnsi="Arial" w:cs="Arial"/>
        </w:rPr>
        <w:t xml:space="preserve"> </w:t>
      </w:r>
      <w:r w:rsidR="00963E06" w:rsidRPr="008410BF">
        <w:rPr>
          <w:rFonts w:ascii="Arial" w:hAnsi="Arial" w:cs="Arial"/>
        </w:rPr>
        <w:t xml:space="preserve">jednotlivých </w:t>
      </w:r>
      <w:r w:rsidR="00F423B0" w:rsidRPr="008410BF">
        <w:rPr>
          <w:rFonts w:ascii="Arial" w:hAnsi="Arial" w:cs="Arial"/>
        </w:rPr>
        <w:t>o</w:t>
      </w:r>
      <w:r w:rsidRPr="008410BF">
        <w:rPr>
          <w:rFonts w:ascii="Arial" w:hAnsi="Arial" w:cs="Arial"/>
        </w:rPr>
        <w:t xml:space="preserve">svědčení </w:t>
      </w:r>
      <w:r w:rsidR="00963E06" w:rsidRPr="008410BF">
        <w:rPr>
          <w:rFonts w:ascii="Arial" w:hAnsi="Arial" w:cs="Arial"/>
        </w:rPr>
        <w:t>o úspě</w:t>
      </w:r>
      <w:r w:rsidR="00942A73">
        <w:rPr>
          <w:rFonts w:ascii="Arial" w:hAnsi="Arial" w:cs="Arial"/>
        </w:rPr>
        <w:t>šném vykonání úřednické zkoušky</w:t>
      </w:r>
      <w:r w:rsidR="00963E06" w:rsidRPr="008410BF">
        <w:rPr>
          <w:rFonts w:ascii="Arial" w:hAnsi="Arial" w:cs="Arial"/>
        </w:rPr>
        <w:t xml:space="preserve">, jehož vzor je přílohou č. </w:t>
      </w:r>
      <w:r w:rsidR="004943E9" w:rsidRPr="008410BF">
        <w:rPr>
          <w:rFonts w:ascii="Arial" w:hAnsi="Arial" w:cs="Arial"/>
        </w:rPr>
        <w:t>3</w:t>
      </w:r>
      <w:r w:rsidR="00963E06" w:rsidRPr="008410BF">
        <w:rPr>
          <w:rFonts w:ascii="Arial" w:hAnsi="Arial" w:cs="Arial"/>
        </w:rPr>
        <w:t xml:space="preserve"> </w:t>
      </w:r>
      <w:r w:rsidR="00F423B0" w:rsidRPr="008410BF">
        <w:rPr>
          <w:rFonts w:ascii="Arial" w:hAnsi="Arial" w:cs="Arial"/>
        </w:rPr>
        <w:t>v</w:t>
      </w:r>
      <w:r w:rsidR="00963E06" w:rsidRPr="008410BF">
        <w:rPr>
          <w:rFonts w:ascii="Arial" w:hAnsi="Arial" w:cs="Arial"/>
        </w:rPr>
        <w:t>yhlášky č.</w:t>
      </w:r>
      <w:r w:rsidR="008410BF">
        <w:rPr>
          <w:rFonts w:ascii="Arial" w:hAnsi="Arial" w:cs="Arial"/>
        </w:rPr>
        <w:t> </w:t>
      </w:r>
      <w:r w:rsidR="00F423B0" w:rsidRPr="008410BF">
        <w:rPr>
          <w:rFonts w:ascii="Arial" w:hAnsi="Arial" w:cs="Arial"/>
        </w:rPr>
        <w:t xml:space="preserve">162/2015 Sb., o podrobnostech </w:t>
      </w:r>
      <w:r w:rsidR="00963E06" w:rsidRPr="008410BF">
        <w:rPr>
          <w:rFonts w:ascii="Arial" w:hAnsi="Arial" w:cs="Arial"/>
        </w:rPr>
        <w:t>úřednic</w:t>
      </w:r>
      <w:r w:rsidR="008410BF">
        <w:rPr>
          <w:rFonts w:ascii="Arial" w:hAnsi="Arial" w:cs="Arial"/>
        </w:rPr>
        <w:t>ké zkoušky</w:t>
      </w:r>
      <w:r w:rsidR="00963E06" w:rsidRPr="008410BF">
        <w:rPr>
          <w:rFonts w:ascii="Arial" w:hAnsi="Arial" w:cs="Arial"/>
        </w:rPr>
        <w:t xml:space="preserve">, </w:t>
      </w:r>
      <w:r w:rsidR="00FD425F" w:rsidRPr="008410BF">
        <w:rPr>
          <w:rFonts w:ascii="Arial" w:hAnsi="Arial" w:cs="Arial"/>
        </w:rPr>
        <w:t>či</w:t>
      </w:r>
      <w:r w:rsidR="004943E9" w:rsidRPr="008410BF">
        <w:rPr>
          <w:rFonts w:ascii="Arial" w:hAnsi="Arial" w:cs="Arial"/>
        </w:rPr>
        <w:t xml:space="preserve"> zpráv </w:t>
      </w:r>
      <w:r w:rsidR="00963E06" w:rsidRPr="008410BF">
        <w:rPr>
          <w:rFonts w:ascii="Arial" w:hAnsi="Arial" w:cs="Arial"/>
        </w:rPr>
        <w:t>o neúspěšném vykonání úřednické zkoušky, jejíž vzor je uveden v příloze č.</w:t>
      </w:r>
      <w:r w:rsidR="00F423B0" w:rsidRPr="008410BF">
        <w:rPr>
          <w:rFonts w:ascii="Arial" w:hAnsi="Arial" w:cs="Arial"/>
        </w:rPr>
        <w:t xml:space="preserve"> 4</w:t>
      </w:r>
      <w:r w:rsidR="00963E06" w:rsidRPr="008410BF">
        <w:rPr>
          <w:rFonts w:ascii="Arial" w:hAnsi="Arial" w:cs="Arial"/>
        </w:rPr>
        <w:t xml:space="preserve"> </w:t>
      </w:r>
      <w:r w:rsidR="004943E9" w:rsidRPr="008410BF">
        <w:rPr>
          <w:rFonts w:ascii="Arial" w:hAnsi="Arial" w:cs="Arial"/>
        </w:rPr>
        <w:t>této v</w:t>
      </w:r>
      <w:r w:rsidR="00E14E4D" w:rsidRPr="008410BF">
        <w:rPr>
          <w:rFonts w:ascii="Arial" w:hAnsi="Arial" w:cs="Arial"/>
        </w:rPr>
        <w:t>yhlášky</w:t>
      </w:r>
      <w:r w:rsidR="00517226" w:rsidRPr="008410BF">
        <w:rPr>
          <w:rFonts w:ascii="Arial" w:hAnsi="Arial" w:cs="Arial"/>
        </w:rPr>
        <w:t>.</w:t>
      </w:r>
    </w:p>
    <w:p w:rsidR="00602BD0" w:rsidRPr="008410BF" w:rsidRDefault="00602BD0" w:rsidP="008410BF">
      <w:pPr>
        <w:pStyle w:val="Odstavecseseznamem"/>
        <w:numPr>
          <w:ilvl w:val="0"/>
          <w:numId w:val="25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 w:rsidRPr="008410BF">
        <w:rPr>
          <w:rFonts w:ascii="Arial" w:hAnsi="Arial" w:cs="Arial"/>
        </w:rPr>
        <w:t>O předmětu jednání zkušební komise, k</w:t>
      </w:r>
      <w:r w:rsidR="00662E96">
        <w:rPr>
          <w:rFonts w:ascii="Arial" w:hAnsi="Arial" w:cs="Arial"/>
        </w:rPr>
        <w:t>terý není právně upraven (např.</w:t>
      </w:r>
      <w:r w:rsidR="00942A73">
        <w:rPr>
          <w:rFonts w:ascii="Arial" w:hAnsi="Arial" w:cs="Arial"/>
        </w:rPr>
        <w:t xml:space="preserve"> volba </w:t>
      </w:r>
      <w:r w:rsidRPr="008410BF">
        <w:rPr>
          <w:rFonts w:ascii="Arial" w:hAnsi="Arial" w:cs="Arial"/>
        </w:rPr>
        <w:t>předsed</w:t>
      </w:r>
      <w:r w:rsidR="008F58C5">
        <w:rPr>
          <w:rFonts w:ascii="Arial" w:hAnsi="Arial" w:cs="Arial"/>
        </w:rPr>
        <w:t>y</w:t>
      </w:r>
      <w:r w:rsidRPr="008410BF">
        <w:rPr>
          <w:rFonts w:ascii="Arial" w:hAnsi="Arial" w:cs="Arial"/>
        </w:rPr>
        <w:t>)</w:t>
      </w:r>
      <w:r w:rsidR="00B10F72">
        <w:rPr>
          <w:rFonts w:ascii="Arial" w:hAnsi="Arial" w:cs="Arial"/>
        </w:rPr>
        <w:t>,</w:t>
      </w:r>
      <w:r w:rsidRPr="008410BF">
        <w:rPr>
          <w:rFonts w:ascii="Arial" w:hAnsi="Arial" w:cs="Arial"/>
        </w:rPr>
        <w:t xml:space="preserve"> se pořizuje </w:t>
      </w:r>
      <w:r w:rsidR="008C7DBF" w:rsidRPr="008410BF">
        <w:rPr>
          <w:rFonts w:ascii="Arial" w:hAnsi="Arial" w:cs="Arial"/>
        </w:rPr>
        <w:t>zápis, který se v jednom stejnopisu předá koordinátorovi.</w:t>
      </w:r>
    </w:p>
    <w:p w:rsidR="00C42BD7" w:rsidRPr="008410BF" w:rsidRDefault="00C42BD7" w:rsidP="008410BF">
      <w:pPr>
        <w:spacing w:after="0" w:line="240" w:lineRule="auto"/>
        <w:contextualSpacing/>
        <w:jc w:val="both"/>
        <w:rPr>
          <w:rFonts w:ascii="Arial" w:hAnsi="Arial" w:cs="Arial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A7701">
        <w:rPr>
          <w:rFonts w:ascii="Arial" w:hAnsi="Arial" w:cs="Arial"/>
        </w:rPr>
        <w:t xml:space="preserve">Čl. </w:t>
      </w:r>
      <w:r w:rsidR="00B532FF">
        <w:rPr>
          <w:rFonts w:ascii="Arial" w:hAnsi="Arial" w:cs="Arial"/>
        </w:rPr>
        <w:t>6</w:t>
      </w:r>
    </w:p>
    <w:p w:rsidR="00C42BD7" w:rsidRPr="008A7701" w:rsidRDefault="000934DD" w:rsidP="00644AC2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008A7701">
        <w:rPr>
          <w:rFonts w:ascii="Arial" w:hAnsi="Arial" w:cs="Arial"/>
          <w:b/>
          <w:bCs/>
        </w:rPr>
        <w:t>Zabezpečující osoba</w:t>
      </w:r>
    </w:p>
    <w:p w:rsidR="004F1F6B" w:rsidRDefault="004F1F6B" w:rsidP="003A6C0A">
      <w:pPr>
        <w:pStyle w:val="Default"/>
        <w:ind w:firstLine="709"/>
        <w:jc w:val="both"/>
        <w:rPr>
          <w:color w:val="auto"/>
          <w:sz w:val="22"/>
          <w:szCs w:val="22"/>
        </w:rPr>
      </w:pPr>
      <w:r w:rsidRPr="008A7701">
        <w:rPr>
          <w:color w:val="auto"/>
          <w:sz w:val="22"/>
          <w:szCs w:val="22"/>
        </w:rPr>
        <w:t>Zabezpečující osoba</w:t>
      </w:r>
      <w:r w:rsidR="000E2D16" w:rsidRPr="008A7701">
        <w:rPr>
          <w:rStyle w:val="Znakapoznpodarou"/>
          <w:bCs/>
          <w:sz w:val="22"/>
          <w:szCs w:val="22"/>
        </w:rPr>
        <w:footnoteReference w:id="3"/>
      </w:r>
      <w:r w:rsidRPr="008A7701">
        <w:rPr>
          <w:color w:val="auto"/>
          <w:sz w:val="22"/>
          <w:szCs w:val="22"/>
        </w:rPr>
        <w:t xml:space="preserve"> může být přítomna během </w:t>
      </w:r>
      <w:r w:rsidR="00713CA6" w:rsidRPr="008A7701">
        <w:rPr>
          <w:color w:val="auto"/>
          <w:sz w:val="22"/>
          <w:szCs w:val="22"/>
        </w:rPr>
        <w:t>jednání</w:t>
      </w:r>
      <w:r w:rsidR="000E2D16" w:rsidRPr="008A7701">
        <w:rPr>
          <w:color w:val="auto"/>
          <w:sz w:val="22"/>
          <w:szCs w:val="22"/>
        </w:rPr>
        <w:t xml:space="preserve"> zkušební </w:t>
      </w:r>
      <w:r w:rsidR="003A6C0A">
        <w:rPr>
          <w:color w:val="auto"/>
          <w:sz w:val="22"/>
          <w:szCs w:val="22"/>
        </w:rPr>
        <w:t>komise, vyjma jejího hlasování</w:t>
      </w:r>
      <w:r w:rsidR="000E2D16" w:rsidRPr="008A7701">
        <w:rPr>
          <w:color w:val="auto"/>
          <w:sz w:val="22"/>
          <w:szCs w:val="22"/>
        </w:rPr>
        <w:t xml:space="preserve"> o výsledku</w:t>
      </w:r>
      <w:r w:rsidR="007018E8" w:rsidRPr="008A7701">
        <w:rPr>
          <w:color w:val="auto"/>
          <w:sz w:val="22"/>
          <w:szCs w:val="22"/>
        </w:rPr>
        <w:t xml:space="preserve"> hodnocení jednotlivých zkoušených</w:t>
      </w:r>
      <w:r w:rsidR="000E2D16" w:rsidRPr="008A7701">
        <w:rPr>
          <w:color w:val="auto"/>
          <w:sz w:val="22"/>
          <w:szCs w:val="22"/>
        </w:rPr>
        <w:t>.</w:t>
      </w:r>
    </w:p>
    <w:p w:rsidR="003A6C0A" w:rsidRPr="008A7701" w:rsidRDefault="003A6C0A" w:rsidP="003A6C0A">
      <w:pPr>
        <w:pStyle w:val="Default"/>
        <w:ind w:firstLine="709"/>
        <w:jc w:val="both"/>
        <w:rPr>
          <w:color w:val="auto"/>
          <w:sz w:val="22"/>
          <w:szCs w:val="22"/>
        </w:rPr>
      </w:pPr>
    </w:p>
    <w:p w:rsidR="00C42BD7" w:rsidRPr="008A7701" w:rsidRDefault="00C42BD7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A7701">
        <w:rPr>
          <w:rFonts w:ascii="Arial" w:hAnsi="Arial" w:cs="Arial"/>
        </w:rPr>
        <w:t xml:space="preserve">Čl. </w:t>
      </w:r>
      <w:r w:rsidR="00B532FF">
        <w:rPr>
          <w:rFonts w:ascii="Arial" w:hAnsi="Arial" w:cs="Arial"/>
        </w:rPr>
        <w:t>7</w:t>
      </w:r>
    </w:p>
    <w:p w:rsidR="00C42BD7" w:rsidRPr="008A7701" w:rsidRDefault="00C42BD7" w:rsidP="006B7343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008A7701">
        <w:rPr>
          <w:rFonts w:ascii="Arial" w:hAnsi="Arial" w:cs="Arial"/>
          <w:b/>
          <w:bCs/>
        </w:rPr>
        <w:t xml:space="preserve">Vyhotovení </w:t>
      </w:r>
      <w:r w:rsidR="006B7343" w:rsidRPr="008A7701">
        <w:rPr>
          <w:rFonts w:ascii="Arial" w:hAnsi="Arial" w:cs="Arial"/>
          <w:b/>
          <w:bCs/>
        </w:rPr>
        <w:t>Z</w:t>
      </w:r>
      <w:r w:rsidRPr="008A7701">
        <w:rPr>
          <w:rFonts w:ascii="Arial" w:hAnsi="Arial" w:cs="Arial"/>
          <w:b/>
          <w:bCs/>
        </w:rPr>
        <w:t>ázna</w:t>
      </w:r>
      <w:r w:rsidR="006B7343" w:rsidRPr="008A7701">
        <w:rPr>
          <w:rFonts w:ascii="Arial" w:hAnsi="Arial" w:cs="Arial"/>
          <w:b/>
          <w:bCs/>
        </w:rPr>
        <w:t>mu</w:t>
      </w:r>
    </w:p>
    <w:p w:rsidR="005F092C" w:rsidRDefault="0002652E" w:rsidP="005F092C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C42BD7" w:rsidRPr="0002652E">
        <w:rPr>
          <w:rFonts w:ascii="Arial" w:hAnsi="Arial" w:cs="Arial"/>
        </w:rPr>
        <w:t xml:space="preserve">průběhu jednání </w:t>
      </w:r>
      <w:r w:rsidR="00644AC2" w:rsidRPr="0002652E">
        <w:rPr>
          <w:rFonts w:ascii="Arial" w:hAnsi="Arial" w:cs="Arial"/>
        </w:rPr>
        <w:t>zkušební</w:t>
      </w:r>
      <w:r w:rsidR="00C42BD7" w:rsidRPr="0002652E">
        <w:rPr>
          <w:rFonts w:ascii="Arial" w:hAnsi="Arial" w:cs="Arial"/>
        </w:rPr>
        <w:t xml:space="preserve"> komise p</w:t>
      </w:r>
      <w:r w:rsidR="006B7343" w:rsidRPr="0002652E">
        <w:rPr>
          <w:rFonts w:ascii="Arial" w:hAnsi="Arial" w:cs="Arial"/>
        </w:rPr>
        <w:t xml:space="preserve">ořizuje </w:t>
      </w:r>
      <w:r w:rsidR="00E4101D" w:rsidRPr="0002652E">
        <w:rPr>
          <w:rFonts w:ascii="Arial" w:hAnsi="Arial" w:cs="Arial"/>
        </w:rPr>
        <w:t xml:space="preserve">předseda </w:t>
      </w:r>
      <w:r w:rsidR="006B7343" w:rsidRPr="0002652E">
        <w:rPr>
          <w:rFonts w:ascii="Arial" w:hAnsi="Arial" w:cs="Arial"/>
        </w:rPr>
        <w:t xml:space="preserve">Záznam, který podepisují všichni členové zkušební komise. V záznamu se vždy uvedou údaje o předsedovi a členech zkušební komise a </w:t>
      </w:r>
      <w:r w:rsidR="00C42BD7" w:rsidRPr="0002652E">
        <w:rPr>
          <w:rFonts w:ascii="Arial" w:hAnsi="Arial" w:cs="Arial"/>
        </w:rPr>
        <w:t>výsledk</w:t>
      </w:r>
      <w:r w:rsidR="006B7343" w:rsidRPr="0002652E">
        <w:rPr>
          <w:rFonts w:ascii="Arial" w:hAnsi="Arial" w:cs="Arial"/>
        </w:rPr>
        <w:t>y</w:t>
      </w:r>
      <w:r w:rsidR="00C42BD7" w:rsidRPr="0002652E">
        <w:rPr>
          <w:rFonts w:ascii="Arial" w:hAnsi="Arial" w:cs="Arial"/>
        </w:rPr>
        <w:t xml:space="preserve"> </w:t>
      </w:r>
      <w:r w:rsidR="006B7343" w:rsidRPr="0002652E">
        <w:rPr>
          <w:rFonts w:ascii="Arial" w:hAnsi="Arial" w:cs="Arial"/>
        </w:rPr>
        <w:t xml:space="preserve">hodnocení </w:t>
      </w:r>
      <w:r w:rsidR="00713CA6" w:rsidRPr="0002652E">
        <w:rPr>
          <w:rFonts w:ascii="Arial" w:hAnsi="Arial" w:cs="Arial"/>
        </w:rPr>
        <w:t>všech úřednický</w:t>
      </w:r>
      <w:r w:rsidR="00B040A7" w:rsidRPr="0002652E">
        <w:rPr>
          <w:rFonts w:ascii="Arial" w:hAnsi="Arial" w:cs="Arial"/>
        </w:rPr>
        <w:t>ch</w:t>
      </w:r>
      <w:r w:rsidR="00713CA6" w:rsidRPr="0002652E">
        <w:rPr>
          <w:rFonts w:ascii="Arial" w:hAnsi="Arial" w:cs="Arial"/>
        </w:rPr>
        <w:t xml:space="preserve"> zkoušek konaných v </w:t>
      </w:r>
      <w:r w:rsidR="00B040A7" w:rsidRPr="0002652E">
        <w:rPr>
          <w:rFonts w:ascii="Arial" w:hAnsi="Arial" w:cs="Arial"/>
        </w:rPr>
        <w:t>tentýž</w:t>
      </w:r>
      <w:r w:rsidR="00713CA6" w:rsidRPr="0002652E">
        <w:rPr>
          <w:rFonts w:ascii="Arial" w:hAnsi="Arial" w:cs="Arial"/>
        </w:rPr>
        <w:t xml:space="preserve"> den</w:t>
      </w:r>
      <w:r w:rsidR="00C42BD7" w:rsidRPr="0002652E">
        <w:rPr>
          <w:rFonts w:ascii="Arial" w:hAnsi="Arial" w:cs="Arial"/>
        </w:rPr>
        <w:t xml:space="preserve">. </w:t>
      </w:r>
      <w:r w:rsidR="005F092C">
        <w:rPr>
          <w:rFonts w:ascii="Arial" w:hAnsi="Arial" w:cs="Arial"/>
        </w:rPr>
        <w:t>Vzor záznamu je uveden v příloze č. 3 k Metodickému pokynu.</w:t>
      </w:r>
    </w:p>
    <w:p w:rsidR="00C42BD7" w:rsidRPr="005F092C" w:rsidRDefault="005F092C" w:rsidP="005F092C">
      <w:pPr>
        <w:pStyle w:val="Odstavecseseznamem"/>
        <w:numPr>
          <w:ilvl w:val="0"/>
          <w:numId w:val="27"/>
        </w:numPr>
        <w:autoSpaceDE w:val="0"/>
        <w:autoSpaceDN w:val="0"/>
        <w:adjustRightInd w:val="0"/>
        <w:spacing w:line="240" w:lineRule="auto"/>
        <w:ind w:left="0" w:firstLine="644"/>
        <w:jc w:val="both"/>
        <w:rPr>
          <w:rFonts w:ascii="Arial" w:hAnsi="Arial" w:cs="Arial"/>
        </w:rPr>
      </w:pPr>
      <w:r>
        <w:rPr>
          <w:rFonts w:ascii="Arial" w:hAnsi="Arial" w:cs="Arial"/>
        </w:rPr>
        <w:t>Vyhotovený z</w:t>
      </w:r>
      <w:r w:rsidR="006B7343" w:rsidRPr="005F092C">
        <w:rPr>
          <w:rFonts w:ascii="Arial" w:hAnsi="Arial" w:cs="Arial"/>
        </w:rPr>
        <w:t xml:space="preserve">áznam </w:t>
      </w:r>
      <w:r w:rsidRPr="005F092C">
        <w:rPr>
          <w:rFonts w:ascii="Arial" w:hAnsi="Arial" w:cs="Arial"/>
        </w:rPr>
        <w:t xml:space="preserve">se předává zabezpečující osobě. </w:t>
      </w:r>
    </w:p>
    <w:p w:rsidR="00C42BD7" w:rsidRPr="008A7701" w:rsidRDefault="00C42BD7" w:rsidP="00763B2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color w:val="B8CCE4"/>
        </w:rPr>
      </w:pPr>
    </w:p>
    <w:p w:rsidR="00C42BD7" w:rsidRPr="008A7701" w:rsidRDefault="00C42BD7" w:rsidP="00862F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8A7701">
        <w:rPr>
          <w:rFonts w:ascii="Arial" w:hAnsi="Arial" w:cs="Arial"/>
        </w:rPr>
        <w:t xml:space="preserve">Čl. </w:t>
      </w:r>
      <w:r w:rsidR="00B532FF">
        <w:rPr>
          <w:rFonts w:ascii="Arial" w:hAnsi="Arial" w:cs="Arial"/>
        </w:rPr>
        <w:t>8</w:t>
      </w:r>
    </w:p>
    <w:p w:rsidR="00C42BD7" w:rsidRPr="008A7701" w:rsidRDefault="00C42BD7" w:rsidP="00644AC2">
      <w:pPr>
        <w:autoSpaceDE w:val="0"/>
        <w:autoSpaceDN w:val="0"/>
        <w:adjustRightInd w:val="0"/>
        <w:spacing w:after="120" w:line="240" w:lineRule="auto"/>
        <w:jc w:val="center"/>
        <w:rPr>
          <w:rFonts w:ascii="Arial" w:hAnsi="Arial" w:cs="Arial"/>
          <w:b/>
          <w:bCs/>
        </w:rPr>
      </w:pPr>
      <w:r w:rsidRPr="008A7701">
        <w:rPr>
          <w:rFonts w:ascii="Arial" w:hAnsi="Arial" w:cs="Arial"/>
          <w:b/>
          <w:bCs/>
        </w:rPr>
        <w:t>Účinnost</w:t>
      </w:r>
    </w:p>
    <w:p w:rsidR="00E678A5" w:rsidRPr="008A7701" w:rsidRDefault="00C42BD7" w:rsidP="005F092C">
      <w:pPr>
        <w:pStyle w:val="Default"/>
        <w:ind w:firstLine="284"/>
        <w:jc w:val="both"/>
        <w:rPr>
          <w:sz w:val="22"/>
          <w:szCs w:val="22"/>
        </w:rPr>
      </w:pPr>
      <w:r w:rsidRPr="008A7701">
        <w:rPr>
          <w:sz w:val="22"/>
          <w:szCs w:val="22"/>
        </w:rPr>
        <w:t xml:space="preserve">Tento jednací řád byl schválen </w:t>
      </w:r>
      <w:r w:rsidR="00644AC2" w:rsidRPr="008A7701">
        <w:rPr>
          <w:sz w:val="22"/>
          <w:szCs w:val="22"/>
        </w:rPr>
        <w:t>zkušební</w:t>
      </w:r>
      <w:r w:rsidRPr="008A7701">
        <w:rPr>
          <w:sz w:val="22"/>
          <w:szCs w:val="22"/>
        </w:rPr>
        <w:t xml:space="preserve"> komisí </w:t>
      </w:r>
      <w:r w:rsidRPr="005F092C">
        <w:rPr>
          <w:sz w:val="22"/>
          <w:szCs w:val="22"/>
        </w:rPr>
        <w:t>dne</w:t>
      </w:r>
      <w:r w:rsidR="00526383" w:rsidRPr="005F092C">
        <w:rPr>
          <w:sz w:val="22"/>
          <w:szCs w:val="22"/>
        </w:rPr>
        <w:t xml:space="preserve"> </w:t>
      </w:r>
      <w:r w:rsidR="00E678A5" w:rsidRPr="005F092C">
        <w:rPr>
          <w:sz w:val="22"/>
          <w:szCs w:val="22"/>
        </w:rPr>
        <w:t>………..</w:t>
      </w:r>
      <w:r w:rsidR="00526383" w:rsidRPr="005F092C">
        <w:rPr>
          <w:sz w:val="22"/>
          <w:szCs w:val="22"/>
        </w:rPr>
        <w:t xml:space="preserve"> </w:t>
      </w:r>
      <w:r w:rsidRPr="005F092C">
        <w:rPr>
          <w:sz w:val="22"/>
          <w:szCs w:val="22"/>
        </w:rPr>
        <w:t>2015 a</w:t>
      </w:r>
      <w:r w:rsidRPr="008A7701">
        <w:rPr>
          <w:sz w:val="22"/>
          <w:szCs w:val="22"/>
        </w:rPr>
        <w:t xml:space="preserve"> zároveň tímto datem nabývá účinnosti.</w:t>
      </w:r>
    </w:p>
    <w:p w:rsidR="00E678A5" w:rsidRPr="008A7701" w:rsidRDefault="00E678A5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678A5" w:rsidRPr="008A7701" w:rsidRDefault="00E678A5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678A5" w:rsidRPr="008A7701" w:rsidRDefault="00E678A5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678A5" w:rsidRPr="008A7701" w:rsidRDefault="00E678A5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A7701">
        <w:rPr>
          <w:rFonts w:ascii="Arial" w:hAnsi="Arial" w:cs="Arial"/>
        </w:rPr>
        <w:t>……………………..</w:t>
      </w:r>
      <w:r w:rsidRPr="008A7701">
        <w:rPr>
          <w:rFonts w:ascii="Arial" w:hAnsi="Arial" w:cs="Arial"/>
        </w:rPr>
        <w:tab/>
      </w:r>
      <w:r w:rsidRPr="008A7701">
        <w:rPr>
          <w:rFonts w:ascii="Arial" w:hAnsi="Arial" w:cs="Arial"/>
        </w:rPr>
        <w:tab/>
        <w:t xml:space="preserve">      ………………………</w:t>
      </w:r>
      <w:r w:rsidRPr="008A7701">
        <w:rPr>
          <w:rFonts w:ascii="Arial" w:hAnsi="Arial" w:cs="Arial"/>
        </w:rPr>
        <w:tab/>
      </w:r>
      <w:r w:rsidRPr="008A7701">
        <w:rPr>
          <w:rFonts w:ascii="Arial" w:hAnsi="Arial" w:cs="Arial"/>
        </w:rPr>
        <w:tab/>
        <w:t xml:space="preserve">     ……………………..</w:t>
      </w:r>
    </w:p>
    <w:p w:rsidR="008C7DBF" w:rsidRPr="008A7701" w:rsidRDefault="008C7DBF" w:rsidP="00ED681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A7701">
        <w:rPr>
          <w:rFonts w:ascii="Arial" w:hAnsi="Arial" w:cs="Arial"/>
        </w:rPr>
        <w:t>člen zkušební komise</w:t>
      </w:r>
      <w:r w:rsidRPr="008A7701">
        <w:rPr>
          <w:rFonts w:ascii="Arial" w:hAnsi="Arial" w:cs="Arial"/>
        </w:rPr>
        <w:tab/>
      </w:r>
      <w:r w:rsidRPr="008A7701">
        <w:rPr>
          <w:rFonts w:ascii="Arial" w:hAnsi="Arial" w:cs="Arial"/>
        </w:rPr>
        <w:tab/>
        <w:t xml:space="preserve">    </w:t>
      </w:r>
      <w:r w:rsidR="005F092C">
        <w:rPr>
          <w:rFonts w:ascii="Arial" w:hAnsi="Arial" w:cs="Arial"/>
        </w:rPr>
        <w:t xml:space="preserve"> </w:t>
      </w:r>
      <w:r w:rsidRPr="008A7701">
        <w:rPr>
          <w:rFonts w:ascii="Arial" w:hAnsi="Arial" w:cs="Arial"/>
        </w:rPr>
        <w:t>člen zkušební komise</w:t>
      </w:r>
      <w:r w:rsidRPr="008A7701">
        <w:rPr>
          <w:rFonts w:ascii="Arial" w:hAnsi="Arial" w:cs="Arial"/>
        </w:rPr>
        <w:tab/>
      </w:r>
      <w:r w:rsidRPr="008A7701">
        <w:rPr>
          <w:rFonts w:ascii="Arial" w:hAnsi="Arial" w:cs="Arial"/>
        </w:rPr>
        <w:tab/>
        <w:t xml:space="preserve">   člen zkušební komise</w:t>
      </w:r>
    </w:p>
    <w:p w:rsidR="00C42BD7" w:rsidRPr="008A7701" w:rsidRDefault="005F092C" w:rsidP="008C7D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D1FD4" w:rsidRPr="008A7701">
        <w:rPr>
          <w:rFonts w:ascii="Arial" w:hAnsi="Arial" w:cs="Arial"/>
        </w:rPr>
        <w:t>(předseda)</w:t>
      </w:r>
      <w:r w:rsidR="00C42BD7" w:rsidRPr="008A7701">
        <w:rPr>
          <w:rFonts w:ascii="Arial" w:hAnsi="Arial" w:cs="Arial"/>
        </w:rPr>
        <w:tab/>
      </w:r>
    </w:p>
    <w:sectPr w:rsidR="00C42BD7" w:rsidRPr="008A7701" w:rsidSect="00644AC2">
      <w:headerReference w:type="default" r:id="rId9"/>
      <w:footerReference w:type="default" r:id="rId10"/>
      <w:pgSz w:w="11906" w:h="16838"/>
      <w:pgMar w:top="119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652" w:rsidRDefault="00467652" w:rsidP="001D2508">
      <w:pPr>
        <w:spacing w:after="0" w:line="240" w:lineRule="auto"/>
      </w:pPr>
      <w:r>
        <w:separator/>
      </w:r>
    </w:p>
  </w:endnote>
  <w:endnote w:type="continuationSeparator" w:id="0">
    <w:p w:rsidR="00467652" w:rsidRDefault="00467652" w:rsidP="001D2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DEA" w:rsidRDefault="00D12DEA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6B4B47">
      <w:rPr>
        <w:noProof/>
      </w:rPr>
      <w:t>2</w:t>
    </w:r>
    <w:r>
      <w:fldChar w:fldCharType="end"/>
    </w:r>
  </w:p>
  <w:p w:rsidR="00C42BD7" w:rsidRDefault="00C42B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652" w:rsidRDefault="00467652" w:rsidP="001D2508">
      <w:pPr>
        <w:spacing w:after="0" w:line="240" w:lineRule="auto"/>
      </w:pPr>
      <w:r>
        <w:separator/>
      </w:r>
    </w:p>
  </w:footnote>
  <w:footnote w:type="continuationSeparator" w:id="0">
    <w:p w:rsidR="00467652" w:rsidRDefault="00467652" w:rsidP="001D2508">
      <w:pPr>
        <w:spacing w:after="0" w:line="240" w:lineRule="auto"/>
      </w:pPr>
      <w:r>
        <w:continuationSeparator/>
      </w:r>
    </w:p>
  </w:footnote>
  <w:footnote w:id="1">
    <w:p w:rsidR="00407CCA" w:rsidRPr="007C091C" w:rsidRDefault="00407CCA" w:rsidP="00DF41B9">
      <w:pPr>
        <w:pStyle w:val="Textpoznpodarou"/>
        <w:ind w:left="142" w:hanging="142"/>
        <w:jc w:val="both"/>
        <w:rPr>
          <w:rFonts w:ascii="Arial" w:hAnsi="Arial" w:cs="Arial"/>
          <w:sz w:val="18"/>
          <w:szCs w:val="18"/>
        </w:rPr>
      </w:pPr>
      <w:r w:rsidRPr="008A7701">
        <w:rPr>
          <w:rStyle w:val="Znakapoznpodarou"/>
          <w:rFonts w:ascii="Arial" w:hAnsi="Arial" w:cs="Arial"/>
        </w:rPr>
        <w:footnoteRef/>
      </w:r>
      <w:r w:rsidRPr="008A7701">
        <w:rPr>
          <w:rFonts w:ascii="Arial" w:hAnsi="Arial" w:cs="Arial"/>
        </w:rPr>
        <w:t xml:space="preserve"> </w:t>
      </w:r>
      <w:r w:rsidRPr="007C091C">
        <w:rPr>
          <w:rFonts w:ascii="Arial" w:hAnsi="Arial" w:cs="Arial"/>
          <w:sz w:val="18"/>
          <w:szCs w:val="18"/>
        </w:rPr>
        <w:t>Úkoly koordinátora včetně povinnosti vést evidenci k činnosti zkušební komise stanoví článek 8 Metodi</w:t>
      </w:r>
      <w:r w:rsidR="000926E5" w:rsidRPr="007C091C">
        <w:rPr>
          <w:rFonts w:ascii="Arial" w:hAnsi="Arial" w:cs="Arial"/>
          <w:sz w:val="18"/>
          <w:szCs w:val="18"/>
        </w:rPr>
        <w:t>ckého pokynu</w:t>
      </w:r>
      <w:r w:rsidR="000D12FB" w:rsidRPr="007C091C">
        <w:rPr>
          <w:rFonts w:ascii="Arial" w:hAnsi="Arial" w:cs="Arial"/>
          <w:sz w:val="18"/>
          <w:szCs w:val="18"/>
        </w:rPr>
        <w:t xml:space="preserve"> náměstka ministra vnitra pro státní službu č. X/2015 ze dne …………., kterým se stanoví podrobnosti k provádění a organizaci úřednické zkoušky (dále jen „Metodický pokyn“)</w:t>
      </w:r>
      <w:r w:rsidR="007C091C">
        <w:rPr>
          <w:rFonts w:ascii="Arial" w:hAnsi="Arial" w:cs="Arial"/>
          <w:sz w:val="18"/>
          <w:szCs w:val="18"/>
        </w:rPr>
        <w:t>.</w:t>
      </w:r>
    </w:p>
  </w:footnote>
  <w:footnote w:id="2">
    <w:p w:rsidR="005E19C3" w:rsidRDefault="005E19C3" w:rsidP="005E19C3">
      <w:pPr>
        <w:pStyle w:val="Textpoznpodarou"/>
      </w:pPr>
      <w:r>
        <w:rPr>
          <w:rStyle w:val="Znakapoznpodarou"/>
        </w:rPr>
        <w:footnoteRef/>
      </w:r>
      <w:r w:rsidR="00411C2D">
        <w:t xml:space="preserve"> </w:t>
      </w:r>
      <w:r w:rsidR="00411C2D" w:rsidRPr="00411C2D">
        <w:rPr>
          <w:rFonts w:ascii="Arial" w:hAnsi="Arial" w:cs="Arial"/>
          <w:sz w:val="18"/>
          <w:szCs w:val="18"/>
        </w:rPr>
        <w:t>Kompetenční přístup stanovuje čl. 14</w:t>
      </w:r>
      <w:r w:rsidR="00411C2D">
        <w:rPr>
          <w:rFonts w:ascii="Arial" w:hAnsi="Arial" w:cs="Arial"/>
          <w:sz w:val="18"/>
          <w:szCs w:val="18"/>
        </w:rPr>
        <w:t xml:space="preserve"> odst. 1</w:t>
      </w:r>
      <w:r w:rsidR="00411C2D" w:rsidRPr="00411C2D">
        <w:rPr>
          <w:rFonts w:ascii="Arial" w:hAnsi="Arial" w:cs="Arial"/>
          <w:sz w:val="18"/>
          <w:szCs w:val="18"/>
        </w:rPr>
        <w:t xml:space="preserve"> </w:t>
      </w:r>
      <w:r w:rsidRPr="00411C2D">
        <w:rPr>
          <w:rFonts w:ascii="Arial" w:hAnsi="Arial" w:cs="Arial"/>
          <w:sz w:val="18"/>
          <w:szCs w:val="18"/>
        </w:rPr>
        <w:t>Metodického pokynu.</w:t>
      </w:r>
      <w:r>
        <w:t xml:space="preserve"> </w:t>
      </w:r>
    </w:p>
  </w:footnote>
  <w:footnote w:id="3">
    <w:p w:rsidR="000E2D16" w:rsidRPr="008A7701" w:rsidRDefault="000E2D16" w:rsidP="005F092C">
      <w:pPr>
        <w:pStyle w:val="Textpoznpodarou"/>
        <w:jc w:val="both"/>
        <w:rPr>
          <w:rFonts w:ascii="Arial" w:hAnsi="Arial" w:cs="Arial"/>
        </w:rPr>
      </w:pPr>
      <w:r w:rsidRPr="008A7701">
        <w:rPr>
          <w:rStyle w:val="Znakapoznpodarou"/>
          <w:rFonts w:ascii="Arial" w:hAnsi="Arial" w:cs="Arial"/>
        </w:rPr>
        <w:footnoteRef/>
      </w:r>
      <w:r w:rsidRPr="008A7701">
        <w:rPr>
          <w:rFonts w:ascii="Arial" w:hAnsi="Arial" w:cs="Arial"/>
        </w:rPr>
        <w:t xml:space="preserve"> </w:t>
      </w:r>
      <w:r w:rsidRPr="00DF41B9">
        <w:rPr>
          <w:rFonts w:ascii="Arial" w:hAnsi="Arial" w:cs="Arial"/>
          <w:sz w:val="18"/>
          <w:szCs w:val="18"/>
        </w:rPr>
        <w:t>Úkoly a činnost za</w:t>
      </w:r>
      <w:r w:rsidR="00891130">
        <w:rPr>
          <w:rFonts w:ascii="Arial" w:hAnsi="Arial" w:cs="Arial"/>
          <w:sz w:val="18"/>
          <w:szCs w:val="18"/>
        </w:rPr>
        <w:t>bezpečující osoby stanoví čl.</w:t>
      </w:r>
      <w:r w:rsidRPr="00DF41B9">
        <w:rPr>
          <w:rFonts w:ascii="Arial" w:hAnsi="Arial" w:cs="Arial"/>
          <w:sz w:val="18"/>
          <w:szCs w:val="18"/>
        </w:rPr>
        <w:t xml:space="preserve"> 10 Metodického pokynu.</w:t>
      </w:r>
      <w:r w:rsidRPr="008A7701">
        <w:rPr>
          <w:rFonts w:ascii="Arial" w:hAnsi="Arial" w:cs="Ari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DEA" w:rsidRDefault="000122D8" w:rsidP="00D12DEA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Příloha č. 6</w:t>
    </w:r>
    <w:r w:rsidR="00D12DEA">
      <w:rPr>
        <w:rFonts w:ascii="Arial" w:hAnsi="Arial" w:cs="Arial"/>
      </w:rPr>
      <w:t xml:space="preserve"> </w:t>
    </w:r>
  </w:p>
  <w:p w:rsidR="00D12DEA" w:rsidRDefault="00D12DEA" w:rsidP="00D12DEA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metodickému pokynu č. X/2015</w:t>
    </w:r>
  </w:p>
  <w:p w:rsidR="00D12DEA" w:rsidRDefault="00D12DEA">
    <w:pPr>
      <w:pStyle w:val="Zhlav"/>
    </w:pPr>
  </w:p>
  <w:p w:rsidR="00D12DEA" w:rsidRDefault="00D12DE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41C9"/>
    <w:multiLevelType w:val="hybridMultilevel"/>
    <w:tmpl w:val="A7865D12"/>
    <w:lvl w:ilvl="0" w:tplc="30A0D87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724D0"/>
    <w:multiLevelType w:val="hybridMultilevel"/>
    <w:tmpl w:val="08AA9AA2"/>
    <w:lvl w:ilvl="0" w:tplc="C20CC4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E1080"/>
    <w:multiLevelType w:val="hybridMultilevel"/>
    <w:tmpl w:val="AFC6AAA4"/>
    <w:lvl w:ilvl="0" w:tplc="3BC20A34">
      <w:start w:val="1"/>
      <w:numFmt w:val="decimal"/>
      <w:lvlText w:val="(%1)"/>
      <w:lvlJc w:val="left"/>
      <w:pPr>
        <w:ind w:left="989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B7C4F46"/>
    <w:multiLevelType w:val="hybridMultilevel"/>
    <w:tmpl w:val="F24E419A"/>
    <w:lvl w:ilvl="0" w:tplc="54EE9FA4">
      <w:start w:val="1"/>
      <w:numFmt w:val="decimal"/>
      <w:lvlText w:val="(%1)"/>
      <w:lvlJc w:val="left"/>
      <w:pPr>
        <w:ind w:left="705" w:hanging="64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140" w:hanging="360"/>
      </w:pPr>
    </w:lvl>
    <w:lvl w:ilvl="2" w:tplc="0405001B">
      <w:start w:val="1"/>
      <w:numFmt w:val="lowerRoman"/>
      <w:lvlText w:val="%3."/>
      <w:lvlJc w:val="right"/>
      <w:pPr>
        <w:ind w:left="1860" w:hanging="180"/>
      </w:pPr>
    </w:lvl>
    <w:lvl w:ilvl="3" w:tplc="0405000F">
      <w:start w:val="1"/>
      <w:numFmt w:val="decimal"/>
      <w:lvlText w:val="%4."/>
      <w:lvlJc w:val="left"/>
      <w:pPr>
        <w:ind w:left="2580" w:hanging="360"/>
      </w:pPr>
    </w:lvl>
    <w:lvl w:ilvl="4" w:tplc="04050019">
      <w:start w:val="1"/>
      <w:numFmt w:val="lowerLetter"/>
      <w:lvlText w:val="%5."/>
      <w:lvlJc w:val="left"/>
      <w:pPr>
        <w:ind w:left="3300" w:hanging="360"/>
      </w:pPr>
    </w:lvl>
    <w:lvl w:ilvl="5" w:tplc="0405001B">
      <w:start w:val="1"/>
      <w:numFmt w:val="lowerRoman"/>
      <w:lvlText w:val="%6."/>
      <w:lvlJc w:val="right"/>
      <w:pPr>
        <w:ind w:left="4020" w:hanging="180"/>
      </w:pPr>
    </w:lvl>
    <w:lvl w:ilvl="6" w:tplc="0405000F">
      <w:start w:val="1"/>
      <w:numFmt w:val="decimal"/>
      <w:lvlText w:val="%7."/>
      <w:lvlJc w:val="left"/>
      <w:pPr>
        <w:ind w:left="4740" w:hanging="360"/>
      </w:pPr>
    </w:lvl>
    <w:lvl w:ilvl="7" w:tplc="04050019">
      <w:start w:val="1"/>
      <w:numFmt w:val="lowerLetter"/>
      <w:lvlText w:val="%8."/>
      <w:lvlJc w:val="left"/>
      <w:pPr>
        <w:ind w:left="5460" w:hanging="360"/>
      </w:pPr>
    </w:lvl>
    <w:lvl w:ilvl="8" w:tplc="0405001B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D6E547B"/>
    <w:multiLevelType w:val="hybridMultilevel"/>
    <w:tmpl w:val="9904C360"/>
    <w:lvl w:ilvl="0" w:tplc="F084B49E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112822"/>
    <w:multiLevelType w:val="hybridMultilevel"/>
    <w:tmpl w:val="B19C63AC"/>
    <w:lvl w:ilvl="0" w:tplc="559CD8B0">
      <w:start w:val="1"/>
      <w:numFmt w:val="decimal"/>
      <w:lvlText w:val="(%1)"/>
      <w:lvlJc w:val="left"/>
      <w:pPr>
        <w:ind w:left="1125" w:hanging="765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2375A"/>
    <w:multiLevelType w:val="hybridMultilevel"/>
    <w:tmpl w:val="11D0B908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1CB92487"/>
    <w:multiLevelType w:val="hybridMultilevel"/>
    <w:tmpl w:val="FDA42AA4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223570B1"/>
    <w:multiLevelType w:val="hybridMultilevel"/>
    <w:tmpl w:val="B86C8D6E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26814F38"/>
    <w:multiLevelType w:val="hybridMultilevel"/>
    <w:tmpl w:val="D68C78A0"/>
    <w:lvl w:ilvl="0" w:tplc="E208065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FA7A56"/>
    <w:multiLevelType w:val="hybridMultilevel"/>
    <w:tmpl w:val="B86C8D6E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02E05A6"/>
    <w:multiLevelType w:val="hybridMultilevel"/>
    <w:tmpl w:val="F71C9E9E"/>
    <w:lvl w:ilvl="0" w:tplc="B4BC04B2">
      <w:start w:val="1"/>
      <w:numFmt w:val="decimal"/>
      <w:lvlText w:val="(%1)"/>
      <w:lvlJc w:val="left"/>
      <w:pPr>
        <w:ind w:left="1125" w:hanging="765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A0092"/>
    <w:multiLevelType w:val="hybridMultilevel"/>
    <w:tmpl w:val="11D0B908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42002A21"/>
    <w:multiLevelType w:val="hybridMultilevel"/>
    <w:tmpl w:val="BB4CC1D4"/>
    <w:lvl w:ilvl="0" w:tplc="153AD08A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4E54615"/>
    <w:multiLevelType w:val="hybridMultilevel"/>
    <w:tmpl w:val="11D0B908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47C802D3"/>
    <w:multiLevelType w:val="hybridMultilevel"/>
    <w:tmpl w:val="F698D58E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>
    <w:nsid w:val="50F046A3"/>
    <w:multiLevelType w:val="hybridMultilevel"/>
    <w:tmpl w:val="0C6CFCD4"/>
    <w:lvl w:ilvl="0" w:tplc="8E7E0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410049"/>
    <w:multiLevelType w:val="hybridMultilevel"/>
    <w:tmpl w:val="8F2AADC4"/>
    <w:lvl w:ilvl="0" w:tplc="8DB02512">
      <w:start w:val="1"/>
      <w:numFmt w:val="decimal"/>
      <w:lvlText w:val="(%1)"/>
      <w:lvlJc w:val="left"/>
      <w:pPr>
        <w:ind w:left="704" w:hanging="4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4713264"/>
    <w:multiLevelType w:val="hybridMultilevel"/>
    <w:tmpl w:val="EF842BEC"/>
    <w:lvl w:ilvl="0" w:tplc="A3848EE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3338E0"/>
    <w:multiLevelType w:val="hybridMultilevel"/>
    <w:tmpl w:val="FF96B3E0"/>
    <w:lvl w:ilvl="0" w:tplc="DEC83B4A">
      <w:start w:val="1"/>
      <w:numFmt w:val="lowerLetter"/>
      <w:lvlText w:val="%1)"/>
      <w:lvlJc w:val="left"/>
      <w:pPr>
        <w:ind w:left="1064" w:hanging="360"/>
      </w:pPr>
      <w:rPr>
        <w:rFonts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784" w:hanging="360"/>
      </w:pPr>
    </w:lvl>
    <w:lvl w:ilvl="2" w:tplc="0405001B">
      <w:start w:val="1"/>
      <w:numFmt w:val="lowerRoman"/>
      <w:lvlText w:val="%3."/>
      <w:lvlJc w:val="right"/>
      <w:pPr>
        <w:ind w:left="2504" w:hanging="180"/>
      </w:pPr>
    </w:lvl>
    <w:lvl w:ilvl="3" w:tplc="0405000F">
      <w:start w:val="1"/>
      <w:numFmt w:val="decimal"/>
      <w:lvlText w:val="%4."/>
      <w:lvlJc w:val="left"/>
      <w:pPr>
        <w:ind w:left="3224" w:hanging="360"/>
      </w:pPr>
    </w:lvl>
    <w:lvl w:ilvl="4" w:tplc="04050019">
      <w:start w:val="1"/>
      <w:numFmt w:val="lowerLetter"/>
      <w:lvlText w:val="%5."/>
      <w:lvlJc w:val="left"/>
      <w:pPr>
        <w:ind w:left="3944" w:hanging="360"/>
      </w:pPr>
    </w:lvl>
    <w:lvl w:ilvl="5" w:tplc="0405001B">
      <w:start w:val="1"/>
      <w:numFmt w:val="lowerRoman"/>
      <w:lvlText w:val="%6."/>
      <w:lvlJc w:val="right"/>
      <w:pPr>
        <w:ind w:left="4664" w:hanging="180"/>
      </w:pPr>
    </w:lvl>
    <w:lvl w:ilvl="6" w:tplc="0405000F">
      <w:start w:val="1"/>
      <w:numFmt w:val="decimal"/>
      <w:lvlText w:val="%7."/>
      <w:lvlJc w:val="left"/>
      <w:pPr>
        <w:ind w:left="5384" w:hanging="360"/>
      </w:pPr>
    </w:lvl>
    <w:lvl w:ilvl="7" w:tplc="04050019">
      <w:start w:val="1"/>
      <w:numFmt w:val="lowerLetter"/>
      <w:lvlText w:val="%8."/>
      <w:lvlJc w:val="left"/>
      <w:pPr>
        <w:ind w:left="6104" w:hanging="360"/>
      </w:pPr>
    </w:lvl>
    <w:lvl w:ilvl="8" w:tplc="0405001B">
      <w:start w:val="1"/>
      <w:numFmt w:val="lowerRoman"/>
      <w:lvlText w:val="%9."/>
      <w:lvlJc w:val="right"/>
      <w:pPr>
        <w:ind w:left="6824" w:hanging="180"/>
      </w:pPr>
    </w:lvl>
  </w:abstractNum>
  <w:abstractNum w:abstractNumId="20">
    <w:nsid w:val="60E61189"/>
    <w:multiLevelType w:val="hybridMultilevel"/>
    <w:tmpl w:val="C22C86CA"/>
    <w:lvl w:ilvl="0" w:tplc="E79286FA">
      <w:start w:val="1"/>
      <w:numFmt w:val="decimal"/>
      <w:lvlText w:val="(%1)"/>
      <w:lvlJc w:val="left"/>
      <w:pPr>
        <w:ind w:left="989" w:hanging="705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ECC68CA"/>
    <w:multiLevelType w:val="hybridMultilevel"/>
    <w:tmpl w:val="B6602320"/>
    <w:lvl w:ilvl="0" w:tplc="94F89B06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EF56ECA"/>
    <w:multiLevelType w:val="hybridMultilevel"/>
    <w:tmpl w:val="3970C588"/>
    <w:lvl w:ilvl="0" w:tplc="22CC4A7C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0B2A"/>
    <w:multiLevelType w:val="hybridMultilevel"/>
    <w:tmpl w:val="1A64C528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4E11C65"/>
    <w:multiLevelType w:val="hybridMultilevel"/>
    <w:tmpl w:val="11D0B908"/>
    <w:lvl w:ilvl="0" w:tplc="5AEA1DDA">
      <w:start w:val="1"/>
      <w:numFmt w:val="decimal"/>
      <w:lvlText w:val="(%1)"/>
      <w:lvlJc w:val="left"/>
      <w:pPr>
        <w:ind w:left="1004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5645B6C"/>
    <w:multiLevelType w:val="hybridMultilevel"/>
    <w:tmpl w:val="11D0B908"/>
    <w:lvl w:ilvl="0" w:tplc="5AEA1DDA">
      <w:start w:val="1"/>
      <w:numFmt w:val="decimal"/>
      <w:lvlText w:val="(%1)"/>
      <w:lvlJc w:val="left"/>
      <w:pPr>
        <w:ind w:left="927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7AE02E74"/>
    <w:multiLevelType w:val="hybridMultilevel"/>
    <w:tmpl w:val="DFD468DE"/>
    <w:lvl w:ilvl="0" w:tplc="33E2CFF8">
      <w:start w:val="1"/>
      <w:numFmt w:val="decimal"/>
      <w:lvlText w:val="(%1)"/>
      <w:lvlJc w:val="left"/>
      <w:pPr>
        <w:ind w:left="989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5"/>
  </w:num>
  <w:num w:numId="3">
    <w:abstractNumId w:val="16"/>
  </w:num>
  <w:num w:numId="4">
    <w:abstractNumId w:val="1"/>
  </w:num>
  <w:num w:numId="5">
    <w:abstractNumId w:val="11"/>
  </w:num>
  <w:num w:numId="6">
    <w:abstractNumId w:val="18"/>
  </w:num>
  <w:num w:numId="7">
    <w:abstractNumId w:val="17"/>
  </w:num>
  <w:num w:numId="8">
    <w:abstractNumId w:val="19"/>
  </w:num>
  <w:num w:numId="9">
    <w:abstractNumId w:val="4"/>
  </w:num>
  <w:num w:numId="10">
    <w:abstractNumId w:val="21"/>
  </w:num>
  <w:num w:numId="11">
    <w:abstractNumId w:val="9"/>
  </w:num>
  <w:num w:numId="12">
    <w:abstractNumId w:val="13"/>
  </w:num>
  <w:num w:numId="13">
    <w:abstractNumId w:val="7"/>
  </w:num>
  <w:num w:numId="14">
    <w:abstractNumId w:val="20"/>
  </w:num>
  <w:num w:numId="15">
    <w:abstractNumId w:val="12"/>
  </w:num>
  <w:num w:numId="16">
    <w:abstractNumId w:val="2"/>
  </w:num>
  <w:num w:numId="17">
    <w:abstractNumId w:val="25"/>
  </w:num>
  <w:num w:numId="18">
    <w:abstractNumId w:val="6"/>
  </w:num>
  <w:num w:numId="19">
    <w:abstractNumId w:val="23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6"/>
  </w:num>
  <w:num w:numId="23">
    <w:abstractNumId w:val="14"/>
  </w:num>
  <w:num w:numId="24">
    <w:abstractNumId w:val="24"/>
  </w:num>
  <w:num w:numId="25">
    <w:abstractNumId w:val="10"/>
  </w:num>
  <w:num w:numId="26">
    <w:abstractNumId w:val="0"/>
  </w:num>
  <w:num w:numId="27">
    <w:abstractNumId w:val="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58F"/>
    <w:rsid w:val="000122D8"/>
    <w:rsid w:val="000173E0"/>
    <w:rsid w:val="0002652E"/>
    <w:rsid w:val="00040480"/>
    <w:rsid w:val="00042C60"/>
    <w:rsid w:val="0005762A"/>
    <w:rsid w:val="000608AE"/>
    <w:rsid w:val="00071026"/>
    <w:rsid w:val="00072127"/>
    <w:rsid w:val="00081441"/>
    <w:rsid w:val="00082118"/>
    <w:rsid w:val="0009211A"/>
    <w:rsid w:val="00092403"/>
    <w:rsid w:val="000926E5"/>
    <w:rsid w:val="000934DD"/>
    <w:rsid w:val="00096F10"/>
    <w:rsid w:val="0009730B"/>
    <w:rsid w:val="000A08F8"/>
    <w:rsid w:val="000A4F7A"/>
    <w:rsid w:val="000A579C"/>
    <w:rsid w:val="000B165C"/>
    <w:rsid w:val="000D12FB"/>
    <w:rsid w:val="000E2D16"/>
    <w:rsid w:val="000F05CE"/>
    <w:rsid w:val="000F4F24"/>
    <w:rsid w:val="00110A9A"/>
    <w:rsid w:val="001154AB"/>
    <w:rsid w:val="00117D96"/>
    <w:rsid w:val="00120B31"/>
    <w:rsid w:val="001410F3"/>
    <w:rsid w:val="00147BAF"/>
    <w:rsid w:val="001536E0"/>
    <w:rsid w:val="001608E8"/>
    <w:rsid w:val="00166787"/>
    <w:rsid w:val="0018257C"/>
    <w:rsid w:val="0019325F"/>
    <w:rsid w:val="00194932"/>
    <w:rsid w:val="00194E2B"/>
    <w:rsid w:val="001A0EE2"/>
    <w:rsid w:val="001A4536"/>
    <w:rsid w:val="001D2508"/>
    <w:rsid w:val="001D527F"/>
    <w:rsid w:val="001D7873"/>
    <w:rsid w:val="001E12DA"/>
    <w:rsid w:val="001E5572"/>
    <w:rsid w:val="001E65E3"/>
    <w:rsid w:val="00202A30"/>
    <w:rsid w:val="00220055"/>
    <w:rsid w:val="0022737A"/>
    <w:rsid w:val="002475B7"/>
    <w:rsid w:val="00252EA2"/>
    <w:rsid w:val="00264624"/>
    <w:rsid w:val="00266C42"/>
    <w:rsid w:val="00270FEF"/>
    <w:rsid w:val="00276FB5"/>
    <w:rsid w:val="00281037"/>
    <w:rsid w:val="00282B4F"/>
    <w:rsid w:val="002A3E4A"/>
    <w:rsid w:val="002A4564"/>
    <w:rsid w:val="002B68DD"/>
    <w:rsid w:val="002C0AC2"/>
    <w:rsid w:val="002D16FD"/>
    <w:rsid w:val="002E4686"/>
    <w:rsid w:val="002F0496"/>
    <w:rsid w:val="002F4A84"/>
    <w:rsid w:val="00301D78"/>
    <w:rsid w:val="0031089B"/>
    <w:rsid w:val="00312DDF"/>
    <w:rsid w:val="003161FB"/>
    <w:rsid w:val="00320DBD"/>
    <w:rsid w:val="00327E38"/>
    <w:rsid w:val="00331F34"/>
    <w:rsid w:val="00347F33"/>
    <w:rsid w:val="00352E17"/>
    <w:rsid w:val="003614EF"/>
    <w:rsid w:val="00362830"/>
    <w:rsid w:val="00371A00"/>
    <w:rsid w:val="00372D39"/>
    <w:rsid w:val="00375469"/>
    <w:rsid w:val="00395F86"/>
    <w:rsid w:val="003A6C0A"/>
    <w:rsid w:val="003B7C37"/>
    <w:rsid w:val="003C2348"/>
    <w:rsid w:val="003D02CB"/>
    <w:rsid w:val="00400FE9"/>
    <w:rsid w:val="00401172"/>
    <w:rsid w:val="00407CCA"/>
    <w:rsid w:val="00411C2D"/>
    <w:rsid w:val="00412446"/>
    <w:rsid w:val="00444423"/>
    <w:rsid w:val="00450548"/>
    <w:rsid w:val="004519A4"/>
    <w:rsid w:val="00462A1F"/>
    <w:rsid w:val="004633AA"/>
    <w:rsid w:val="00467652"/>
    <w:rsid w:val="004743AD"/>
    <w:rsid w:val="00481E8E"/>
    <w:rsid w:val="004943E9"/>
    <w:rsid w:val="004A4BDF"/>
    <w:rsid w:val="004B4266"/>
    <w:rsid w:val="004C2A75"/>
    <w:rsid w:val="004C3653"/>
    <w:rsid w:val="004E706E"/>
    <w:rsid w:val="004F1F6B"/>
    <w:rsid w:val="004F2812"/>
    <w:rsid w:val="00501941"/>
    <w:rsid w:val="00506244"/>
    <w:rsid w:val="00517226"/>
    <w:rsid w:val="00526383"/>
    <w:rsid w:val="00537BF4"/>
    <w:rsid w:val="005754D9"/>
    <w:rsid w:val="00596121"/>
    <w:rsid w:val="005B63F7"/>
    <w:rsid w:val="005E0D3A"/>
    <w:rsid w:val="005E19C3"/>
    <w:rsid w:val="005F092C"/>
    <w:rsid w:val="005F0A09"/>
    <w:rsid w:val="00602BD0"/>
    <w:rsid w:val="00605129"/>
    <w:rsid w:val="00612FD8"/>
    <w:rsid w:val="00612FED"/>
    <w:rsid w:val="00616A51"/>
    <w:rsid w:val="00636A70"/>
    <w:rsid w:val="006375B1"/>
    <w:rsid w:val="00642625"/>
    <w:rsid w:val="006442E7"/>
    <w:rsid w:val="00644AC2"/>
    <w:rsid w:val="00651D6B"/>
    <w:rsid w:val="006547C5"/>
    <w:rsid w:val="00661AB3"/>
    <w:rsid w:val="00662E96"/>
    <w:rsid w:val="00670AE2"/>
    <w:rsid w:val="006A4369"/>
    <w:rsid w:val="006A6190"/>
    <w:rsid w:val="006B391B"/>
    <w:rsid w:val="006B4B47"/>
    <w:rsid w:val="006B59BB"/>
    <w:rsid w:val="006B7343"/>
    <w:rsid w:val="006D5099"/>
    <w:rsid w:val="006E3471"/>
    <w:rsid w:val="006E7220"/>
    <w:rsid w:val="006E7E44"/>
    <w:rsid w:val="007018E8"/>
    <w:rsid w:val="0071202D"/>
    <w:rsid w:val="00713CA6"/>
    <w:rsid w:val="007175C6"/>
    <w:rsid w:val="00734531"/>
    <w:rsid w:val="00734A86"/>
    <w:rsid w:val="00762FA1"/>
    <w:rsid w:val="007637F9"/>
    <w:rsid w:val="00763B28"/>
    <w:rsid w:val="007706BC"/>
    <w:rsid w:val="007706E7"/>
    <w:rsid w:val="00772133"/>
    <w:rsid w:val="00780C81"/>
    <w:rsid w:val="00785278"/>
    <w:rsid w:val="007928C6"/>
    <w:rsid w:val="007A014E"/>
    <w:rsid w:val="007A211E"/>
    <w:rsid w:val="007A2E5E"/>
    <w:rsid w:val="007A4B3A"/>
    <w:rsid w:val="007A7DD5"/>
    <w:rsid w:val="007B2405"/>
    <w:rsid w:val="007B7354"/>
    <w:rsid w:val="007C091C"/>
    <w:rsid w:val="007C1ECC"/>
    <w:rsid w:val="007D78A6"/>
    <w:rsid w:val="007E18E3"/>
    <w:rsid w:val="007E1E57"/>
    <w:rsid w:val="007E6B3A"/>
    <w:rsid w:val="007F2F32"/>
    <w:rsid w:val="0080151F"/>
    <w:rsid w:val="008104ED"/>
    <w:rsid w:val="0081052D"/>
    <w:rsid w:val="0081460F"/>
    <w:rsid w:val="0082195A"/>
    <w:rsid w:val="008410BF"/>
    <w:rsid w:val="0084155A"/>
    <w:rsid w:val="008517E8"/>
    <w:rsid w:val="00853571"/>
    <w:rsid w:val="008550DC"/>
    <w:rsid w:val="00860E4C"/>
    <w:rsid w:val="00862FEA"/>
    <w:rsid w:val="008650C7"/>
    <w:rsid w:val="00877597"/>
    <w:rsid w:val="00891130"/>
    <w:rsid w:val="00892F6C"/>
    <w:rsid w:val="00896CCB"/>
    <w:rsid w:val="00896FC4"/>
    <w:rsid w:val="008A5F3C"/>
    <w:rsid w:val="008A7701"/>
    <w:rsid w:val="008C7DBF"/>
    <w:rsid w:val="008D5A98"/>
    <w:rsid w:val="008E21F5"/>
    <w:rsid w:val="008E6410"/>
    <w:rsid w:val="008F16CF"/>
    <w:rsid w:val="008F58C5"/>
    <w:rsid w:val="00907E36"/>
    <w:rsid w:val="009209F3"/>
    <w:rsid w:val="00924C67"/>
    <w:rsid w:val="009251EB"/>
    <w:rsid w:val="00931BC6"/>
    <w:rsid w:val="009376AF"/>
    <w:rsid w:val="00942A73"/>
    <w:rsid w:val="00945B61"/>
    <w:rsid w:val="00963E06"/>
    <w:rsid w:val="0097280E"/>
    <w:rsid w:val="00982444"/>
    <w:rsid w:val="009B6366"/>
    <w:rsid w:val="009B733B"/>
    <w:rsid w:val="009B7D92"/>
    <w:rsid w:val="009D29F6"/>
    <w:rsid w:val="009E699E"/>
    <w:rsid w:val="00A01EF0"/>
    <w:rsid w:val="00A0496D"/>
    <w:rsid w:val="00A226BB"/>
    <w:rsid w:val="00A23F10"/>
    <w:rsid w:val="00A24358"/>
    <w:rsid w:val="00A27B83"/>
    <w:rsid w:val="00A349C1"/>
    <w:rsid w:val="00A37F0E"/>
    <w:rsid w:val="00A40334"/>
    <w:rsid w:val="00A5258F"/>
    <w:rsid w:val="00A5526D"/>
    <w:rsid w:val="00A639A9"/>
    <w:rsid w:val="00A713A5"/>
    <w:rsid w:val="00A768ED"/>
    <w:rsid w:val="00A91D02"/>
    <w:rsid w:val="00A91FA4"/>
    <w:rsid w:val="00A941ED"/>
    <w:rsid w:val="00A95346"/>
    <w:rsid w:val="00AB579C"/>
    <w:rsid w:val="00AC3AEB"/>
    <w:rsid w:val="00AD022B"/>
    <w:rsid w:val="00AD4671"/>
    <w:rsid w:val="00AD7A5E"/>
    <w:rsid w:val="00AE5B75"/>
    <w:rsid w:val="00AF5765"/>
    <w:rsid w:val="00B02206"/>
    <w:rsid w:val="00B040A7"/>
    <w:rsid w:val="00B10F72"/>
    <w:rsid w:val="00B14FC5"/>
    <w:rsid w:val="00B1643C"/>
    <w:rsid w:val="00B334DB"/>
    <w:rsid w:val="00B44210"/>
    <w:rsid w:val="00B532FF"/>
    <w:rsid w:val="00B54535"/>
    <w:rsid w:val="00B60F91"/>
    <w:rsid w:val="00B750D3"/>
    <w:rsid w:val="00B75FE4"/>
    <w:rsid w:val="00B841F6"/>
    <w:rsid w:val="00B91469"/>
    <w:rsid w:val="00BA3FA1"/>
    <w:rsid w:val="00BB0BC3"/>
    <w:rsid w:val="00BB4979"/>
    <w:rsid w:val="00BC2CC0"/>
    <w:rsid w:val="00BC4A0B"/>
    <w:rsid w:val="00BD4FB5"/>
    <w:rsid w:val="00BE0964"/>
    <w:rsid w:val="00BE23E9"/>
    <w:rsid w:val="00BE666F"/>
    <w:rsid w:val="00BE7CC7"/>
    <w:rsid w:val="00BF4A38"/>
    <w:rsid w:val="00BF55D8"/>
    <w:rsid w:val="00C0059E"/>
    <w:rsid w:val="00C1732B"/>
    <w:rsid w:val="00C240AF"/>
    <w:rsid w:val="00C301CB"/>
    <w:rsid w:val="00C31C9D"/>
    <w:rsid w:val="00C3325D"/>
    <w:rsid w:val="00C34CD3"/>
    <w:rsid w:val="00C42BD7"/>
    <w:rsid w:val="00C458E5"/>
    <w:rsid w:val="00C51801"/>
    <w:rsid w:val="00C56368"/>
    <w:rsid w:val="00C72050"/>
    <w:rsid w:val="00C87E5E"/>
    <w:rsid w:val="00C93228"/>
    <w:rsid w:val="00CA3445"/>
    <w:rsid w:val="00CB3B07"/>
    <w:rsid w:val="00CC29D6"/>
    <w:rsid w:val="00CC55C8"/>
    <w:rsid w:val="00CD63C6"/>
    <w:rsid w:val="00CD648C"/>
    <w:rsid w:val="00CE2632"/>
    <w:rsid w:val="00CE2671"/>
    <w:rsid w:val="00CF0C01"/>
    <w:rsid w:val="00CF4CBA"/>
    <w:rsid w:val="00CF7867"/>
    <w:rsid w:val="00D12DEA"/>
    <w:rsid w:val="00D2708E"/>
    <w:rsid w:val="00D36CF9"/>
    <w:rsid w:val="00D557AD"/>
    <w:rsid w:val="00D67D39"/>
    <w:rsid w:val="00D819CF"/>
    <w:rsid w:val="00D84520"/>
    <w:rsid w:val="00D93D61"/>
    <w:rsid w:val="00DD09CE"/>
    <w:rsid w:val="00DD0CEE"/>
    <w:rsid w:val="00DD1FD4"/>
    <w:rsid w:val="00DD535C"/>
    <w:rsid w:val="00DD6A21"/>
    <w:rsid w:val="00DE17D8"/>
    <w:rsid w:val="00DF0D60"/>
    <w:rsid w:val="00DF41B9"/>
    <w:rsid w:val="00E01752"/>
    <w:rsid w:val="00E10D9E"/>
    <w:rsid w:val="00E14E4D"/>
    <w:rsid w:val="00E2209C"/>
    <w:rsid w:val="00E2642E"/>
    <w:rsid w:val="00E30FA3"/>
    <w:rsid w:val="00E34960"/>
    <w:rsid w:val="00E40556"/>
    <w:rsid w:val="00E4101D"/>
    <w:rsid w:val="00E46361"/>
    <w:rsid w:val="00E5759A"/>
    <w:rsid w:val="00E66C96"/>
    <w:rsid w:val="00E678A5"/>
    <w:rsid w:val="00E85185"/>
    <w:rsid w:val="00E95EF7"/>
    <w:rsid w:val="00EA3E0A"/>
    <w:rsid w:val="00EB1BC9"/>
    <w:rsid w:val="00EB1C0F"/>
    <w:rsid w:val="00EB2993"/>
    <w:rsid w:val="00EC42D6"/>
    <w:rsid w:val="00EC5D3D"/>
    <w:rsid w:val="00ED6816"/>
    <w:rsid w:val="00EF498B"/>
    <w:rsid w:val="00EF6722"/>
    <w:rsid w:val="00F03EDB"/>
    <w:rsid w:val="00F115F2"/>
    <w:rsid w:val="00F2076F"/>
    <w:rsid w:val="00F20B85"/>
    <w:rsid w:val="00F423B0"/>
    <w:rsid w:val="00F47219"/>
    <w:rsid w:val="00F523ED"/>
    <w:rsid w:val="00F56F20"/>
    <w:rsid w:val="00F5769F"/>
    <w:rsid w:val="00F84C4C"/>
    <w:rsid w:val="00F859E7"/>
    <w:rsid w:val="00F85F87"/>
    <w:rsid w:val="00F95641"/>
    <w:rsid w:val="00F9596A"/>
    <w:rsid w:val="00FA6666"/>
    <w:rsid w:val="00FA6A5F"/>
    <w:rsid w:val="00FB669E"/>
    <w:rsid w:val="00FD223D"/>
    <w:rsid w:val="00FD425F"/>
    <w:rsid w:val="00FF0D83"/>
    <w:rsid w:val="00FF7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rsid w:val="00A525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A5258F"/>
    <w:pPr>
      <w:ind w:left="720"/>
    </w:pPr>
  </w:style>
  <w:style w:type="paragraph" w:styleId="Textpoznpodarou">
    <w:name w:val="footnote text"/>
    <w:basedOn w:val="Normln"/>
    <w:link w:val="TextpoznpodarouChar"/>
    <w:uiPriority w:val="99"/>
    <w:semiHidden/>
    <w:rsid w:val="001D250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1D2508"/>
    <w:rPr>
      <w:sz w:val="20"/>
      <w:szCs w:val="20"/>
    </w:rPr>
  </w:style>
  <w:style w:type="character" w:styleId="Znakapoznpodarou">
    <w:name w:val="footnote reference"/>
    <w:uiPriority w:val="99"/>
    <w:semiHidden/>
    <w:rsid w:val="001D2508"/>
    <w:rPr>
      <w:vertAlign w:val="superscript"/>
    </w:rPr>
  </w:style>
  <w:style w:type="character" w:styleId="Odkaznakoment">
    <w:name w:val="annotation reference"/>
    <w:uiPriority w:val="99"/>
    <w:semiHidden/>
    <w:rsid w:val="0022737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2737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22737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2737A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22737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27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2737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F95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95641"/>
  </w:style>
  <w:style w:type="paragraph" w:styleId="Zpat">
    <w:name w:val="footer"/>
    <w:basedOn w:val="Normln"/>
    <w:link w:val="ZpatChar"/>
    <w:uiPriority w:val="99"/>
    <w:rsid w:val="00F95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F95641"/>
  </w:style>
  <w:style w:type="paragraph" w:styleId="Revize">
    <w:name w:val="Revision"/>
    <w:hidden/>
    <w:uiPriority w:val="99"/>
    <w:semiHidden/>
    <w:rsid w:val="004943E9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uiPriority w:val="99"/>
    <w:rsid w:val="00A5258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A5258F"/>
    <w:pPr>
      <w:ind w:left="720"/>
    </w:pPr>
  </w:style>
  <w:style w:type="paragraph" w:styleId="Textpoznpodarou">
    <w:name w:val="footnote text"/>
    <w:basedOn w:val="Normln"/>
    <w:link w:val="TextpoznpodarouChar"/>
    <w:uiPriority w:val="99"/>
    <w:semiHidden/>
    <w:rsid w:val="001D250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1D2508"/>
    <w:rPr>
      <w:sz w:val="20"/>
      <w:szCs w:val="20"/>
    </w:rPr>
  </w:style>
  <w:style w:type="character" w:styleId="Znakapoznpodarou">
    <w:name w:val="footnote reference"/>
    <w:uiPriority w:val="99"/>
    <w:semiHidden/>
    <w:rsid w:val="001D2508"/>
    <w:rPr>
      <w:vertAlign w:val="superscript"/>
    </w:rPr>
  </w:style>
  <w:style w:type="character" w:styleId="Odkaznakoment">
    <w:name w:val="annotation reference"/>
    <w:uiPriority w:val="99"/>
    <w:semiHidden/>
    <w:rsid w:val="0022737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2737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22737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2737A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22737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2273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2737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F95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95641"/>
  </w:style>
  <w:style w:type="paragraph" w:styleId="Zpat">
    <w:name w:val="footer"/>
    <w:basedOn w:val="Normln"/>
    <w:link w:val="ZpatChar"/>
    <w:uiPriority w:val="99"/>
    <w:rsid w:val="00F95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F95641"/>
  </w:style>
  <w:style w:type="paragraph" w:styleId="Revize">
    <w:name w:val="Revision"/>
    <w:hidden/>
    <w:uiPriority w:val="99"/>
    <w:semiHidden/>
    <w:rsid w:val="004943E9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34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463AF-DBD6-486C-870E-870A0D618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2015-07-24T09:16:00Z</cp:lastPrinted>
  <dcterms:created xsi:type="dcterms:W3CDTF">2015-07-28T15:28:00Z</dcterms:created>
  <dcterms:modified xsi:type="dcterms:W3CDTF">2015-07-28T15:28:00Z</dcterms:modified>
</cp:coreProperties>
</file>