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3E175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3E1750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>Název projektu v AJ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>Název žadatele v AJ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  <w:bookmarkStart w:id="0" w:name="_GoBack"/>
            <w:bookmarkEnd w:id="0"/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14183F" w:rsidP="002108DB">
            <w:pPr>
              <w:pStyle w:val="dostopodporu"/>
            </w:pPr>
            <w:r>
              <w:t>2</w:t>
            </w:r>
            <w:r w:rsidR="004E062E">
              <w:t>8</w:t>
            </w:r>
          </w:p>
        </w:tc>
      </w:tr>
      <w:tr w:rsidR="006708FE" w:rsidRPr="009A77B2" w:rsidTr="00931ADA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108DB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6708FE" w:rsidRPr="009A77B2" w:rsidRDefault="003E1750" w:rsidP="004E062E">
            <w:pPr>
              <w:pStyle w:val="dostopodporu"/>
            </w:pPr>
            <w:r>
              <w:t>AMIF</w:t>
            </w:r>
            <w:r w:rsidR="006708FE" w:rsidRPr="007C5E08">
              <w:t>/</w:t>
            </w:r>
            <w:r w:rsidR="00924BAC">
              <w:t>2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Content>
                <w:r w:rsidR="004E062E">
                  <w:t>8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0"/>
          <w:footerReference w:type="default" r:id="rId11"/>
          <w:footerReference w:type="first" r:id="rId12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16CECE958CA1485CAAC2CB2B9904F9E0"/>
            </w:placeholder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4E062E" w:rsidP="002108DB">
                <w:pPr>
                  <w:pStyle w:val="dostopodporu"/>
                </w:pPr>
                <w:r>
                  <w:rPr>
                    <w:rFonts w:cs="Tahoma"/>
                    <w:szCs w:val="22"/>
                  </w:rPr>
                  <w:t>Specifický cíl 2 Integrace/legální migrace: Národní cíl 2 - Integrace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r w:rsidRPr="009A77B2">
              <w:t>I.</w:t>
            </w:r>
            <w:r w:rsidR="00331DE7">
              <w:t>2</w:t>
            </w:r>
            <w:r w:rsidRPr="009A77B2">
              <w:t xml:space="preserve"> přiřazení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5"/>
        <w:gridCol w:w="245"/>
        <w:gridCol w:w="5273"/>
        <w:gridCol w:w="769"/>
        <w:gridCol w:w="2754"/>
      </w:tblGrid>
      <w:tr w:rsidR="00924BAC" w:rsidTr="00924BAC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 zdroje projektu</w:t>
            </w:r>
          </w:p>
        </w:tc>
      </w:tr>
      <w:tr w:rsidR="00924BAC" w:rsidTr="00924BAC">
        <w:trPr>
          <w:trHeight w:val="397"/>
        </w:trPr>
        <w:tc>
          <w:tcPr>
            <w:tcW w:w="3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Pr="00C13A6E" w:rsidRDefault="00924BAC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24BAC" w:rsidRPr="00C13A6E" w:rsidRDefault="00924BAC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24BAC" w:rsidTr="00275BD8">
        <w:trPr>
          <w:trHeight w:val="397"/>
        </w:trPr>
        <w:tc>
          <w:tcPr>
            <w:tcW w:w="1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</w:p>
        </w:tc>
        <w:tc>
          <w:tcPr>
            <w:tcW w:w="2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Pr="00C13A6E" w:rsidRDefault="00924BAC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FF0000"/>
                <w:sz w:val="22"/>
                <w:szCs w:val="22"/>
              </w:rPr>
              <w:t>Z toho komponenta AMIF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BAC" w:rsidRPr="00C13A6E" w:rsidRDefault="00924BAC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24BAC" w:rsidTr="008468DA">
        <w:trPr>
          <w:trHeight w:val="397"/>
        </w:trPr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Pr="00C13A6E" w:rsidRDefault="00924BAC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</w:p>
        </w:tc>
        <w:tc>
          <w:tcPr>
            <w:tcW w:w="1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Pr="00C13A6E" w:rsidRDefault="00924BAC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</w:p>
        </w:tc>
        <w:tc>
          <w:tcPr>
            <w:tcW w:w="28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24BAC" w:rsidRPr="00C13A6E" w:rsidRDefault="00924BAC" w:rsidP="00924BAC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FF0000"/>
                <w:sz w:val="22"/>
                <w:szCs w:val="22"/>
              </w:rPr>
              <w:t>Z toho p</w:t>
            </w: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říspěvek z fondu </w:t>
            </w:r>
            <w:r>
              <w:rPr>
                <w:rFonts w:asciiTheme="majorHAnsi" w:hAnsiTheme="majorHAnsi" w:cs="Tahoma"/>
                <w:color w:val="FF0000"/>
                <w:sz w:val="22"/>
                <w:szCs w:val="22"/>
              </w:rPr>
              <w:t>AMIF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24BAC" w:rsidRPr="00C13A6E" w:rsidRDefault="00924BAC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24BAC" w:rsidTr="008468DA">
        <w:trPr>
          <w:trHeight w:val="397"/>
        </w:trPr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8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24BAC" w:rsidRDefault="00924BAC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24BAC" w:rsidTr="008468DA">
        <w:trPr>
          <w:trHeight w:val="397"/>
        </w:trPr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8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komponenty AMIF ze strany Ministerstva vnitra ve výši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BAC" w:rsidRDefault="00924BAC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BAC" w:rsidRDefault="00924BAC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24BAC" w:rsidTr="008468DA">
        <w:trPr>
          <w:trHeight w:val="397"/>
        </w:trPr>
        <w:tc>
          <w:tcPr>
            <w:tcW w:w="1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8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BAC" w:rsidRDefault="00924BAC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BAC" w:rsidRDefault="00924BAC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24BAC" w:rsidTr="00275BD8">
        <w:trPr>
          <w:trHeight w:val="397"/>
        </w:trPr>
        <w:tc>
          <w:tcPr>
            <w:tcW w:w="1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BAC" w:rsidRDefault="00924BAC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24BAC">
              <w:rPr>
                <w:rFonts w:asciiTheme="majorHAnsi" w:hAnsiTheme="majorHAnsi" w:cs="Tahoma"/>
                <w:color w:val="FF0000"/>
                <w:sz w:val="22"/>
                <w:szCs w:val="22"/>
              </w:rPr>
              <w:t>Z toho komplementární komponenta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BAC" w:rsidRDefault="00924BAC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24BAC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BAC" w:rsidRDefault="00924BAC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r>
              <w:t>I.5</w:t>
            </w:r>
            <w:r w:rsidRPr="009A77B2">
              <w:t xml:space="preserve"> partneři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1750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F07D69">
              <w:t>6</w:t>
            </w:r>
            <w:r w:rsidRPr="009A77B2">
              <w:t xml:space="preserve"> Stručný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969"/>
        <w:gridCol w:w="2271"/>
        <w:gridCol w:w="160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I.</w:t>
            </w:r>
            <w:r w:rsidRPr="009A77B2">
              <w:t>1 Identifikace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4E062E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4E062E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</w:t>
            </w:r>
            <w:r w:rsidRPr="009A77B2">
              <w:t xml:space="preserve">.2 Statutární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87A96">
              <w:t>.6</w:t>
            </w:r>
            <w:r w:rsidR="00FF3661" w:rsidRPr="009A77B2"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2</w:t>
            </w:r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3</w:t>
            </w:r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427"/>
        <w:gridCol w:w="977"/>
        <w:gridCol w:w="1285"/>
        <w:gridCol w:w="981"/>
        <w:gridCol w:w="167"/>
        <w:gridCol w:w="3074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4E062E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4E062E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4E062E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4E062E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r w:rsidRPr="009A77B2">
              <w:t>III.</w:t>
            </w:r>
            <w:r w:rsidR="00496816">
              <w:t>1.</w:t>
            </w:r>
            <w:r w:rsidRPr="009A77B2">
              <w:t xml:space="preserve">2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IV.6 OČEKÁVANÝ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6519"/>
        <w:gridCol w:w="2232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4E062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4E062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062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062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062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062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062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4E062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2322"/>
        <w:gridCol w:w="2320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4E062E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4E062E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r>
              <w:t xml:space="preserve">V.1 Karta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Forma pracovněpráv</w:t>
            </w:r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108DB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973225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108DB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2635F7" w:rsidRPr="009A77B2" w:rsidTr="004C5FE3">
        <w:tc>
          <w:tcPr>
            <w:tcW w:w="3112" w:type="pct"/>
          </w:tcPr>
          <w:p w:rsidR="002635F7" w:rsidRPr="002635F7" w:rsidRDefault="00924BAC" w:rsidP="002108DB">
            <w:pPr>
              <w:pStyle w:val="dostopodporu"/>
            </w:pPr>
            <w:r w:rsidRPr="004A376A">
              <w:rPr>
                <w:rFonts w:asciiTheme="minorHAnsi" w:hAnsiTheme="minorHAnsi" w:cstheme="minorHAnsi"/>
                <w:bCs/>
                <w:sz w:val="24"/>
              </w:rPr>
              <w:t>Celkový počet osob náležejících do cílových skupin</w:t>
            </w:r>
            <w:r w:rsidRPr="004A376A">
              <w:rPr>
                <w:rStyle w:val="Znakapoznpodarou"/>
                <w:rFonts w:asciiTheme="minorHAnsi" w:hAnsiTheme="minorHAnsi" w:cstheme="minorHAnsi"/>
                <w:bCs/>
                <w:sz w:val="24"/>
              </w:rPr>
              <w:footnoteReference w:id="12"/>
            </w:r>
            <w:r w:rsidRPr="004A376A">
              <w:rPr>
                <w:rFonts w:asciiTheme="minorHAnsi" w:hAnsiTheme="minorHAnsi" w:cstheme="minorHAnsi"/>
                <w:bCs/>
                <w:sz w:val="24"/>
              </w:rPr>
              <w:t>, kterým byla poskytnuta pomoc prostřednictvím integračních opatření prováděných v rámci celostátních, místních a regionálních strategií</w:t>
            </w:r>
          </w:p>
        </w:tc>
        <w:tc>
          <w:tcPr>
            <w:tcW w:w="610" w:type="pct"/>
            <w:vAlign w:val="center"/>
          </w:tcPr>
          <w:p w:rsidR="002635F7" w:rsidRPr="002635F7" w:rsidRDefault="00C17879" w:rsidP="00924BAC">
            <w:pPr>
              <w:pStyle w:val="dostopodporu"/>
            </w:pPr>
            <w:r w:rsidRPr="00983DEE">
              <w:rPr>
                <w:rFonts w:asciiTheme="minorHAnsi" w:hAnsiTheme="minorHAnsi" w:cs="Tahoma"/>
                <w:sz w:val="24"/>
              </w:rPr>
              <w:t>SO2</w:t>
            </w:r>
            <w:r w:rsidR="00924BAC">
              <w:rPr>
                <w:rFonts w:asciiTheme="minorHAnsi" w:hAnsiTheme="minorHAnsi" w:cs="Tahoma"/>
                <w:sz w:val="24"/>
              </w:rPr>
              <w:t>C2</w:t>
            </w:r>
          </w:p>
        </w:tc>
        <w:tc>
          <w:tcPr>
            <w:tcW w:w="687" w:type="pct"/>
            <w:vAlign w:val="center"/>
          </w:tcPr>
          <w:p w:rsidR="002635F7" w:rsidRPr="009A77B2" w:rsidRDefault="00C17879" w:rsidP="002108DB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108DB">
            <w:pPr>
              <w:pStyle w:val="dostopodporu"/>
            </w:pPr>
          </w:p>
        </w:tc>
      </w:tr>
      <w:tr w:rsidR="00924BAC" w:rsidRPr="009A77B2" w:rsidTr="004C5FE3">
        <w:tc>
          <w:tcPr>
            <w:tcW w:w="3112" w:type="pct"/>
          </w:tcPr>
          <w:p w:rsidR="00924BAC" w:rsidRPr="004A376A" w:rsidRDefault="00924BAC" w:rsidP="002108DB">
            <w:pPr>
              <w:pStyle w:val="dostopodporu"/>
              <w:rPr>
                <w:rFonts w:asciiTheme="minorHAnsi" w:hAnsiTheme="minorHAnsi" w:cstheme="minorHAnsi"/>
                <w:bCs/>
                <w:sz w:val="24"/>
              </w:rPr>
            </w:pPr>
            <w:r w:rsidRPr="004A376A">
              <w:rPr>
                <w:rFonts w:asciiTheme="minorHAnsi" w:hAnsiTheme="minorHAnsi" w:cstheme="minorHAnsi"/>
                <w:bCs/>
                <w:sz w:val="24"/>
              </w:rPr>
              <w:t>Celkový počet občanů Evropské unie</w:t>
            </w:r>
            <w:r w:rsidRPr="004A376A">
              <w:rPr>
                <w:rStyle w:val="Znakapoznpodarou"/>
                <w:rFonts w:asciiTheme="minorHAnsi" w:hAnsiTheme="minorHAnsi" w:cstheme="minorHAnsi"/>
                <w:bCs/>
                <w:sz w:val="24"/>
              </w:rPr>
              <w:footnoteReference w:id="13"/>
            </w:r>
            <w:r w:rsidRPr="004A376A">
              <w:rPr>
                <w:rFonts w:asciiTheme="minorHAnsi" w:hAnsiTheme="minorHAnsi" w:cstheme="minorHAnsi"/>
                <w:bCs/>
                <w:sz w:val="24"/>
              </w:rPr>
              <w:t>, kterým byla poskytnuta pomoc prostřednictvím integračních opatření prováděných v rámci celostátních, místních a regionálních strategií</w:t>
            </w:r>
          </w:p>
        </w:tc>
        <w:tc>
          <w:tcPr>
            <w:tcW w:w="610" w:type="pct"/>
            <w:vAlign w:val="center"/>
          </w:tcPr>
          <w:p w:rsidR="00924BAC" w:rsidRPr="00983DEE" w:rsidRDefault="00924BAC" w:rsidP="00924BAC">
            <w:pPr>
              <w:pStyle w:val="dostopodporu"/>
              <w:rPr>
                <w:rFonts w:asciiTheme="minorHAnsi" w:hAnsiTheme="minorHAnsi" w:cs="Tahoma"/>
                <w:sz w:val="24"/>
              </w:rPr>
            </w:pPr>
            <w:r>
              <w:rPr>
                <w:rFonts w:asciiTheme="minorHAnsi" w:hAnsiTheme="minorHAnsi" w:cs="Tahoma"/>
                <w:sz w:val="24"/>
              </w:rPr>
              <w:t>EU1</w:t>
            </w:r>
          </w:p>
        </w:tc>
        <w:tc>
          <w:tcPr>
            <w:tcW w:w="687" w:type="pct"/>
            <w:vAlign w:val="center"/>
          </w:tcPr>
          <w:p w:rsidR="00924BAC" w:rsidRDefault="00924BAC" w:rsidP="002108DB">
            <w:pPr>
              <w:pStyle w:val="dostopodporu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91" w:type="pct"/>
            <w:vAlign w:val="center"/>
          </w:tcPr>
          <w:p w:rsidR="00924BAC" w:rsidRPr="009A77B2" w:rsidRDefault="00924BAC" w:rsidP="002108DB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924BAC" w:rsidRPr="009A77B2" w:rsidTr="00B9047A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924BAC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(komponenta AMIF)</w:t>
            </w:r>
          </w:p>
        </w:tc>
      </w:tr>
      <w:tr w:rsidR="00924BAC" w:rsidRPr="009A77B2" w:rsidTr="00B9047A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924BAC" w:rsidRPr="009A77B2" w:rsidRDefault="00924BAC" w:rsidP="00B9047A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B904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B904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právní poradenství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B904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pomoc prostřednictvím opatření spojených se sociokulturní orientací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B904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výuku českého jazyka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SO2N7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924BAC" w:rsidRDefault="00924BAC" w:rsidP="002635F7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924BAC" w:rsidRPr="009A77B2" w:rsidTr="00B9047A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924BAC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(komplementární komponenta)</w:t>
            </w:r>
          </w:p>
        </w:tc>
      </w:tr>
      <w:tr w:rsidR="00924BAC" w:rsidRPr="009A77B2" w:rsidTr="00B9047A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924BAC" w:rsidRPr="009A77B2" w:rsidRDefault="00924BAC" w:rsidP="00B9047A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924BAC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>
              <w:rPr>
                <w:rFonts w:asciiTheme="majorHAnsi" w:hAnsiTheme="majorHAnsi" w:cs="Tahoma"/>
                <w:sz w:val="22"/>
                <w:szCs w:val="22"/>
              </w:rPr>
              <w:t>občanů EU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t>, kterým bylo poskytnuto sociální poradenství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B904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>
              <w:rPr>
                <w:rFonts w:asciiTheme="majorHAnsi" w:hAnsiTheme="majorHAnsi" w:cs="Tahoma"/>
                <w:sz w:val="22"/>
                <w:szCs w:val="22"/>
              </w:rPr>
              <w:t>občanů EU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t>, kterým bylo poskytnuto právní poradenství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B904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>
              <w:rPr>
                <w:rFonts w:asciiTheme="majorHAnsi" w:hAnsiTheme="majorHAnsi" w:cs="Tahoma"/>
                <w:sz w:val="22"/>
                <w:szCs w:val="22"/>
              </w:rPr>
              <w:t>občanů EU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t>, kterým byla poskytnuta pomoc prostřednictvím opatření spojených se sociokulturní orientací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924BAC" w:rsidRPr="009A77B2" w:rsidTr="00B9047A">
        <w:trPr>
          <w:trHeight w:val="397"/>
        </w:trPr>
        <w:tc>
          <w:tcPr>
            <w:tcW w:w="3529" w:type="pct"/>
          </w:tcPr>
          <w:p w:rsidR="00924BAC" w:rsidRPr="004D011F" w:rsidRDefault="00924BAC" w:rsidP="00B9047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>
              <w:rPr>
                <w:rFonts w:asciiTheme="majorHAnsi" w:hAnsiTheme="majorHAnsi" w:cs="Tahoma"/>
                <w:sz w:val="22"/>
                <w:szCs w:val="22"/>
              </w:rPr>
              <w:t>občanů EU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t>, jimž byla poskytnuta pomoc prostřednictvím opatření zaměřených na výuku českého jazyka</w:t>
            </w:r>
          </w:p>
        </w:tc>
        <w:tc>
          <w:tcPr>
            <w:tcW w:w="692" w:type="pct"/>
          </w:tcPr>
          <w:p w:rsidR="00924BAC" w:rsidRPr="004D011F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SO2N7</w:t>
            </w:r>
          </w:p>
        </w:tc>
        <w:tc>
          <w:tcPr>
            <w:tcW w:w="779" w:type="pct"/>
          </w:tcPr>
          <w:p w:rsidR="00924BAC" w:rsidRPr="009A77B2" w:rsidRDefault="00924BAC" w:rsidP="00B904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924BAC" w:rsidRDefault="00924BAC" w:rsidP="002635F7"/>
    <w:p w:rsidR="00924BAC" w:rsidRDefault="00924BAC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r w:rsidRPr="00931ADA">
              <w:rPr>
                <w:b/>
              </w:rPr>
              <w:t>VIII.1 ROZPOČET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r w:rsidRPr="00931ADA">
              <w:rPr>
                <w:b/>
              </w:rPr>
              <w:t>VIII.2 DALŠÍ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r w:rsidRPr="00931ADA">
              <w:rPr>
                <w:b/>
              </w:rPr>
              <w:t>VIII.3 DALŠÍ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4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5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62E" w:rsidRDefault="004E062E">
      <w:r>
        <w:separator/>
      </w:r>
    </w:p>
  </w:endnote>
  <w:endnote w:type="continuationSeparator" w:id="0">
    <w:p w:rsidR="004E062E" w:rsidRDefault="004E0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62E" w:rsidRDefault="004E062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062E" w:rsidRDefault="004E062E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62E" w:rsidRPr="00340358" w:rsidRDefault="004E062E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V28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24BAC">
      <w:rPr>
        <w:rFonts w:asciiTheme="majorHAnsi" w:hAnsiTheme="majorHAnsi"/>
        <w:noProof/>
        <w:sz w:val="22"/>
        <w:szCs w:val="22"/>
      </w:rPr>
      <w:t>3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24BAC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62E" w:rsidRDefault="004E062E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35" name="Obrázek 3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6" name="Obrázek 3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7" name="Obrázek 3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8" name="Obrázek 3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62E" w:rsidRDefault="004E062E">
      <w:r>
        <w:separator/>
      </w:r>
    </w:p>
  </w:footnote>
  <w:footnote w:type="continuationSeparator" w:id="0">
    <w:p w:rsidR="004E062E" w:rsidRDefault="004E062E">
      <w:r>
        <w:continuationSeparator/>
      </w:r>
    </w:p>
  </w:footnote>
  <w:footnote w:id="1">
    <w:p w:rsidR="004E062E" w:rsidRDefault="004E062E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E062E" w:rsidRDefault="004E062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4E062E" w:rsidRDefault="004E062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4E062E" w:rsidRDefault="004E062E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4E062E" w:rsidRDefault="004E062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4E062E" w:rsidRPr="00366229" w:rsidRDefault="004E062E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4E062E" w:rsidRPr="00366229" w:rsidRDefault="004E062E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4E062E" w:rsidRDefault="004E062E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9">
    <w:p w:rsidR="004E062E" w:rsidRPr="00366229" w:rsidRDefault="004E062E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4E062E" w:rsidRDefault="004E062E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4E062E" w:rsidRDefault="004E062E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924BAC" w:rsidRPr="00106111" w:rsidRDefault="00924BAC" w:rsidP="00924BAC">
      <w:pPr>
        <w:pStyle w:val="Textpoznpodarou"/>
        <w:rPr>
          <w:rFonts w:asciiTheme="minorHAnsi" w:hAnsiTheme="minorHAnsi" w:cstheme="minorHAnsi"/>
        </w:rPr>
      </w:pPr>
      <w:r w:rsidRPr="00106111">
        <w:rPr>
          <w:rStyle w:val="Znakapoznpodarou"/>
          <w:rFonts w:asciiTheme="minorHAnsi" w:hAnsiTheme="minorHAnsi" w:cstheme="minorHAnsi"/>
        </w:rPr>
        <w:footnoteRef/>
      </w:r>
      <w:r w:rsidRPr="00106111">
        <w:rPr>
          <w:rFonts w:asciiTheme="minorHAnsi" w:hAnsiTheme="minorHAnsi" w:cstheme="minorHAnsi"/>
        </w:rPr>
        <w:t xml:space="preserve"> Cílová skupina komponenty AMIF dle části 4.3.1 </w:t>
      </w:r>
      <w:r>
        <w:rPr>
          <w:rFonts w:asciiTheme="minorHAnsi" w:hAnsiTheme="minorHAnsi" w:cstheme="minorHAnsi"/>
        </w:rPr>
        <w:t>výzvy AMIF č. 28</w:t>
      </w:r>
      <w:r w:rsidRPr="00106111">
        <w:rPr>
          <w:rFonts w:asciiTheme="minorHAnsi" w:hAnsiTheme="minorHAnsi" w:cstheme="minorHAnsi"/>
        </w:rPr>
        <w:t xml:space="preserve"> (tj. státní příslušníci třetích zemí)</w:t>
      </w:r>
    </w:p>
  </w:footnote>
  <w:footnote w:id="13">
    <w:p w:rsidR="00924BAC" w:rsidRDefault="00924BAC" w:rsidP="00924BAC">
      <w:pPr>
        <w:pStyle w:val="Textpoznpodarou"/>
      </w:pPr>
      <w:r w:rsidRPr="00106111">
        <w:rPr>
          <w:rStyle w:val="Znakapoznpodarou"/>
          <w:rFonts w:asciiTheme="minorHAnsi" w:hAnsiTheme="minorHAnsi" w:cstheme="minorHAnsi"/>
        </w:rPr>
        <w:footnoteRef/>
      </w:r>
      <w:r w:rsidRPr="00106111">
        <w:rPr>
          <w:rFonts w:asciiTheme="minorHAnsi" w:hAnsiTheme="minorHAnsi" w:cstheme="minorHAnsi"/>
        </w:rPr>
        <w:t xml:space="preserve"> Cílová skupina komplementární komponenty dle části 4.3.2 </w:t>
      </w:r>
      <w:r>
        <w:rPr>
          <w:rFonts w:asciiTheme="minorHAnsi" w:hAnsiTheme="minorHAnsi" w:cstheme="minorHAnsi"/>
        </w:rPr>
        <w:t>výzvy AMIF č. 28</w:t>
      </w:r>
      <w:r w:rsidRPr="00106111">
        <w:rPr>
          <w:rFonts w:asciiTheme="minorHAnsi" w:hAnsiTheme="minorHAnsi" w:cstheme="minorHAnsi"/>
        </w:rPr>
        <w:t xml:space="preserve"> (</w:t>
      </w:r>
      <w:r w:rsidRPr="004A376A">
        <w:rPr>
          <w:rFonts w:asciiTheme="minorHAnsi" w:hAnsiTheme="minorHAnsi" w:cstheme="minorHAnsi"/>
        </w:rPr>
        <w:t>tj. občané Evropské unie).</w:t>
      </w:r>
    </w:p>
  </w:footnote>
  <w:footnote w:id="14">
    <w:p w:rsidR="004E062E" w:rsidRPr="007D5CD3" w:rsidRDefault="004E062E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5">
    <w:p w:rsidR="004E062E" w:rsidRPr="00264240" w:rsidRDefault="004E062E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5D2"/>
    <w:rsid w:val="000E477F"/>
    <w:rsid w:val="000E78DD"/>
    <w:rsid w:val="000F3843"/>
    <w:rsid w:val="000F3CD0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183F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E1750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E062E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4BAC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17879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7675CC3"/>
  <w15:docId w15:val="{AE7E5AB0-CFE7-4307-81AE-5B930B5C7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F315A6" w:rsidP="00F315A6">
          <w:pPr>
            <w:pStyle w:val="DFA5182BA4DB41BE87165A3A7124FCC5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F315A6" w:rsidP="00F315A6">
          <w:pPr>
            <w:pStyle w:val="FE8AB9D2A16D4B409C9403E69FE5F8B6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16CECE958CA1485CAAC2CB2B9904F9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B0F367-C572-4148-A277-C798332524CA}"/>
      </w:docPartPr>
      <w:docPartBody>
        <w:p w:rsidR="00765C0B" w:rsidRDefault="00AC598E" w:rsidP="00AC598E">
          <w:pPr>
            <w:pStyle w:val="16CECE958CA1485CAAC2CB2B9904F9E0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65C0B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C598E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315A6"/>
    <w:rsid w:val="00F8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">
    <w:name w:val="16CECE958CA1485CAAC2CB2B9904F9E0"/>
    <w:rsid w:val="00AC59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683D1-7251-45FD-B72F-D2A8E6376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17</Pages>
  <Words>1607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HOUDA Ondřej, Mgr.</cp:lastModifiedBy>
  <cp:revision>5</cp:revision>
  <cp:lastPrinted>2015-05-05T09:23:00Z</cp:lastPrinted>
  <dcterms:created xsi:type="dcterms:W3CDTF">2019-07-15T12:37:00Z</dcterms:created>
  <dcterms:modified xsi:type="dcterms:W3CDTF">2020-07-24T08:55:00Z</dcterms:modified>
</cp:coreProperties>
</file>