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7F8B08E2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13E0C76E" w14:textId="6566E153" w:rsidR="0037422B" w:rsidRDefault="0037422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39963A88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</w:t>
      </w:r>
      <w:r w:rsidR="005F00E2">
        <w:rPr>
          <w:rFonts w:ascii="Arial" w:hAnsi="Arial" w:cs="Arial"/>
        </w:rPr>
        <w:t>-1</w:t>
      </w:r>
      <w:r w:rsidR="00F12C7A">
        <w:rPr>
          <w:rFonts w:ascii="Arial" w:hAnsi="Arial" w:cs="Arial"/>
        </w:rPr>
        <w:t>65852</w:t>
      </w:r>
      <w:r w:rsidR="00285C90">
        <w:rPr>
          <w:rFonts w:ascii="Arial" w:hAnsi="Arial" w:cs="Arial"/>
        </w:rPr>
        <w:t>-2/</w:t>
      </w:r>
      <w:r w:rsidR="005F00E2">
        <w:rPr>
          <w:rFonts w:ascii="Arial" w:hAnsi="Arial" w:cs="Arial"/>
        </w:rPr>
        <w:t>OKV</w:t>
      </w:r>
      <w:r w:rsidR="00265009">
        <w:rPr>
          <w:rFonts w:ascii="Arial" w:hAnsi="Arial" w:cs="Arial"/>
        </w:rPr>
        <w:t>-2021</w:t>
      </w:r>
    </w:p>
    <w:p w14:paraId="54A53126" w14:textId="32D52F3F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C27800">
        <w:rPr>
          <w:rFonts w:ascii="Arial" w:hAnsi="Arial" w:cs="Arial"/>
        </w:rPr>
        <w:t>1</w:t>
      </w:r>
      <w:r w:rsidR="00F12C7A">
        <w:rPr>
          <w:rFonts w:ascii="Arial" w:hAnsi="Arial" w:cs="Arial"/>
        </w:rPr>
        <w:t>4</w:t>
      </w:r>
      <w:r w:rsidR="00265009">
        <w:rPr>
          <w:rFonts w:ascii="Arial" w:hAnsi="Arial" w:cs="Arial"/>
        </w:rPr>
        <w:t xml:space="preserve">. </w:t>
      </w:r>
      <w:r w:rsidR="00F12C7A">
        <w:rPr>
          <w:rFonts w:ascii="Arial" w:hAnsi="Arial" w:cs="Arial"/>
        </w:rPr>
        <w:t>říjn</w:t>
      </w:r>
      <w:r w:rsidR="00265009">
        <w:rPr>
          <w:rFonts w:ascii="Arial" w:hAnsi="Arial" w:cs="Arial"/>
        </w:rPr>
        <w:t>a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688282D2" w:rsidR="00DB422C" w:rsidRDefault="000B1312" w:rsidP="00205911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0D3049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37422B">
        <w:rPr>
          <w:rFonts w:ascii="Arial" w:hAnsi="Arial" w:cs="Arial"/>
        </w:rPr>
        <w:t xml:space="preserve"> útvaru personálního ředitele sekce pro státní službu</w:t>
      </w:r>
      <w:r w:rsidR="006433A9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DB422C" w:rsidRPr="00DB422C">
        <w:rPr>
          <w:rFonts w:ascii="Arial" w:hAnsi="Arial" w:cs="Arial"/>
        </w:rPr>
        <w:t>55</w:t>
      </w:r>
      <w:r w:rsidR="00FF23BD">
        <w:rPr>
          <w:rFonts w:ascii="Arial" w:hAnsi="Arial" w:cs="Arial"/>
        </w:rPr>
        <w:t>29</w:t>
      </w:r>
      <w:r w:rsidR="00205911">
        <w:rPr>
          <w:rFonts w:ascii="Arial" w:hAnsi="Arial" w:cs="Arial"/>
        </w:rPr>
        <w:t xml:space="preserve">, 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14:paraId="429EF09A" w14:textId="77777777" w:rsidR="00DB422C" w:rsidRDefault="00A0294A" w:rsidP="00205911">
      <w:pPr>
        <w:spacing w:after="240" w:line="360" w:lineRule="auto"/>
        <w:jc w:val="both"/>
        <w:rPr>
          <w:rFonts w:ascii="Arial" w:hAnsi="Arial" w:cs="Arial"/>
          <w:i/>
        </w:rPr>
      </w:pP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</w:p>
    <w:p w14:paraId="2B89E1EF" w14:textId="23401D9A" w:rsidR="004E4570" w:rsidRPr="00205911" w:rsidRDefault="00FF23BD" w:rsidP="00205911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26</w:t>
      </w:r>
      <w:r w:rsidR="007038CB" w:rsidRPr="007038CB">
        <w:rPr>
          <w:rFonts w:ascii="Arial" w:hAnsi="Arial" w:cs="Arial"/>
          <w:i/>
        </w:rPr>
        <w:t xml:space="preserve"> </w:t>
      </w:r>
      <w:r w:rsidRPr="00FF23BD">
        <w:rPr>
          <w:rFonts w:ascii="Arial" w:hAnsi="Arial" w:cs="Arial"/>
          <w:i/>
        </w:rPr>
        <w:t>Systém veřejné správy a všeobecná vnitřní správa</w:t>
      </w:r>
      <w:r w:rsidR="007038CB">
        <w:rPr>
          <w:rFonts w:ascii="Arial" w:hAnsi="Arial" w:cs="Arial"/>
          <w:i/>
        </w:rPr>
        <w:t>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77BEC6B8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6AD694A3" w:rsidR="007038CB" w:rsidRPr="002D1A82" w:rsidRDefault="007038CB" w:rsidP="007038CB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="00067386">
        <w:rPr>
          <w:rFonts w:ascii="Arial" w:hAnsi="Arial" w:cs="Arial"/>
          <w:b/>
        </w:rPr>
        <w:t>1</w:t>
      </w:r>
      <w:r w:rsidR="00F12C7A">
        <w:rPr>
          <w:rFonts w:ascii="Arial" w:hAnsi="Arial" w:cs="Arial"/>
          <w:b/>
        </w:rPr>
        <w:t>5</w:t>
      </w:r>
      <w:r w:rsidR="00067386">
        <w:rPr>
          <w:rFonts w:ascii="Arial" w:hAnsi="Arial" w:cs="Arial"/>
          <w:b/>
        </w:rPr>
        <w:t xml:space="preserve">. </w:t>
      </w:r>
      <w:r w:rsidR="00F12C7A">
        <w:rPr>
          <w:rFonts w:ascii="Arial" w:hAnsi="Arial" w:cs="Arial"/>
          <w:b/>
        </w:rPr>
        <w:t>listopad</w:t>
      </w:r>
      <w:r w:rsidR="00285C90">
        <w:rPr>
          <w:rFonts w:ascii="Arial" w:hAnsi="Arial" w:cs="Arial"/>
          <w:b/>
        </w:rPr>
        <w:t xml:space="preserve"> 202</w:t>
      </w:r>
      <w:r w:rsidR="006433A9">
        <w:rPr>
          <w:rFonts w:ascii="Arial" w:hAnsi="Arial" w:cs="Arial"/>
          <w:b/>
        </w:rPr>
        <w:t>1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018E40EF" w:rsidR="007038CB" w:rsidRDefault="007038CB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Pr="00DB422C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 xml:space="preserve">výkon pozice </w:t>
      </w:r>
      <w:r w:rsidR="00DB422C" w:rsidRPr="00DB422C">
        <w:rPr>
          <w:rStyle w:val="Siln"/>
          <w:rFonts w:ascii="Arial" w:hAnsi="Arial" w:cs="Arial"/>
          <w:sz w:val="22"/>
          <w:szCs w:val="22"/>
        </w:rPr>
        <w:t>e</w:t>
      </w:r>
      <w:r w:rsidR="00DB422C">
        <w:rPr>
          <w:rStyle w:val="Siln"/>
          <w:rFonts w:ascii="Arial" w:hAnsi="Arial" w:cs="Arial"/>
          <w:sz w:val="22"/>
          <w:szCs w:val="22"/>
        </w:rPr>
        <w:t>xpert</w:t>
      </w:r>
      <w:r w:rsidR="009E7591">
        <w:rPr>
          <w:rStyle w:val="Siln"/>
          <w:rFonts w:ascii="Arial" w:hAnsi="Arial" w:cs="Arial"/>
          <w:sz w:val="22"/>
          <w:szCs w:val="22"/>
        </w:rPr>
        <w:t>a</w:t>
      </w:r>
      <w:r w:rsidR="00DB422C">
        <w:rPr>
          <w:rStyle w:val="Siln"/>
          <w:rFonts w:ascii="Arial" w:hAnsi="Arial" w:cs="Arial"/>
          <w:sz w:val="22"/>
          <w:szCs w:val="22"/>
        </w:rPr>
        <w:t xml:space="preserve"> na </w:t>
      </w:r>
      <w:r w:rsidR="00FF23BD">
        <w:rPr>
          <w:rStyle w:val="Siln"/>
          <w:rFonts w:ascii="Arial" w:hAnsi="Arial" w:cs="Arial"/>
          <w:sz w:val="22"/>
          <w:szCs w:val="22"/>
        </w:rPr>
        <w:t>řízení kvality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32A8804C" w14:textId="070FB627" w:rsidR="00FF23BD" w:rsidRPr="00FF23BD" w:rsidRDefault="00FF23BD" w:rsidP="00FF23BD">
      <w:pPr>
        <w:pStyle w:val="Odstavecseseznamem"/>
        <w:widowControl w:val="0"/>
        <w:numPr>
          <w:ilvl w:val="0"/>
          <w:numId w:val="17"/>
        </w:numPr>
        <w:spacing w:after="0" w:line="264" w:lineRule="auto"/>
        <w:rPr>
          <w:rFonts w:ascii="Arial" w:hAnsi="Arial" w:cs="Arial"/>
        </w:rPr>
      </w:pPr>
      <w:r w:rsidRPr="00FF23BD">
        <w:rPr>
          <w:rFonts w:ascii="Arial" w:hAnsi="Arial" w:cs="Arial"/>
        </w:rPr>
        <w:t>spolupráce na dosažení cílů a výstupů klíčové aktivity projektu č. 5 „Podpora zavádění metod řízení kvality ve služebních úřadech“;</w:t>
      </w:r>
    </w:p>
    <w:p w14:paraId="34E42332" w14:textId="5AE868B2" w:rsidR="00FF23BD" w:rsidRPr="00FF23BD" w:rsidRDefault="00FF23BD" w:rsidP="00FF23BD">
      <w:pPr>
        <w:pStyle w:val="Odstavecseseznamem"/>
        <w:widowControl w:val="0"/>
        <w:numPr>
          <w:ilvl w:val="0"/>
          <w:numId w:val="17"/>
        </w:numPr>
        <w:spacing w:after="0" w:line="264" w:lineRule="auto"/>
        <w:rPr>
          <w:rFonts w:ascii="Arial" w:hAnsi="Arial" w:cs="Arial"/>
        </w:rPr>
      </w:pPr>
      <w:r w:rsidRPr="00FF23BD">
        <w:rPr>
          <w:rFonts w:ascii="Arial" w:hAnsi="Arial" w:cs="Arial"/>
        </w:rPr>
        <w:t xml:space="preserve">koordinace dílčích projektů služebních úřadů </w:t>
      </w:r>
      <w:r w:rsidR="00067386">
        <w:rPr>
          <w:rFonts w:ascii="Arial" w:hAnsi="Arial" w:cs="Arial"/>
        </w:rPr>
        <w:t xml:space="preserve">směřujících </w:t>
      </w:r>
      <w:r w:rsidRPr="00FF23BD">
        <w:rPr>
          <w:rFonts w:ascii="Arial" w:hAnsi="Arial" w:cs="Arial"/>
        </w:rPr>
        <w:t>k zavedení systému</w:t>
      </w:r>
      <w:r w:rsidR="00067386">
        <w:rPr>
          <w:rFonts w:ascii="Arial" w:hAnsi="Arial" w:cs="Arial"/>
        </w:rPr>
        <w:t xml:space="preserve"> řízení</w:t>
      </w:r>
      <w:r w:rsidRPr="00FF23BD">
        <w:rPr>
          <w:rFonts w:ascii="Arial" w:hAnsi="Arial" w:cs="Arial"/>
        </w:rPr>
        <w:t xml:space="preserve"> kvality </w:t>
      </w:r>
      <w:r w:rsidR="00067386">
        <w:rPr>
          <w:rFonts w:ascii="Arial" w:hAnsi="Arial" w:cs="Arial"/>
        </w:rPr>
        <w:t>dle schválené metodiky;</w:t>
      </w:r>
    </w:p>
    <w:p w14:paraId="2F271500" w14:textId="42E9311C" w:rsidR="00FF23BD" w:rsidRPr="00FF23BD" w:rsidRDefault="00FF23BD" w:rsidP="00FF23BD">
      <w:pPr>
        <w:pStyle w:val="Odstavecseseznamem"/>
        <w:widowControl w:val="0"/>
        <w:numPr>
          <w:ilvl w:val="0"/>
          <w:numId w:val="17"/>
        </w:numPr>
        <w:spacing w:after="0" w:line="264" w:lineRule="auto"/>
        <w:rPr>
          <w:rFonts w:ascii="Arial" w:hAnsi="Arial" w:cs="Arial"/>
        </w:rPr>
      </w:pPr>
      <w:r w:rsidRPr="00FF23BD">
        <w:rPr>
          <w:rFonts w:ascii="Arial" w:hAnsi="Arial" w:cs="Arial"/>
        </w:rPr>
        <w:t xml:space="preserve">shromažďování a koordinace přípravy materiálů potřebných pro zpracování celostátní koncepce efektivní veřejné správy v oblasti řízení kvality včetně rozvoje </w:t>
      </w:r>
      <w:r w:rsidRPr="00FF23BD">
        <w:rPr>
          <w:rFonts w:ascii="Arial" w:hAnsi="Arial" w:cs="Arial"/>
        </w:rPr>
        <w:lastRenderedPageBreak/>
        <w:t>lidských zdrojů;</w:t>
      </w:r>
    </w:p>
    <w:p w14:paraId="095D60B1" w14:textId="070DE168" w:rsidR="00FF23BD" w:rsidRPr="00FF23BD" w:rsidRDefault="00FF23BD" w:rsidP="00FF23BD">
      <w:pPr>
        <w:pStyle w:val="Odstavecseseznamem"/>
        <w:widowControl w:val="0"/>
        <w:numPr>
          <w:ilvl w:val="0"/>
          <w:numId w:val="17"/>
        </w:numPr>
        <w:spacing w:after="0" w:line="264" w:lineRule="auto"/>
        <w:rPr>
          <w:rFonts w:ascii="Arial" w:hAnsi="Arial" w:cs="Arial"/>
        </w:rPr>
      </w:pPr>
      <w:r w:rsidRPr="00FF23BD">
        <w:rPr>
          <w:rFonts w:ascii="Arial" w:hAnsi="Arial" w:cs="Arial"/>
        </w:rPr>
        <w:t>spolupráce s externími experty na metody řízení kvality;</w:t>
      </w:r>
    </w:p>
    <w:p w14:paraId="1293D88F" w14:textId="2BFE8268" w:rsidR="00DB422C" w:rsidRDefault="00FF23BD" w:rsidP="00FF23BD">
      <w:pPr>
        <w:pStyle w:val="Odstavecseseznamem"/>
        <w:widowControl w:val="0"/>
        <w:numPr>
          <w:ilvl w:val="0"/>
          <w:numId w:val="17"/>
        </w:numPr>
        <w:spacing w:after="0" w:line="264" w:lineRule="auto"/>
        <w:rPr>
          <w:rFonts w:ascii="Arial" w:hAnsi="Arial" w:cs="Arial"/>
        </w:rPr>
      </w:pPr>
      <w:r w:rsidRPr="00FF23BD">
        <w:rPr>
          <w:rFonts w:ascii="Arial" w:hAnsi="Arial" w:cs="Arial"/>
        </w:rPr>
        <w:t>podíl na lektorském zajištění konferencí projektu a odborných seminářů.</w:t>
      </w:r>
    </w:p>
    <w:p w14:paraId="5DDD983C" w14:textId="77777777" w:rsidR="00FF23BD" w:rsidRPr="00F958A8" w:rsidRDefault="00FF23BD" w:rsidP="00301E66">
      <w:pPr>
        <w:pStyle w:val="Odstavecseseznamem"/>
        <w:widowControl w:val="0"/>
        <w:spacing w:after="0" w:line="264" w:lineRule="auto"/>
        <w:ind w:left="1104"/>
        <w:rPr>
          <w:rStyle w:val="Siln"/>
          <w:rFonts w:ascii="Arial" w:hAnsi="Arial" w:cs="Arial"/>
          <w:b w:val="0"/>
          <w:bCs w:val="0"/>
        </w:rPr>
      </w:pPr>
    </w:p>
    <w:p w14:paraId="332BED74" w14:textId="1A022841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F12C7A">
        <w:rPr>
          <w:rFonts w:ascii="Arial" w:hAnsi="Arial" w:cs="Arial"/>
          <w:b/>
        </w:rPr>
        <w:t>25</w:t>
      </w:r>
      <w:r w:rsidR="00301E66">
        <w:rPr>
          <w:rFonts w:ascii="Arial" w:hAnsi="Arial" w:cs="Arial"/>
          <w:b/>
        </w:rPr>
        <w:t>.</w:t>
      </w:r>
      <w:r w:rsidR="00285C90">
        <w:rPr>
          <w:rFonts w:ascii="Arial" w:hAnsi="Arial" w:cs="Arial"/>
          <w:b/>
        </w:rPr>
        <w:t xml:space="preserve"> </w:t>
      </w:r>
      <w:r w:rsidR="00F12C7A">
        <w:rPr>
          <w:rFonts w:ascii="Arial" w:hAnsi="Arial" w:cs="Arial"/>
          <w:b/>
        </w:rPr>
        <w:t>října</w:t>
      </w:r>
      <w:r w:rsidR="00285C90">
        <w:rPr>
          <w:rFonts w:ascii="Arial" w:hAnsi="Arial" w:cs="Arial"/>
          <w:b/>
        </w:rPr>
        <w:t xml:space="preserve"> 202</w:t>
      </w:r>
      <w:r w:rsidR="006433A9">
        <w:rPr>
          <w:rFonts w:ascii="Arial" w:hAnsi="Arial" w:cs="Arial"/>
          <w:b/>
        </w:rPr>
        <w:t>1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077A69BD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0D3049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8F08E7">
        <w:rPr>
          <w:rFonts w:ascii="Arial" w:hAnsi="Arial" w:cs="Arial"/>
        </w:rPr>
        <w:t xml:space="preserve"> – Č.j. MV-</w:t>
      </w:r>
      <w:r w:rsidR="005A21E1">
        <w:rPr>
          <w:rFonts w:ascii="Arial" w:hAnsi="Arial" w:cs="Arial"/>
        </w:rPr>
        <w:t>1</w:t>
      </w:r>
      <w:r w:rsidR="00F12C7A">
        <w:rPr>
          <w:rFonts w:ascii="Arial" w:hAnsi="Arial" w:cs="Arial"/>
        </w:rPr>
        <w:t>65852</w:t>
      </w:r>
      <w:r w:rsidR="00285C90">
        <w:rPr>
          <w:rFonts w:ascii="Arial" w:hAnsi="Arial" w:cs="Arial"/>
        </w:rPr>
        <w:t>-2/</w:t>
      </w:r>
      <w:r w:rsidR="00F12C7A">
        <w:rPr>
          <w:rFonts w:ascii="Arial" w:hAnsi="Arial" w:cs="Arial"/>
        </w:rPr>
        <w:t>OKV</w:t>
      </w:r>
      <w:r w:rsidR="00285C90">
        <w:rPr>
          <w:rFonts w:ascii="Arial" w:hAnsi="Arial" w:cs="Arial"/>
        </w:rPr>
        <w:t>-202</w:t>
      </w:r>
      <w:r w:rsidR="00265009">
        <w:rPr>
          <w:rFonts w:ascii="Arial" w:hAnsi="Arial" w:cs="Arial"/>
        </w:rPr>
        <w:t>1</w:t>
      </w:r>
      <w:r w:rsidR="008F08E7" w:rsidRPr="00380273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0619F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</w:t>
      </w:r>
      <w:r w:rsidRPr="00317100">
        <w:rPr>
          <w:rFonts w:ascii="Arial" w:hAnsi="Arial" w:cs="Arial"/>
        </w:rPr>
        <w:lastRenderedPageBreak/>
        <w:t xml:space="preserve">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2789F696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> 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</w:t>
      </w:r>
      <w:r w:rsidR="0085428E">
        <w:rPr>
          <w:rFonts w:ascii="Arial" w:hAnsi="Arial" w:cs="Arial"/>
        </w:rPr>
        <w:lastRenderedPageBreak/>
        <w:t>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230289AD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</w:t>
      </w:r>
      <w:r w:rsidR="00067386">
        <w:rPr>
          <w:rFonts w:ascii="Arial" w:hAnsi="Arial" w:cs="Arial"/>
        </w:rPr>
        <w:t xml:space="preserve"> a motivační dopis</w:t>
      </w:r>
      <w:r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512BD" w14:textId="77777777" w:rsidR="00795B1F" w:rsidRDefault="00795B1F" w:rsidP="00276ED4">
      <w:pPr>
        <w:spacing w:after="0" w:line="240" w:lineRule="auto"/>
      </w:pPr>
      <w:r>
        <w:separator/>
      </w:r>
    </w:p>
  </w:endnote>
  <w:endnote w:type="continuationSeparator" w:id="0">
    <w:p w14:paraId="3DB5254D" w14:textId="77777777" w:rsidR="00795B1F" w:rsidRDefault="00795B1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26B67AB9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B389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1D289" w14:textId="77777777" w:rsidR="00795B1F" w:rsidRDefault="00795B1F" w:rsidP="00276ED4">
      <w:pPr>
        <w:spacing w:after="0" w:line="240" w:lineRule="auto"/>
      </w:pPr>
      <w:r>
        <w:separator/>
      </w:r>
    </w:p>
  </w:footnote>
  <w:footnote w:type="continuationSeparator" w:id="0">
    <w:p w14:paraId="0C2DBC06" w14:textId="77777777" w:rsidR="00795B1F" w:rsidRDefault="00795B1F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3"/>
  </w:num>
  <w:num w:numId="11">
    <w:abstractNumId w:val="6"/>
  </w:num>
  <w:num w:numId="12">
    <w:abstractNumId w:val="14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67386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3895"/>
    <w:rsid w:val="001B727F"/>
    <w:rsid w:val="001B7D87"/>
    <w:rsid w:val="001D537E"/>
    <w:rsid w:val="001E49AA"/>
    <w:rsid w:val="001E5E7C"/>
    <w:rsid w:val="001F7540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277C"/>
    <w:rsid w:val="00285C90"/>
    <w:rsid w:val="002A367C"/>
    <w:rsid w:val="002A75B0"/>
    <w:rsid w:val="002B1EA2"/>
    <w:rsid w:val="002B410A"/>
    <w:rsid w:val="002E2A92"/>
    <w:rsid w:val="002F75D4"/>
    <w:rsid w:val="00301E66"/>
    <w:rsid w:val="003059FD"/>
    <w:rsid w:val="00316D86"/>
    <w:rsid w:val="00317100"/>
    <w:rsid w:val="003175A6"/>
    <w:rsid w:val="00336923"/>
    <w:rsid w:val="003568EB"/>
    <w:rsid w:val="00363007"/>
    <w:rsid w:val="00363AEF"/>
    <w:rsid w:val="0037422B"/>
    <w:rsid w:val="003A350D"/>
    <w:rsid w:val="003B692B"/>
    <w:rsid w:val="003E630C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A21E1"/>
    <w:rsid w:val="005C4DC4"/>
    <w:rsid w:val="005E4B5E"/>
    <w:rsid w:val="005E7FC2"/>
    <w:rsid w:val="005F00E2"/>
    <w:rsid w:val="006060F0"/>
    <w:rsid w:val="0061716D"/>
    <w:rsid w:val="0062728A"/>
    <w:rsid w:val="006433A9"/>
    <w:rsid w:val="0064419A"/>
    <w:rsid w:val="006C7AEF"/>
    <w:rsid w:val="006D0359"/>
    <w:rsid w:val="006F282E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91CE5"/>
    <w:rsid w:val="00795B1F"/>
    <w:rsid w:val="007A1C61"/>
    <w:rsid w:val="007A294E"/>
    <w:rsid w:val="007B30F5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0ACE"/>
    <w:rsid w:val="009043EE"/>
    <w:rsid w:val="009062CC"/>
    <w:rsid w:val="0092136A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34D3B"/>
    <w:rsid w:val="00A63D07"/>
    <w:rsid w:val="00A813A7"/>
    <w:rsid w:val="00A8763A"/>
    <w:rsid w:val="00AA3CE2"/>
    <w:rsid w:val="00AC085E"/>
    <w:rsid w:val="00AC2FB9"/>
    <w:rsid w:val="00AD4DA5"/>
    <w:rsid w:val="00AE2772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A05DB"/>
    <w:rsid w:val="00DB422C"/>
    <w:rsid w:val="00DC47FE"/>
    <w:rsid w:val="00DC66DF"/>
    <w:rsid w:val="00DD494D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318E"/>
    <w:rsid w:val="00F040F0"/>
    <w:rsid w:val="00F11B36"/>
    <w:rsid w:val="00F12C7A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9F91A-61A4-4342-BA87-D956F8E74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898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2021-08-31T08:29:00Z</cp:lastPrinted>
  <dcterms:created xsi:type="dcterms:W3CDTF">2021-10-14T09:58:00Z</dcterms:created>
  <dcterms:modified xsi:type="dcterms:W3CDTF">2021-10-14T09:58:00Z</dcterms:modified>
</cp:coreProperties>
</file>