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4C2F" w:rsidRPr="007B5325" w:rsidRDefault="00BC7BE6" w:rsidP="005D5D98">
      <w:pPr>
        <w:spacing w:after="120" w:line="240" w:lineRule="auto"/>
        <w:jc w:val="center"/>
        <w:rPr>
          <w:rFonts w:ascii="Arial" w:hAnsi="Arial" w:cs="Arial"/>
          <w:b/>
          <w:color w:val="FF0000"/>
        </w:rPr>
      </w:pPr>
      <w:bookmarkStart w:id="0" w:name="_GoBack"/>
      <w:bookmarkEnd w:id="0"/>
      <w:r w:rsidRPr="007B5325">
        <w:rPr>
          <w:rFonts w:ascii="Arial" w:hAnsi="Arial" w:cs="Arial"/>
          <w:b/>
          <w:color w:val="FF0000"/>
        </w:rPr>
        <w:t>VZOR</w:t>
      </w:r>
      <w:r w:rsidR="00DB7BED" w:rsidRPr="007B5325">
        <w:rPr>
          <w:rStyle w:val="Znakapoznpodarou"/>
          <w:rFonts w:ascii="Arial" w:hAnsi="Arial" w:cs="Arial"/>
          <w:b/>
          <w:color w:val="FF0000"/>
        </w:rPr>
        <w:footnoteReference w:id="1"/>
      </w:r>
      <w:r w:rsidRPr="007B5325">
        <w:rPr>
          <w:rFonts w:ascii="Arial" w:hAnsi="Arial" w:cs="Arial"/>
          <w:b/>
          <w:color w:val="FF0000"/>
        </w:rPr>
        <w:t xml:space="preserve"> </w:t>
      </w:r>
    </w:p>
    <w:p w:rsidR="00BC7BE6" w:rsidRPr="007B5325" w:rsidRDefault="00830C97" w:rsidP="00391CDA">
      <w:pPr>
        <w:spacing w:after="0" w:line="240" w:lineRule="auto"/>
        <w:jc w:val="center"/>
        <w:rPr>
          <w:rFonts w:ascii="Arial" w:hAnsi="Arial" w:cs="Arial"/>
          <w:b/>
          <w:color w:val="FF0000"/>
        </w:rPr>
      </w:pPr>
      <w:r w:rsidRPr="007B5325">
        <w:rPr>
          <w:rFonts w:ascii="Arial" w:hAnsi="Arial" w:cs="Arial"/>
          <w:b/>
          <w:color w:val="FF0000"/>
        </w:rPr>
        <w:t xml:space="preserve">Rozhodnutí </w:t>
      </w:r>
      <w:r w:rsidR="00BC7BE6" w:rsidRPr="007B5325">
        <w:rPr>
          <w:rFonts w:ascii="Arial" w:hAnsi="Arial" w:cs="Arial"/>
          <w:b/>
          <w:color w:val="FF0000"/>
        </w:rPr>
        <w:t xml:space="preserve">o </w:t>
      </w:r>
      <w:r w:rsidR="00CD2910" w:rsidRPr="007B5325">
        <w:rPr>
          <w:rFonts w:ascii="Arial" w:hAnsi="Arial" w:cs="Arial"/>
          <w:b/>
          <w:color w:val="FF0000"/>
        </w:rPr>
        <w:t>převedení na jiné služební místo</w:t>
      </w:r>
      <w:r w:rsidR="00D84C2F" w:rsidRPr="007B5325">
        <w:rPr>
          <w:rFonts w:ascii="Arial" w:hAnsi="Arial" w:cs="Arial"/>
          <w:b/>
          <w:color w:val="FF0000"/>
        </w:rPr>
        <w:t xml:space="preserve"> </w:t>
      </w:r>
      <w:r w:rsidR="005D5D98" w:rsidRPr="007B5325">
        <w:rPr>
          <w:rFonts w:ascii="Arial" w:hAnsi="Arial" w:cs="Arial"/>
          <w:b/>
          <w:color w:val="FF0000"/>
        </w:rPr>
        <w:t>po</w:t>
      </w:r>
      <w:r w:rsidR="00BC7BE6" w:rsidRPr="007B5325">
        <w:rPr>
          <w:rFonts w:ascii="Arial" w:hAnsi="Arial" w:cs="Arial"/>
          <w:b/>
          <w:color w:val="FF0000"/>
        </w:rPr>
        <w:t xml:space="preserve">dle § </w:t>
      </w:r>
      <w:r w:rsidR="00DB7BED" w:rsidRPr="007B5325">
        <w:rPr>
          <w:rFonts w:ascii="Arial" w:hAnsi="Arial" w:cs="Arial"/>
          <w:b/>
          <w:color w:val="FF0000"/>
        </w:rPr>
        <w:t>61 odst. 1 písm. d</w:t>
      </w:r>
      <w:r w:rsidR="00CD2910" w:rsidRPr="007B5325">
        <w:rPr>
          <w:rFonts w:ascii="Arial" w:hAnsi="Arial" w:cs="Arial"/>
          <w:b/>
          <w:color w:val="FF0000"/>
        </w:rPr>
        <w:t>)</w:t>
      </w:r>
      <w:r w:rsidR="00BC7BE6" w:rsidRPr="007B5325">
        <w:rPr>
          <w:rFonts w:ascii="Arial" w:hAnsi="Arial" w:cs="Arial"/>
          <w:b/>
          <w:color w:val="FF0000"/>
        </w:rPr>
        <w:t xml:space="preserve"> </w:t>
      </w:r>
      <w:r w:rsidRPr="007B5325">
        <w:rPr>
          <w:rFonts w:ascii="Arial" w:hAnsi="Arial" w:cs="Arial"/>
          <w:b/>
          <w:color w:val="FF0000"/>
        </w:rPr>
        <w:t>zákona o</w:t>
      </w:r>
      <w:r w:rsidR="005D5D98" w:rsidRPr="007B5325">
        <w:rPr>
          <w:rFonts w:ascii="Arial" w:hAnsi="Arial" w:cs="Arial"/>
          <w:b/>
          <w:color w:val="FF0000"/>
        </w:rPr>
        <w:t> </w:t>
      </w:r>
      <w:r w:rsidRPr="007B5325">
        <w:rPr>
          <w:rFonts w:ascii="Arial" w:hAnsi="Arial" w:cs="Arial"/>
          <w:b/>
          <w:color w:val="FF0000"/>
        </w:rPr>
        <w:t>státní službě</w:t>
      </w:r>
    </w:p>
    <w:p w:rsidR="00BC7BE6" w:rsidRPr="007B5325" w:rsidRDefault="00BC7BE6">
      <w:pPr>
        <w:spacing w:line="240" w:lineRule="auto"/>
        <w:contextualSpacing/>
        <w:rPr>
          <w:rFonts w:ascii="Arial" w:hAnsi="Arial" w:cs="Arial"/>
          <w:color w:val="FF0000"/>
        </w:rPr>
      </w:pPr>
    </w:p>
    <w:p w:rsidR="00BC7BE6" w:rsidRPr="007B5325" w:rsidRDefault="00BC7BE6">
      <w:pPr>
        <w:spacing w:line="240" w:lineRule="auto"/>
        <w:contextualSpacing/>
        <w:jc w:val="center"/>
        <w:rPr>
          <w:rFonts w:ascii="Arial" w:hAnsi="Arial" w:cs="Arial"/>
          <w:b/>
          <w:color w:val="FF0000"/>
        </w:rPr>
      </w:pPr>
      <w:r w:rsidRPr="007B5325">
        <w:rPr>
          <w:rFonts w:ascii="Arial" w:hAnsi="Arial" w:cs="Arial"/>
          <w:b/>
          <w:color w:val="FF0000"/>
        </w:rPr>
        <w:t>Označení služebního orgánu</w:t>
      </w:r>
      <w:r w:rsidR="00DB7BED" w:rsidRPr="007B5325">
        <w:rPr>
          <w:rStyle w:val="Znakapoznpodarou"/>
          <w:rFonts w:ascii="Arial" w:hAnsi="Arial" w:cs="Arial"/>
          <w:b/>
          <w:color w:val="FF0000"/>
        </w:rPr>
        <w:footnoteReference w:id="2"/>
      </w:r>
    </w:p>
    <w:p w:rsidR="00BC7BE6" w:rsidRPr="007B5325" w:rsidRDefault="00BC7BE6">
      <w:pPr>
        <w:pBdr>
          <w:bottom w:val="single" w:sz="4" w:space="1" w:color="auto"/>
        </w:pBdr>
        <w:spacing w:line="240" w:lineRule="auto"/>
        <w:contextualSpacing/>
        <w:jc w:val="center"/>
        <w:rPr>
          <w:rFonts w:ascii="Arial" w:hAnsi="Arial" w:cs="Arial"/>
          <w:b/>
          <w:color w:val="FF0000"/>
        </w:rPr>
      </w:pPr>
      <w:r w:rsidRPr="007B5325">
        <w:rPr>
          <w:rFonts w:ascii="Arial" w:hAnsi="Arial" w:cs="Arial"/>
          <w:b/>
          <w:color w:val="FF0000"/>
        </w:rPr>
        <w:t>adresa služebního úřadu</w:t>
      </w:r>
    </w:p>
    <w:p w:rsidR="00BC7BE6" w:rsidRPr="007B5325" w:rsidRDefault="00BC7BE6">
      <w:pPr>
        <w:spacing w:line="240" w:lineRule="auto"/>
        <w:contextualSpacing/>
        <w:jc w:val="both"/>
        <w:rPr>
          <w:rFonts w:ascii="Arial" w:hAnsi="Arial" w:cs="Arial"/>
        </w:rPr>
      </w:pPr>
    </w:p>
    <w:p w:rsidR="003C0729" w:rsidRPr="007B5325" w:rsidRDefault="00BC7BE6">
      <w:pPr>
        <w:tabs>
          <w:tab w:val="left" w:pos="5812"/>
        </w:tabs>
        <w:spacing w:after="0" w:line="240" w:lineRule="auto"/>
        <w:ind w:left="4962"/>
        <w:rPr>
          <w:rFonts w:ascii="Arial" w:eastAsia="Times New Roman" w:hAnsi="Arial" w:cs="Arial"/>
        </w:rPr>
      </w:pPr>
      <w:r w:rsidRPr="007B5325">
        <w:rPr>
          <w:rFonts w:ascii="Arial" w:eastAsia="Times New Roman" w:hAnsi="Arial" w:cs="Arial"/>
        </w:rPr>
        <w:tab/>
      </w:r>
      <w:r w:rsidR="003C0729" w:rsidRPr="007B5325">
        <w:rPr>
          <w:rFonts w:ascii="Arial" w:eastAsia="Times New Roman" w:hAnsi="Arial" w:cs="Arial"/>
          <w:color w:val="FF0000"/>
        </w:rPr>
        <w:t>Místo</w:t>
      </w:r>
    </w:p>
    <w:p w:rsidR="00BC7BE6" w:rsidRPr="007B5325" w:rsidRDefault="003C0729">
      <w:pPr>
        <w:tabs>
          <w:tab w:val="left" w:pos="5812"/>
        </w:tabs>
        <w:spacing w:after="0" w:line="240" w:lineRule="auto"/>
        <w:ind w:left="4962"/>
        <w:rPr>
          <w:rFonts w:ascii="Arial" w:eastAsia="Times New Roman" w:hAnsi="Arial" w:cs="Arial"/>
        </w:rPr>
      </w:pPr>
      <w:r w:rsidRPr="007B5325">
        <w:rPr>
          <w:rFonts w:ascii="Arial" w:eastAsia="Times New Roman" w:hAnsi="Arial" w:cs="Arial"/>
        </w:rPr>
        <w:tab/>
      </w:r>
      <w:r w:rsidR="00BC7BE6" w:rsidRPr="007B5325">
        <w:rPr>
          <w:rFonts w:ascii="Arial" w:eastAsia="Times New Roman" w:hAnsi="Arial" w:cs="Arial"/>
        </w:rPr>
        <w:t xml:space="preserve">Datum: </w:t>
      </w:r>
      <w:r w:rsidR="00BC7BE6" w:rsidRPr="007B5325">
        <w:rPr>
          <w:rFonts w:ascii="Arial" w:eastAsia="Times New Roman" w:hAnsi="Arial" w:cs="Arial"/>
          <w:color w:val="FF0000"/>
        </w:rPr>
        <w:t>X. měsíc</w:t>
      </w:r>
      <w:r w:rsidR="00BC7BE6" w:rsidRPr="007B5325">
        <w:rPr>
          <w:rFonts w:ascii="Arial" w:eastAsia="Times New Roman" w:hAnsi="Arial" w:cs="Arial"/>
        </w:rPr>
        <w:t xml:space="preserve"> 20</w:t>
      </w:r>
      <w:r w:rsidR="00BC7BE6" w:rsidRPr="007B5325">
        <w:rPr>
          <w:rFonts w:ascii="Arial" w:eastAsia="Times New Roman" w:hAnsi="Arial" w:cs="Arial"/>
          <w:color w:val="FF0000"/>
        </w:rPr>
        <w:t>XX</w:t>
      </w:r>
    </w:p>
    <w:p w:rsidR="00BC7BE6" w:rsidRPr="007B5325" w:rsidRDefault="00BC7BE6">
      <w:pPr>
        <w:tabs>
          <w:tab w:val="left" w:pos="5812"/>
        </w:tabs>
        <w:spacing w:after="0" w:line="240" w:lineRule="auto"/>
        <w:ind w:left="4962"/>
        <w:rPr>
          <w:rFonts w:ascii="Arial" w:eastAsia="Times New Roman" w:hAnsi="Arial" w:cs="Arial"/>
          <w:color w:val="FF0000"/>
        </w:rPr>
      </w:pPr>
      <w:r w:rsidRPr="007B5325">
        <w:rPr>
          <w:rFonts w:ascii="Arial" w:eastAsia="Times New Roman" w:hAnsi="Arial" w:cs="Arial"/>
        </w:rPr>
        <w:tab/>
        <w:t xml:space="preserve">Č. j.: </w:t>
      </w:r>
      <w:r w:rsidRPr="007B5325">
        <w:rPr>
          <w:rFonts w:ascii="Arial" w:eastAsia="Times New Roman" w:hAnsi="Arial" w:cs="Arial"/>
          <w:color w:val="FF0000"/>
        </w:rPr>
        <w:t>XXXX</w:t>
      </w:r>
    </w:p>
    <w:p w:rsidR="00BC7BE6" w:rsidRPr="007B5325" w:rsidRDefault="00BC7BE6">
      <w:pPr>
        <w:tabs>
          <w:tab w:val="left" w:pos="5812"/>
        </w:tabs>
        <w:spacing w:after="0" w:line="240" w:lineRule="auto"/>
        <w:ind w:left="4962"/>
        <w:rPr>
          <w:rFonts w:ascii="Arial" w:eastAsia="Times New Roman" w:hAnsi="Arial" w:cs="Arial"/>
          <w:color w:val="FF0000"/>
        </w:rPr>
      </w:pPr>
      <w:r w:rsidRPr="007B5325">
        <w:rPr>
          <w:rFonts w:ascii="Arial" w:eastAsia="Times New Roman" w:hAnsi="Arial" w:cs="Arial"/>
        </w:rPr>
        <w:tab/>
        <w:t xml:space="preserve">Počet listů: </w:t>
      </w:r>
      <w:r w:rsidRPr="007B5325">
        <w:rPr>
          <w:rFonts w:ascii="Arial" w:eastAsia="Times New Roman" w:hAnsi="Arial" w:cs="Arial"/>
          <w:color w:val="FF0000"/>
        </w:rPr>
        <w:t>X</w:t>
      </w:r>
    </w:p>
    <w:p w:rsidR="00BC7BE6" w:rsidRPr="007B5325" w:rsidRDefault="00BC7BE6">
      <w:pPr>
        <w:tabs>
          <w:tab w:val="left" w:pos="5812"/>
        </w:tabs>
        <w:spacing w:after="0" w:line="240" w:lineRule="auto"/>
        <w:rPr>
          <w:rFonts w:ascii="Arial" w:eastAsia="Times New Roman" w:hAnsi="Arial" w:cs="Arial"/>
        </w:rPr>
      </w:pPr>
    </w:p>
    <w:p w:rsidR="00BC7BE6" w:rsidRPr="007B5325" w:rsidRDefault="00BC7BE6">
      <w:pPr>
        <w:tabs>
          <w:tab w:val="left" w:pos="5812"/>
        </w:tabs>
        <w:spacing w:after="0" w:line="240" w:lineRule="auto"/>
        <w:rPr>
          <w:rFonts w:ascii="Arial" w:eastAsia="Times New Roman" w:hAnsi="Arial" w:cs="Arial"/>
          <w:lang w:eastAsia="cs-CZ"/>
        </w:rPr>
      </w:pPr>
      <w:r w:rsidRPr="007B5325">
        <w:rPr>
          <w:rFonts w:ascii="Arial" w:eastAsia="Times New Roman" w:hAnsi="Arial" w:cs="Arial"/>
          <w:u w:val="single"/>
          <w:lang w:eastAsia="cs-CZ"/>
        </w:rPr>
        <w:t>Účastník řízení</w:t>
      </w:r>
      <w:r w:rsidRPr="007B5325">
        <w:rPr>
          <w:rFonts w:ascii="Arial" w:eastAsia="Times New Roman" w:hAnsi="Arial" w:cs="Arial"/>
          <w:lang w:eastAsia="cs-CZ"/>
        </w:rPr>
        <w:t>:</w:t>
      </w:r>
    </w:p>
    <w:p w:rsidR="00BC7BE6" w:rsidRPr="007B5325" w:rsidRDefault="00BC7BE6">
      <w:pPr>
        <w:overflowPunct w:val="0"/>
        <w:autoSpaceDE w:val="0"/>
        <w:autoSpaceDN w:val="0"/>
        <w:adjustRightInd w:val="0"/>
        <w:spacing w:after="0" w:line="240" w:lineRule="auto"/>
        <w:jc w:val="both"/>
        <w:outlineLvl w:val="0"/>
        <w:rPr>
          <w:rFonts w:ascii="Arial" w:eastAsia="Times New Roman" w:hAnsi="Arial" w:cs="Arial"/>
          <w:color w:val="FF0000"/>
          <w:lang w:eastAsia="cs-CZ"/>
        </w:rPr>
      </w:pPr>
      <w:r w:rsidRPr="007B5325">
        <w:rPr>
          <w:rFonts w:ascii="Arial" w:eastAsia="Times New Roman" w:hAnsi="Arial" w:cs="Arial"/>
          <w:color w:val="FF0000"/>
          <w:lang w:eastAsia="cs-CZ"/>
        </w:rPr>
        <w:t>Titl. Jméno Příjmení</w:t>
      </w:r>
    </w:p>
    <w:p w:rsidR="00BC7BE6" w:rsidRPr="007B5325" w:rsidRDefault="00BC7BE6">
      <w:pPr>
        <w:overflowPunct w:val="0"/>
        <w:autoSpaceDE w:val="0"/>
        <w:autoSpaceDN w:val="0"/>
        <w:adjustRightInd w:val="0"/>
        <w:spacing w:after="0" w:line="240" w:lineRule="auto"/>
        <w:jc w:val="both"/>
        <w:outlineLvl w:val="0"/>
        <w:rPr>
          <w:rFonts w:ascii="Arial" w:eastAsia="Times New Roman" w:hAnsi="Arial" w:cs="Arial"/>
          <w:color w:val="FF0000"/>
          <w:lang w:eastAsia="cs-CZ"/>
        </w:rPr>
      </w:pPr>
      <w:r w:rsidRPr="007B5325">
        <w:rPr>
          <w:rFonts w:ascii="Arial" w:eastAsia="Times New Roman" w:hAnsi="Arial" w:cs="Arial"/>
          <w:color w:val="FF0000"/>
          <w:lang w:eastAsia="cs-CZ"/>
        </w:rPr>
        <w:t>narozen: X. měsíc 19XX</w:t>
      </w:r>
    </w:p>
    <w:p w:rsidR="00BC7BE6" w:rsidRPr="007B5325" w:rsidRDefault="00BC7BE6">
      <w:pPr>
        <w:overflowPunct w:val="0"/>
        <w:autoSpaceDE w:val="0"/>
        <w:autoSpaceDN w:val="0"/>
        <w:adjustRightInd w:val="0"/>
        <w:spacing w:after="0" w:line="240" w:lineRule="auto"/>
        <w:jc w:val="both"/>
        <w:outlineLvl w:val="0"/>
        <w:rPr>
          <w:rFonts w:ascii="Arial" w:eastAsia="Times New Roman" w:hAnsi="Arial" w:cs="Arial"/>
          <w:lang w:eastAsia="cs-CZ"/>
        </w:rPr>
      </w:pPr>
    </w:p>
    <w:p w:rsidR="00BC7BE6" w:rsidRPr="007B5325" w:rsidRDefault="00BC7BE6">
      <w:pPr>
        <w:overflowPunct w:val="0"/>
        <w:autoSpaceDE w:val="0"/>
        <w:autoSpaceDN w:val="0"/>
        <w:adjustRightInd w:val="0"/>
        <w:spacing w:after="0" w:line="240" w:lineRule="auto"/>
        <w:jc w:val="both"/>
        <w:outlineLvl w:val="0"/>
        <w:rPr>
          <w:rFonts w:ascii="Arial" w:eastAsia="Times New Roman" w:hAnsi="Arial" w:cs="Arial"/>
          <w:lang w:eastAsia="cs-CZ"/>
        </w:rPr>
      </w:pPr>
      <w:r w:rsidRPr="007B5325">
        <w:rPr>
          <w:rFonts w:ascii="Arial" w:eastAsia="Times New Roman" w:hAnsi="Arial" w:cs="Arial"/>
          <w:lang w:eastAsia="cs-CZ"/>
        </w:rPr>
        <w:t xml:space="preserve">adresa </w:t>
      </w:r>
      <w:r w:rsidR="00D84C2F" w:rsidRPr="007B5325">
        <w:rPr>
          <w:rFonts w:ascii="Arial" w:eastAsia="Times New Roman" w:hAnsi="Arial" w:cs="Arial"/>
          <w:color w:val="FF0000"/>
          <w:lang w:eastAsia="cs-CZ"/>
        </w:rPr>
        <w:t>místa</w:t>
      </w:r>
      <w:r w:rsidR="00D84C2F" w:rsidRPr="007B5325">
        <w:rPr>
          <w:rFonts w:ascii="Arial" w:eastAsia="Times New Roman" w:hAnsi="Arial" w:cs="Arial"/>
          <w:lang w:eastAsia="cs-CZ"/>
        </w:rPr>
        <w:t xml:space="preserve"> </w:t>
      </w:r>
      <w:r w:rsidRPr="007B5325">
        <w:rPr>
          <w:rFonts w:ascii="Arial" w:eastAsia="Times New Roman" w:hAnsi="Arial" w:cs="Arial"/>
          <w:color w:val="FF0000"/>
          <w:lang w:eastAsia="cs-CZ"/>
        </w:rPr>
        <w:t>trvalého pobytu / pro doručování</w:t>
      </w:r>
      <w:r w:rsidRPr="007B5325">
        <w:rPr>
          <w:rFonts w:ascii="Arial" w:eastAsia="Times New Roman" w:hAnsi="Arial" w:cs="Arial"/>
          <w:lang w:eastAsia="cs-CZ"/>
        </w:rPr>
        <w:t>:</w:t>
      </w:r>
    </w:p>
    <w:p w:rsidR="00BC7BE6" w:rsidRPr="007B5325" w:rsidRDefault="00BC7BE6">
      <w:pPr>
        <w:overflowPunct w:val="0"/>
        <w:autoSpaceDE w:val="0"/>
        <w:autoSpaceDN w:val="0"/>
        <w:adjustRightInd w:val="0"/>
        <w:spacing w:after="0" w:line="240" w:lineRule="auto"/>
        <w:jc w:val="both"/>
        <w:outlineLvl w:val="0"/>
        <w:rPr>
          <w:rFonts w:ascii="Arial" w:eastAsia="Times New Roman" w:hAnsi="Arial" w:cs="Arial"/>
          <w:color w:val="FF0000"/>
          <w:lang w:eastAsia="cs-CZ"/>
        </w:rPr>
      </w:pPr>
      <w:r w:rsidRPr="007B5325">
        <w:rPr>
          <w:rFonts w:ascii="Arial" w:eastAsia="Times New Roman" w:hAnsi="Arial" w:cs="Arial"/>
          <w:color w:val="FF0000"/>
          <w:lang w:eastAsia="cs-CZ"/>
        </w:rPr>
        <w:t xml:space="preserve">ulice čp. </w:t>
      </w:r>
    </w:p>
    <w:p w:rsidR="00BC7BE6" w:rsidRPr="007B5325" w:rsidRDefault="00BC7BE6">
      <w:pPr>
        <w:overflowPunct w:val="0"/>
        <w:autoSpaceDE w:val="0"/>
        <w:autoSpaceDN w:val="0"/>
        <w:adjustRightInd w:val="0"/>
        <w:spacing w:after="0" w:line="240" w:lineRule="auto"/>
        <w:jc w:val="both"/>
        <w:outlineLvl w:val="0"/>
        <w:rPr>
          <w:rFonts w:ascii="Arial" w:eastAsia="Times New Roman" w:hAnsi="Arial" w:cs="Arial"/>
          <w:color w:val="FF0000"/>
          <w:lang w:eastAsia="cs-CZ"/>
        </w:rPr>
      </w:pPr>
      <w:r w:rsidRPr="007B5325">
        <w:rPr>
          <w:rFonts w:ascii="Arial" w:eastAsia="Times New Roman" w:hAnsi="Arial" w:cs="Arial"/>
          <w:color w:val="FF0000"/>
          <w:lang w:eastAsia="cs-CZ"/>
        </w:rPr>
        <w:t>PSČ Město</w:t>
      </w:r>
    </w:p>
    <w:p w:rsidR="00BC7BE6" w:rsidRPr="007B5325" w:rsidRDefault="00BC7BE6">
      <w:pPr>
        <w:overflowPunct w:val="0"/>
        <w:autoSpaceDE w:val="0"/>
        <w:autoSpaceDN w:val="0"/>
        <w:adjustRightInd w:val="0"/>
        <w:spacing w:after="0" w:line="240" w:lineRule="auto"/>
        <w:jc w:val="both"/>
        <w:outlineLvl w:val="0"/>
        <w:rPr>
          <w:rFonts w:ascii="Arial" w:eastAsia="Times New Roman" w:hAnsi="Arial" w:cs="Arial"/>
          <w:lang w:eastAsia="cs-CZ"/>
        </w:rPr>
      </w:pPr>
    </w:p>
    <w:p w:rsidR="00BC7BE6" w:rsidRPr="007B5325" w:rsidRDefault="00BC7BE6">
      <w:pPr>
        <w:overflowPunct w:val="0"/>
        <w:autoSpaceDE w:val="0"/>
        <w:autoSpaceDN w:val="0"/>
        <w:adjustRightInd w:val="0"/>
        <w:spacing w:after="0" w:line="240" w:lineRule="auto"/>
        <w:jc w:val="both"/>
        <w:outlineLvl w:val="0"/>
        <w:rPr>
          <w:rFonts w:ascii="Arial" w:eastAsia="Times New Roman" w:hAnsi="Arial" w:cs="Arial"/>
          <w:color w:val="FF0000"/>
          <w:lang w:eastAsia="cs-CZ"/>
        </w:rPr>
      </w:pPr>
      <w:r w:rsidRPr="007B5325">
        <w:rPr>
          <w:rFonts w:ascii="Arial" w:eastAsia="Times New Roman" w:hAnsi="Arial" w:cs="Arial"/>
          <w:color w:val="FF0000"/>
          <w:lang w:eastAsia="cs-CZ"/>
        </w:rPr>
        <w:t>ID datové schránky: XXXX</w:t>
      </w:r>
    </w:p>
    <w:p w:rsidR="00BC7BE6" w:rsidRPr="007B5325" w:rsidRDefault="00BC7BE6" w:rsidP="00B14988">
      <w:pPr>
        <w:overflowPunct w:val="0"/>
        <w:autoSpaceDE w:val="0"/>
        <w:autoSpaceDN w:val="0"/>
        <w:adjustRightInd w:val="0"/>
        <w:spacing w:after="120" w:line="240" w:lineRule="auto"/>
        <w:jc w:val="both"/>
        <w:outlineLvl w:val="0"/>
        <w:rPr>
          <w:rFonts w:ascii="Arial" w:eastAsia="Times New Roman" w:hAnsi="Arial" w:cs="Arial"/>
          <w:lang w:eastAsia="cs-CZ"/>
        </w:rPr>
      </w:pPr>
    </w:p>
    <w:p w:rsidR="00BC7BE6" w:rsidRPr="007B5325" w:rsidRDefault="00830C97" w:rsidP="005D5D98">
      <w:pPr>
        <w:spacing w:after="120" w:line="240" w:lineRule="auto"/>
        <w:jc w:val="center"/>
        <w:rPr>
          <w:rFonts w:ascii="Arial" w:eastAsia="Times New Roman" w:hAnsi="Arial" w:cs="Arial"/>
          <w:b/>
          <w:spacing w:val="56"/>
          <w:lang w:eastAsia="cs-CZ"/>
        </w:rPr>
      </w:pPr>
      <w:r w:rsidRPr="007B5325">
        <w:rPr>
          <w:rFonts w:ascii="Arial" w:eastAsia="Times New Roman" w:hAnsi="Arial" w:cs="Arial"/>
          <w:b/>
          <w:spacing w:val="56"/>
          <w:lang w:eastAsia="cs-CZ"/>
        </w:rPr>
        <w:t>ROZHODNUTÍ</w:t>
      </w:r>
    </w:p>
    <w:p w:rsidR="00BC7BE6" w:rsidRPr="007B5325" w:rsidRDefault="00BC7BE6">
      <w:pPr>
        <w:tabs>
          <w:tab w:val="left" w:pos="993"/>
        </w:tabs>
        <w:overflowPunct w:val="0"/>
        <w:autoSpaceDE w:val="0"/>
        <w:autoSpaceDN w:val="0"/>
        <w:adjustRightInd w:val="0"/>
        <w:spacing w:after="240" w:line="240" w:lineRule="auto"/>
        <w:jc w:val="center"/>
        <w:rPr>
          <w:rFonts w:ascii="Arial" w:eastAsia="Times New Roman" w:hAnsi="Arial" w:cs="Arial"/>
          <w:b/>
          <w:spacing w:val="56"/>
          <w:lang w:eastAsia="cs-CZ"/>
        </w:rPr>
      </w:pPr>
      <w:r w:rsidRPr="007B5325">
        <w:rPr>
          <w:rFonts w:ascii="Arial" w:eastAsia="Times New Roman" w:hAnsi="Arial" w:cs="Arial"/>
          <w:b/>
          <w:spacing w:val="56"/>
          <w:lang w:eastAsia="cs-CZ"/>
        </w:rPr>
        <w:t xml:space="preserve">o </w:t>
      </w:r>
      <w:r w:rsidR="00CD2910" w:rsidRPr="007B5325">
        <w:rPr>
          <w:rFonts w:ascii="Arial" w:eastAsia="Times New Roman" w:hAnsi="Arial" w:cs="Arial"/>
          <w:b/>
          <w:spacing w:val="56"/>
          <w:lang w:eastAsia="cs-CZ"/>
        </w:rPr>
        <w:t>převedení na jiné služební místo</w:t>
      </w:r>
    </w:p>
    <w:p w:rsidR="005A6939" w:rsidRPr="007B5325" w:rsidRDefault="00F4711F" w:rsidP="00B14988">
      <w:pPr>
        <w:spacing w:after="240" w:line="240" w:lineRule="auto"/>
        <w:jc w:val="both"/>
        <w:rPr>
          <w:rFonts w:ascii="Arial" w:hAnsi="Arial" w:cs="Arial"/>
          <w:b/>
        </w:rPr>
      </w:pPr>
      <w:r w:rsidRPr="007B5325">
        <w:rPr>
          <w:rFonts w:ascii="Arial" w:hAnsi="Arial" w:cs="Arial"/>
          <w:color w:val="FF0000"/>
        </w:rPr>
        <w:t>(</w:t>
      </w:r>
      <w:r w:rsidR="00830C97" w:rsidRPr="007B5325">
        <w:rPr>
          <w:rFonts w:ascii="Arial" w:eastAsia="Times New Roman" w:hAnsi="Arial" w:cs="Arial"/>
          <w:color w:val="FF0000"/>
          <w:lang w:eastAsia="cs-CZ"/>
        </w:rPr>
        <w:t xml:space="preserve">Označení služebního </w:t>
      </w:r>
      <w:r w:rsidR="00212D25" w:rsidRPr="007B5325">
        <w:rPr>
          <w:rFonts w:ascii="Arial" w:eastAsia="Times New Roman" w:hAnsi="Arial" w:cs="Arial"/>
          <w:color w:val="FF0000"/>
          <w:lang w:eastAsia="cs-CZ"/>
        </w:rPr>
        <w:t>orgánu</w:t>
      </w:r>
      <w:r w:rsidRPr="007B5325">
        <w:rPr>
          <w:rFonts w:ascii="Arial" w:eastAsia="Times New Roman" w:hAnsi="Arial" w:cs="Arial"/>
          <w:color w:val="FF0000"/>
          <w:lang w:eastAsia="cs-CZ"/>
        </w:rPr>
        <w:t>)</w:t>
      </w:r>
      <w:r w:rsidR="006E03E4" w:rsidRPr="00391CDA">
        <w:rPr>
          <w:rFonts w:ascii="Arial" w:eastAsia="Times New Roman" w:hAnsi="Arial" w:cs="Arial"/>
          <w:lang w:eastAsia="cs-CZ"/>
        </w:rPr>
        <w:t>,</w:t>
      </w:r>
      <w:r w:rsidR="00830C97" w:rsidRPr="007B5325">
        <w:rPr>
          <w:rFonts w:ascii="Arial" w:eastAsia="Times New Roman" w:hAnsi="Arial" w:cs="Arial"/>
          <w:color w:val="FF0000"/>
          <w:lang w:eastAsia="cs-CZ"/>
        </w:rPr>
        <w:t xml:space="preserve"> </w:t>
      </w:r>
      <w:r w:rsidR="00830C97" w:rsidRPr="007B5325">
        <w:rPr>
          <w:rFonts w:ascii="Arial" w:eastAsia="Times New Roman" w:hAnsi="Arial" w:cs="Arial"/>
          <w:lang w:eastAsia="cs-CZ"/>
        </w:rPr>
        <w:t xml:space="preserve">jako příslušný </w:t>
      </w:r>
      <w:r w:rsidR="00830C97" w:rsidRPr="007B5325">
        <w:rPr>
          <w:rFonts w:ascii="Arial" w:eastAsia="Times New Roman" w:hAnsi="Arial" w:cs="Arial"/>
        </w:rPr>
        <w:t xml:space="preserve">služební orgán podle </w:t>
      </w:r>
      <w:r w:rsidR="00DB7BED" w:rsidRPr="007B5325">
        <w:rPr>
          <w:rFonts w:ascii="Arial" w:eastAsia="Times New Roman" w:hAnsi="Arial" w:cs="Arial"/>
        </w:rPr>
        <w:t>§ 162 odst. 2 ve spojení s </w:t>
      </w:r>
      <w:r w:rsidR="00830C97" w:rsidRPr="007B5325">
        <w:rPr>
          <w:rFonts w:ascii="Arial" w:eastAsia="Times New Roman" w:hAnsi="Arial" w:cs="Arial"/>
        </w:rPr>
        <w:t xml:space="preserve">§ 10 odst. 1 písm. </w:t>
      </w:r>
      <w:r w:rsidR="00830C97" w:rsidRPr="007B5325">
        <w:rPr>
          <w:rFonts w:ascii="Arial" w:eastAsia="Times New Roman" w:hAnsi="Arial" w:cs="Arial"/>
          <w:color w:val="FF0000"/>
        </w:rPr>
        <w:t>x</w:t>
      </w:r>
      <w:r w:rsidR="00830C97" w:rsidRPr="00391CDA">
        <w:rPr>
          <w:rFonts w:ascii="Arial" w:eastAsia="Times New Roman" w:hAnsi="Arial" w:cs="Arial"/>
        </w:rPr>
        <w:t>)</w:t>
      </w:r>
      <w:r w:rsidR="00830C97" w:rsidRPr="007B5325">
        <w:rPr>
          <w:rFonts w:ascii="Arial" w:eastAsia="Times New Roman" w:hAnsi="Arial" w:cs="Arial"/>
          <w:color w:val="FF0000"/>
        </w:rPr>
        <w:t xml:space="preserve"> </w:t>
      </w:r>
      <w:r w:rsidR="00830C97" w:rsidRPr="007B5325">
        <w:rPr>
          <w:rFonts w:ascii="Arial" w:eastAsia="Times New Roman" w:hAnsi="Arial" w:cs="Arial"/>
          <w:lang w:eastAsia="cs-CZ"/>
        </w:rPr>
        <w:t xml:space="preserve">zákona č. 234/2014 Sb., o státní službě </w:t>
      </w:r>
      <w:r w:rsidR="00DB7BED" w:rsidRPr="007B5325">
        <w:rPr>
          <w:rFonts w:ascii="Arial" w:eastAsia="Times New Roman" w:hAnsi="Arial" w:cs="Arial"/>
          <w:lang w:eastAsia="cs-CZ"/>
        </w:rPr>
        <w:t>(dále jen „zákon o státní službě“)</w:t>
      </w:r>
      <w:r w:rsidR="008B6090" w:rsidRPr="007B5325">
        <w:rPr>
          <w:rFonts w:ascii="Arial" w:eastAsia="Times New Roman" w:hAnsi="Arial" w:cs="Arial"/>
          <w:lang w:eastAsia="cs-CZ"/>
        </w:rPr>
        <w:t>,</w:t>
      </w:r>
      <w:r w:rsidR="00DB7BED" w:rsidRPr="007B5325">
        <w:rPr>
          <w:rFonts w:ascii="Arial" w:eastAsia="Times New Roman" w:hAnsi="Arial" w:cs="Arial"/>
          <w:lang w:eastAsia="cs-CZ"/>
        </w:rPr>
        <w:t xml:space="preserve"> ve věci služby </w:t>
      </w:r>
      <w:r w:rsidR="00DB7BED" w:rsidRPr="007B5325">
        <w:rPr>
          <w:rFonts w:ascii="Arial" w:eastAsia="Times New Roman" w:hAnsi="Arial" w:cs="Arial"/>
          <w:color w:val="FF0000"/>
          <w:lang w:eastAsia="cs-CZ"/>
        </w:rPr>
        <w:t>státního</w:t>
      </w:r>
      <w:r w:rsidR="00DB7BED" w:rsidRPr="007B5325">
        <w:rPr>
          <w:rFonts w:ascii="Arial" w:eastAsia="Times New Roman" w:hAnsi="Arial" w:cs="Arial"/>
          <w:lang w:eastAsia="cs-CZ"/>
        </w:rPr>
        <w:t xml:space="preserve"> </w:t>
      </w:r>
      <w:r w:rsidR="00DB7BED" w:rsidRPr="007B5325">
        <w:rPr>
          <w:rFonts w:ascii="Arial" w:eastAsia="Times New Roman" w:hAnsi="Arial" w:cs="Arial"/>
          <w:color w:val="FF0000"/>
          <w:lang w:eastAsia="cs-CZ"/>
        </w:rPr>
        <w:t>zaměstnance/</w:t>
      </w:r>
      <w:r w:rsidR="005D5D98" w:rsidRPr="007B5325">
        <w:rPr>
          <w:rFonts w:ascii="Arial" w:eastAsia="Times New Roman" w:hAnsi="Arial" w:cs="Arial"/>
          <w:color w:val="FF0000"/>
          <w:lang w:eastAsia="cs-CZ"/>
        </w:rPr>
        <w:t xml:space="preserve">státní </w:t>
      </w:r>
      <w:r w:rsidR="00DB7BED" w:rsidRPr="007B5325">
        <w:rPr>
          <w:rFonts w:ascii="Arial" w:eastAsia="Times New Roman" w:hAnsi="Arial" w:cs="Arial"/>
          <w:color w:val="FF0000"/>
          <w:lang w:eastAsia="cs-CZ"/>
        </w:rPr>
        <w:t>zaměstnankyně</w:t>
      </w:r>
      <w:r w:rsidR="00DB7BED" w:rsidRPr="007B5325">
        <w:rPr>
          <w:rFonts w:ascii="Arial" w:eastAsia="Times New Roman" w:hAnsi="Arial" w:cs="Arial"/>
          <w:lang w:eastAsia="cs-CZ"/>
        </w:rPr>
        <w:t xml:space="preserve"> </w:t>
      </w:r>
      <w:r w:rsidR="00DB7BED" w:rsidRPr="007B5325">
        <w:rPr>
          <w:rFonts w:ascii="Arial" w:hAnsi="Arial" w:cs="Arial"/>
          <w:color w:val="FF0000"/>
        </w:rPr>
        <w:t>pan</w:t>
      </w:r>
      <w:r w:rsidR="005D5D98" w:rsidRPr="007B5325">
        <w:rPr>
          <w:rFonts w:ascii="Arial" w:hAnsi="Arial" w:cs="Arial"/>
          <w:color w:val="FF0000"/>
        </w:rPr>
        <w:t>a</w:t>
      </w:r>
      <w:r w:rsidR="00DB7BED" w:rsidRPr="007B5325">
        <w:rPr>
          <w:rFonts w:ascii="Arial" w:hAnsi="Arial" w:cs="Arial"/>
          <w:color w:val="FF0000"/>
        </w:rPr>
        <w:t xml:space="preserve">/paní </w:t>
      </w:r>
      <w:r w:rsidR="00DB7BED" w:rsidRPr="007B5325">
        <w:rPr>
          <w:rFonts w:ascii="Arial" w:hAnsi="Arial" w:cs="Arial"/>
          <w:b/>
          <w:color w:val="FF0000"/>
        </w:rPr>
        <w:t>Titl. Jméno Příjmení</w:t>
      </w:r>
      <w:r w:rsidR="00DB7BED" w:rsidRPr="007B5325">
        <w:rPr>
          <w:rFonts w:ascii="Arial" w:eastAsia="Times New Roman" w:hAnsi="Arial" w:cs="Arial"/>
          <w:color w:val="FF0000"/>
          <w:lang w:eastAsia="cs-CZ"/>
        </w:rPr>
        <w:t>,</w:t>
      </w:r>
      <w:r w:rsidR="00DB7BED" w:rsidRPr="007B5325">
        <w:rPr>
          <w:rFonts w:ascii="Arial" w:eastAsia="Times New Roman" w:hAnsi="Arial" w:cs="Arial"/>
          <w:lang w:eastAsia="cs-CZ"/>
        </w:rPr>
        <w:t xml:space="preserve"> </w:t>
      </w:r>
      <w:r w:rsidR="005D5D98" w:rsidRPr="007B5325">
        <w:rPr>
          <w:rFonts w:ascii="Arial" w:eastAsia="Times New Roman" w:hAnsi="Arial" w:cs="Arial"/>
          <w:color w:val="FF0000"/>
          <w:lang w:eastAsia="cs-CZ"/>
        </w:rPr>
        <w:t>narozeného/narozené</w:t>
      </w:r>
      <w:r w:rsidR="00DB7BED" w:rsidRPr="007B5325">
        <w:rPr>
          <w:rFonts w:ascii="Arial" w:eastAsia="Times New Roman" w:hAnsi="Arial" w:cs="Arial"/>
          <w:color w:val="FF0000"/>
        </w:rPr>
        <w:t xml:space="preserve"> </w:t>
      </w:r>
      <w:r w:rsidR="00DB7BED" w:rsidRPr="007B5325">
        <w:rPr>
          <w:rFonts w:ascii="Arial" w:eastAsia="Times New Roman" w:hAnsi="Arial" w:cs="Arial"/>
        </w:rPr>
        <w:t xml:space="preserve">dne </w:t>
      </w:r>
      <w:r w:rsidR="00DB7BED" w:rsidRPr="007B5325">
        <w:rPr>
          <w:rFonts w:ascii="Arial" w:eastAsia="Times New Roman" w:hAnsi="Arial" w:cs="Arial"/>
          <w:color w:val="FF0000"/>
        </w:rPr>
        <w:t>X. měsíc 19XX</w:t>
      </w:r>
      <w:r w:rsidR="00DB7BED" w:rsidRPr="007B5325">
        <w:rPr>
          <w:rFonts w:ascii="Arial" w:eastAsia="Times New Roman" w:hAnsi="Arial" w:cs="Arial"/>
        </w:rPr>
        <w:t xml:space="preserve"> v </w:t>
      </w:r>
      <w:r w:rsidR="00DB7BED" w:rsidRPr="007B5325">
        <w:rPr>
          <w:rFonts w:ascii="Arial" w:eastAsia="Times New Roman" w:hAnsi="Arial" w:cs="Arial"/>
          <w:color w:val="FF0000"/>
        </w:rPr>
        <w:t>Město</w:t>
      </w:r>
      <w:r w:rsidR="00DB7BED" w:rsidRPr="007B5325">
        <w:rPr>
          <w:rFonts w:ascii="Arial" w:eastAsia="Times New Roman" w:hAnsi="Arial" w:cs="Arial"/>
        </w:rPr>
        <w:t xml:space="preserve">, trvale bytem </w:t>
      </w:r>
      <w:r w:rsidR="00DB7BED" w:rsidRPr="007B5325">
        <w:rPr>
          <w:rFonts w:ascii="Arial" w:eastAsia="Times New Roman" w:hAnsi="Arial" w:cs="Arial"/>
          <w:color w:val="FF0000"/>
        </w:rPr>
        <w:t>X, PSČ Město</w:t>
      </w:r>
      <w:r w:rsidR="00DB7BED" w:rsidRPr="007B5325">
        <w:rPr>
          <w:rFonts w:ascii="Arial" w:eastAsia="Times New Roman" w:hAnsi="Arial" w:cs="Arial"/>
          <w:lang w:eastAsia="cs-CZ"/>
        </w:rPr>
        <w:t xml:space="preserve"> (dále jen „státní</w:t>
      </w:r>
      <w:r w:rsidR="00DB7BED" w:rsidRPr="007B5325">
        <w:rPr>
          <w:rFonts w:ascii="Arial" w:eastAsia="Times New Roman" w:hAnsi="Arial" w:cs="Arial"/>
          <w:color w:val="FF0000"/>
          <w:lang w:eastAsia="cs-CZ"/>
        </w:rPr>
        <w:t xml:space="preserve"> zaměstnanec/zaměstnankyně</w:t>
      </w:r>
      <w:r w:rsidR="00DB7BED" w:rsidRPr="007B5325">
        <w:rPr>
          <w:rFonts w:ascii="Arial" w:eastAsia="Times New Roman" w:hAnsi="Arial" w:cs="Arial"/>
          <w:lang w:eastAsia="cs-CZ"/>
        </w:rPr>
        <w:t>“)</w:t>
      </w:r>
      <w:r w:rsidR="00F641BF" w:rsidRPr="007B5325">
        <w:rPr>
          <w:rFonts w:ascii="Arial" w:eastAsia="Times New Roman" w:hAnsi="Arial" w:cs="Arial"/>
          <w:lang w:eastAsia="cs-CZ"/>
        </w:rPr>
        <w:t>,</w:t>
      </w:r>
      <w:r w:rsidR="00DB7BED" w:rsidRPr="007B5325">
        <w:rPr>
          <w:rFonts w:ascii="Arial" w:eastAsia="Times New Roman" w:hAnsi="Arial" w:cs="Arial"/>
          <w:lang w:eastAsia="cs-CZ"/>
        </w:rPr>
        <w:t xml:space="preserve"> </w:t>
      </w:r>
      <w:r w:rsidR="00830C97" w:rsidRPr="007B5325">
        <w:rPr>
          <w:rFonts w:ascii="Arial" w:eastAsia="Times New Roman" w:hAnsi="Arial" w:cs="Arial"/>
          <w:lang w:eastAsia="cs-CZ"/>
        </w:rPr>
        <w:t xml:space="preserve">rozhodl </w:t>
      </w:r>
      <w:r w:rsidR="00BC7BE6" w:rsidRPr="007B5325">
        <w:rPr>
          <w:rFonts w:ascii="Arial" w:eastAsia="Times New Roman" w:hAnsi="Arial" w:cs="Arial"/>
          <w:lang w:eastAsia="cs-CZ"/>
        </w:rPr>
        <w:t>takto:</w:t>
      </w:r>
    </w:p>
    <w:p w:rsidR="00251336" w:rsidRPr="007B5325" w:rsidRDefault="00DB7BED">
      <w:pPr>
        <w:pStyle w:val="Odstavecseseznamem"/>
        <w:numPr>
          <w:ilvl w:val="0"/>
          <w:numId w:val="1"/>
        </w:numPr>
        <w:ind w:left="567" w:hanging="207"/>
        <w:jc w:val="both"/>
        <w:rPr>
          <w:rFonts w:ascii="Arial" w:hAnsi="Arial" w:cs="Arial"/>
          <w:b/>
          <w:sz w:val="22"/>
          <w:szCs w:val="22"/>
        </w:rPr>
      </w:pPr>
      <w:r w:rsidRPr="007B5325">
        <w:rPr>
          <w:rFonts w:ascii="Arial" w:hAnsi="Arial" w:cs="Arial"/>
          <w:b/>
          <w:sz w:val="22"/>
          <w:szCs w:val="22"/>
        </w:rPr>
        <w:t xml:space="preserve">podle § 61 odst. 1 písm. d) zákona o státní službě se </w:t>
      </w:r>
      <w:r w:rsidR="005A6939" w:rsidRPr="007B5325">
        <w:rPr>
          <w:rFonts w:ascii="Arial" w:hAnsi="Arial" w:cs="Arial"/>
          <w:b/>
          <w:sz w:val="22"/>
          <w:szCs w:val="22"/>
        </w:rPr>
        <w:t xml:space="preserve">státní </w:t>
      </w:r>
      <w:r w:rsidR="005A6939" w:rsidRPr="007B5325">
        <w:rPr>
          <w:rFonts w:ascii="Arial" w:hAnsi="Arial" w:cs="Arial"/>
          <w:b/>
          <w:color w:val="FF0000"/>
          <w:sz w:val="22"/>
          <w:szCs w:val="22"/>
        </w:rPr>
        <w:t>zaměstnanec/zaměstnankyně</w:t>
      </w:r>
      <w:r w:rsidR="005A6939" w:rsidRPr="007B5325">
        <w:rPr>
          <w:rFonts w:ascii="Arial" w:hAnsi="Arial" w:cs="Arial"/>
          <w:b/>
          <w:sz w:val="22"/>
          <w:szCs w:val="22"/>
        </w:rPr>
        <w:t xml:space="preserve"> </w:t>
      </w:r>
      <w:r w:rsidRPr="007B5325">
        <w:rPr>
          <w:rFonts w:ascii="Arial" w:hAnsi="Arial" w:cs="Arial"/>
          <w:b/>
          <w:sz w:val="22"/>
          <w:szCs w:val="22"/>
        </w:rPr>
        <w:t xml:space="preserve">s účinností ode dne </w:t>
      </w:r>
      <w:r w:rsidRPr="007B5325">
        <w:rPr>
          <w:rFonts w:ascii="Arial" w:hAnsi="Arial" w:cs="Arial"/>
          <w:b/>
          <w:color w:val="FF0000"/>
          <w:sz w:val="22"/>
          <w:szCs w:val="22"/>
        </w:rPr>
        <w:t xml:space="preserve">X. měsíc </w:t>
      </w:r>
      <w:r w:rsidRPr="007B5325">
        <w:rPr>
          <w:rFonts w:ascii="Arial" w:hAnsi="Arial" w:cs="Arial"/>
          <w:b/>
          <w:sz w:val="22"/>
          <w:szCs w:val="22"/>
        </w:rPr>
        <w:t>20</w:t>
      </w:r>
      <w:r w:rsidRPr="007B5325">
        <w:rPr>
          <w:rFonts w:ascii="Arial" w:hAnsi="Arial" w:cs="Arial"/>
          <w:b/>
          <w:color w:val="FF0000"/>
          <w:sz w:val="22"/>
          <w:szCs w:val="22"/>
        </w:rPr>
        <w:t xml:space="preserve">XX </w:t>
      </w:r>
      <w:r w:rsidRPr="007B5325">
        <w:rPr>
          <w:rFonts w:ascii="Arial" w:hAnsi="Arial" w:cs="Arial"/>
          <w:b/>
          <w:sz w:val="22"/>
          <w:szCs w:val="22"/>
        </w:rPr>
        <w:t>převádí</w:t>
      </w:r>
    </w:p>
    <w:p w:rsidR="005A6939" w:rsidRPr="007B5325" w:rsidRDefault="005A6939" w:rsidP="00B14988">
      <w:pPr>
        <w:pStyle w:val="Odstavecseseznamem"/>
        <w:numPr>
          <w:ilvl w:val="0"/>
          <w:numId w:val="2"/>
        </w:numPr>
        <w:tabs>
          <w:tab w:val="left" w:pos="851"/>
        </w:tabs>
        <w:spacing w:after="120"/>
        <w:ind w:left="567" w:firstLine="0"/>
        <w:jc w:val="both"/>
        <w:outlineLvl w:val="0"/>
        <w:rPr>
          <w:rFonts w:ascii="Arial" w:hAnsi="Arial" w:cs="Arial"/>
          <w:b/>
          <w:sz w:val="22"/>
          <w:szCs w:val="22"/>
        </w:rPr>
      </w:pPr>
      <w:r w:rsidRPr="007B5325">
        <w:rPr>
          <w:rFonts w:ascii="Arial" w:hAnsi="Arial" w:cs="Arial"/>
          <w:b/>
          <w:sz w:val="22"/>
          <w:szCs w:val="22"/>
        </w:rPr>
        <w:t xml:space="preserve">na služební místo: </w:t>
      </w:r>
      <w:r w:rsidRPr="007B5325">
        <w:rPr>
          <w:rFonts w:ascii="Arial" w:hAnsi="Arial" w:cs="Arial"/>
          <w:b/>
          <w:i/>
          <w:color w:val="FF0000"/>
          <w:sz w:val="22"/>
          <w:szCs w:val="22"/>
        </w:rPr>
        <w:t>(označení služebního místa)</w:t>
      </w:r>
      <w:r w:rsidRPr="007B5325">
        <w:rPr>
          <w:rStyle w:val="Znakapoznpodarou"/>
          <w:rFonts w:ascii="Arial" w:hAnsi="Arial" w:cs="Arial"/>
          <w:b/>
          <w:color w:val="FF0000"/>
          <w:sz w:val="22"/>
          <w:szCs w:val="22"/>
        </w:rPr>
        <w:footnoteReference w:id="3"/>
      </w:r>
      <w:r w:rsidRPr="007B5325">
        <w:rPr>
          <w:rFonts w:ascii="Arial" w:hAnsi="Arial" w:cs="Arial"/>
          <w:b/>
          <w:sz w:val="22"/>
          <w:szCs w:val="22"/>
        </w:rPr>
        <w:t xml:space="preserve">, </w:t>
      </w:r>
      <w:r w:rsidR="00DB7BED" w:rsidRPr="007B5325">
        <w:rPr>
          <w:rFonts w:ascii="Arial" w:hAnsi="Arial" w:cs="Arial"/>
          <w:b/>
          <w:sz w:val="22"/>
          <w:szCs w:val="22"/>
        </w:rPr>
        <w:t xml:space="preserve">s výkonem služby </w:t>
      </w:r>
      <w:r w:rsidR="00DB7BED" w:rsidRPr="007B5325">
        <w:rPr>
          <w:rFonts w:ascii="Arial" w:hAnsi="Arial" w:cs="Arial"/>
          <w:b/>
          <w:color w:val="FF0000"/>
          <w:sz w:val="22"/>
          <w:szCs w:val="22"/>
        </w:rPr>
        <w:t>na/v </w:t>
      </w:r>
      <w:r w:rsidR="00DB7BED" w:rsidRPr="007B5325">
        <w:rPr>
          <w:rFonts w:ascii="Arial" w:hAnsi="Arial" w:cs="Arial"/>
          <w:b/>
          <w:i/>
          <w:color w:val="FF0000"/>
          <w:sz w:val="22"/>
          <w:szCs w:val="22"/>
        </w:rPr>
        <w:t>(označení služebního úřadu</w:t>
      </w:r>
      <w:r w:rsidR="00DB7BED" w:rsidRPr="007B5325">
        <w:rPr>
          <w:rFonts w:ascii="Arial" w:hAnsi="Arial" w:cs="Arial"/>
          <w:b/>
          <w:color w:val="FF0000"/>
          <w:sz w:val="22"/>
          <w:szCs w:val="22"/>
        </w:rPr>
        <w:t>)</w:t>
      </w:r>
      <w:r w:rsidR="00DB7BED" w:rsidRPr="007B5325">
        <w:rPr>
          <w:rFonts w:ascii="Arial" w:hAnsi="Arial" w:cs="Arial"/>
          <w:b/>
          <w:sz w:val="22"/>
          <w:szCs w:val="22"/>
        </w:rPr>
        <w:t>,</w:t>
      </w:r>
    </w:p>
    <w:p w:rsidR="005A6939" w:rsidRPr="007B5325" w:rsidRDefault="005A6939">
      <w:pPr>
        <w:pStyle w:val="Odstavecseseznamem"/>
        <w:numPr>
          <w:ilvl w:val="0"/>
          <w:numId w:val="2"/>
        </w:numPr>
        <w:spacing w:after="120"/>
        <w:ind w:left="851" w:hanging="284"/>
        <w:jc w:val="both"/>
        <w:outlineLvl w:val="0"/>
        <w:rPr>
          <w:rFonts w:ascii="Arial" w:hAnsi="Arial" w:cs="Arial"/>
          <w:b/>
          <w:sz w:val="22"/>
          <w:szCs w:val="22"/>
        </w:rPr>
      </w:pPr>
      <w:r w:rsidRPr="007B5325">
        <w:rPr>
          <w:rFonts w:ascii="Arial" w:hAnsi="Arial" w:cs="Arial"/>
          <w:b/>
          <w:sz w:val="22"/>
          <w:szCs w:val="22"/>
        </w:rPr>
        <w:t>v </w:t>
      </w:r>
      <w:r w:rsidRPr="007B5325">
        <w:rPr>
          <w:rFonts w:ascii="Arial" w:hAnsi="Arial" w:cs="Arial"/>
          <w:b/>
          <w:color w:val="FF0000"/>
          <w:sz w:val="22"/>
          <w:szCs w:val="22"/>
        </w:rPr>
        <w:t xml:space="preserve">oboru/oborech </w:t>
      </w:r>
      <w:r w:rsidRPr="007B5325">
        <w:rPr>
          <w:rFonts w:ascii="Arial" w:hAnsi="Arial" w:cs="Arial"/>
          <w:b/>
          <w:sz w:val="22"/>
          <w:szCs w:val="22"/>
        </w:rPr>
        <w:t xml:space="preserve">služby: </w:t>
      </w:r>
      <w:r w:rsidRPr="007B5325">
        <w:rPr>
          <w:rFonts w:ascii="Arial" w:hAnsi="Arial" w:cs="Arial"/>
          <w:b/>
          <w:i/>
          <w:color w:val="FF0000"/>
          <w:sz w:val="22"/>
          <w:szCs w:val="22"/>
        </w:rPr>
        <w:t>(označení oboru/oborů služby)</w:t>
      </w:r>
      <w:r w:rsidRPr="007B5325">
        <w:rPr>
          <w:rFonts w:ascii="Arial" w:hAnsi="Arial" w:cs="Arial"/>
          <w:b/>
          <w:sz w:val="22"/>
          <w:szCs w:val="22"/>
        </w:rPr>
        <w:t xml:space="preserve">, </w:t>
      </w:r>
    </w:p>
    <w:p w:rsidR="00DB7BED" w:rsidRPr="007B5325" w:rsidRDefault="00DB7BED">
      <w:pPr>
        <w:pStyle w:val="Odstavecseseznamem"/>
        <w:numPr>
          <w:ilvl w:val="0"/>
          <w:numId w:val="2"/>
        </w:numPr>
        <w:ind w:left="851" w:hanging="284"/>
        <w:rPr>
          <w:rFonts w:ascii="Arial" w:hAnsi="Arial" w:cs="Arial"/>
          <w:b/>
          <w:sz w:val="22"/>
          <w:szCs w:val="22"/>
        </w:rPr>
      </w:pPr>
      <w:r w:rsidRPr="007B5325">
        <w:rPr>
          <w:rFonts w:ascii="Arial" w:hAnsi="Arial" w:cs="Arial"/>
          <w:b/>
          <w:sz w:val="22"/>
          <w:szCs w:val="22"/>
        </w:rPr>
        <w:t xml:space="preserve">se službou na služebním místě na dobu </w:t>
      </w:r>
      <w:r w:rsidRPr="007B5325">
        <w:rPr>
          <w:rFonts w:ascii="Arial" w:hAnsi="Arial" w:cs="Arial"/>
          <w:b/>
          <w:color w:val="FF0000"/>
          <w:sz w:val="22"/>
          <w:szCs w:val="22"/>
        </w:rPr>
        <w:t>určitou s trváním do X. měsíce 20XX / neurčitou</w:t>
      </w:r>
      <w:r w:rsidRPr="007B5325">
        <w:rPr>
          <w:rFonts w:ascii="Arial" w:hAnsi="Arial" w:cs="Arial"/>
          <w:b/>
          <w:sz w:val="22"/>
          <w:szCs w:val="22"/>
        </w:rPr>
        <w:t xml:space="preserve">, </w:t>
      </w:r>
    </w:p>
    <w:p w:rsidR="005A6939" w:rsidRPr="007B5325" w:rsidRDefault="005A6939">
      <w:pPr>
        <w:pStyle w:val="Odstavecseseznamem"/>
        <w:numPr>
          <w:ilvl w:val="0"/>
          <w:numId w:val="2"/>
        </w:numPr>
        <w:spacing w:after="120"/>
        <w:ind w:left="851" w:hanging="284"/>
        <w:jc w:val="both"/>
        <w:outlineLvl w:val="0"/>
        <w:rPr>
          <w:rFonts w:ascii="Arial" w:hAnsi="Arial" w:cs="Arial"/>
          <w:b/>
          <w:sz w:val="22"/>
          <w:szCs w:val="22"/>
        </w:rPr>
      </w:pPr>
      <w:r w:rsidRPr="007B5325">
        <w:rPr>
          <w:rFonts w:ascii="Arial" w:hAnsi="Arial" w:cs="Arial"/>
          <w:b/>
          <w:sz w:val="22"/>
          <w:szCs w:val="22"/>
        </w:rPr>
        <w:lastRenderedPageBreak/>
        <w:t xml:space="preserve">se služebním označením: </w:t>
      </w:r>
      <w:r w:rsidRPr="007B5325">
        <w:rPr>
          <w:rFonts w:ascii="Arial" w:hAnsi="Arial" w:cs="Arial"/>
          <w:b/>
          <w:i/>
          <w:color w:val="FF0000"/>
          <w:sz w:val="22"/>
          <w:szCs w:val="22"/>
        </w:rPr>
        <w:t>(např. referent/odborný referent/odborný rada)</w:t>
      </w:r>
      <w:r w:rsidR="00DB7BED" w:rsidRPr="007B5325">
        <w:rPr>
          <w:rFonts w:ascii="Arial" w:hAnsi="Arial" w:cs="Arial"/>
          <w:b/>
          <w:sz w:val="22"/>
          <w:szCs w:val="22"/>
        </w:rPr>
        <w:t>,</w:t>
      </w:r>
    </w:p>
    <w:p w:rsidR="00DB7BED" w:rsidRPr="007B5325" w:rsidRDefault="00DB7BED">
      <w:pPr>
        <w:pStyle w:val="Odstavecseseznamem"/>
        <w:numPr>
          <w:ilvl w:val="0"/>
          <w:numId w:val="2"/>
        </w:numPr>
        <w:ind w:left="851" w:hanging="284"/>
        <w:rPr>
          <w:rFonts w:ascii="Arial" w:hAnsi="Arial" w:cs="Arial"/>
          <w:b/>
          <w:sz w:val="22"/>
          <w:szCs w:val="22"/>
        </w:rPr>
      </w:pPr>
      <w:r w:rsidRPr="007B5325">
        <w:rPr>
          <w:rFonts w:ascii="Arial" w:hAnsi="Arial" w:cs="Arial"/>
          <w:b/>
          <w:sz w:val="22"/>
          <w:szCs w:val="22"/>
        </w:rPr>
        <w:t xml:space="preserve">se služebním působištěm v </w:t>
      </w:r>
      <w:r w:rsidRPr="007B5325">
        <w:rPr>
          <w:rFonts w:ascii="Arial" w:hAnsi="Arial" w:cs="Arial"/>
          <w:b/>
          <w:i/>
          <w:color w:val="FF0000"/>
          <w:sz w:val="22"/>
          <w:szCs w:val="22"/>
        </w:rPr>
        <w:t>(např. Praze)</w:t>
      </w:r>
      <w:r w:rsidRPr="007B5325">
        <w:rPr>
          <w:rFonts w:ascii="Arial" w:hAnsi="Arial" w:cs="Arial"/>
          <w:b/>
          <w:sz w:val="22"/>
          <w:szCs w:val="22"/>
        </w:rPr>
        <w:t>,</w:t>
      </w:r>
    </w:p>
    <w:p w:rsidR="00DB7BED" w:rsidRPr="007B5325" w:rsidRDefault="00DB7BED">
      <w:pPr>
        <w:pStyle w:val="Odstavecseseznamem"/>
        <w:numPr>
          <w:ilvl w:val="0"/>
          <w:numId w:val="2"/>
        </w:numPr>
        <w:ind w:left="851" w:hanging="284"/>
        <w:rPr>
          <w:rFonts w:ascii="Arial" w:hAnsi="Arial" w:cs="Arial"/>
          <w:b/>
          <w:sz w:val="22"/>
          <w:szCs w:val="22"/>
        </w:rPr>
      </w:pPr>
      <w:r w:rsidRPr="007B5325">
        <w:rPr>
          <w:rFonts w:ascii="Arial" w:hAnsi="Arial" w:cs="Arial"/>
          <w:b/>
          <w:sz w:val="22"/>
          <w:szCs w:val="22"/>
        </w:rPr>
        <w:t xml:space="preserve">s nástupem do služby na služebním místě dne </w:t>
      </w:r>
      <w:r w:rsidRPr="007B5325">
        <w:rPr>
          <w:rFonts w:ascii="Arial" w:hAnsi="Arial" w:cs="Arial"/>
          <w:b/>
          <w:color w:val="FF0000"/>
          <w:sz w:val="22"/>
          <w:szCs w:val="22"/>
        </w:rPr>
        <w:t xml:space="preserve">X. měsíc </w:t>
      </w:r>
      <w:r w:rsidRPr="007B5325">
        <w:rPr>
          <w:rFonts w:ascii="Arial" w:hAnsi="Arial" w:cs="Arial"/>
          <w:b/>
          <w:sz w:val="22"/>
          <w:szCs w:val="22"/>
        </w:rPr>
        <w:t>20</w:t>
      </w:r>
      <w:r w:rsidRPr="007B5325">
        <w:rPr>
          <w:rFonts w:ascii="Arial" w:hAnsi="Arial" w:cs="Arial"/>
          <w:b/>
          <w:color w:val="FF0000"/>
          <w:sz w:val="22"/>
          <w:szCs w:val="22"/>
        </w:rPr>
        <w:t>XX</w:t>
      </w:r>
      <w:r w:rsidRPr="007B5325">
        <w:rPr>
          <w:rFonts w:ascii="Arial" w:hAnsi="Arial" w:cs="Arial"/>
          <w:b/>
          <w:sz w:val="22"/>
          <w:szCs w:val="22"/>
        </w:rPr>
        <w:t>.</w:t>
      </w:r>
    </w:p>
    <w:p w:rsidR="00DB7BED" w:rsidRPr="007B5325" w:rsidRDefault="00DB7BED" w:rsidP="00B14988">
      <w:pPr>
        <w:spacing w:after="0" w:line="240" w:lineRule="auto"/>
        <w:jc w:val="both"/>
        <w:outlineLvl w:val="0"/>
        <w:rPr>
          <w:rFonts w:ascii="Arial" w:hAnsi="Arial" w:cs="Arial"/>
          <w:b/>
        </w:rPr>
      </w:pPr>
      <w:r w:rsidRPr="007B5325">
        <w:rPr>
          <w:rFonts w:ascii="Arial" w:hAnsi="Arial" w:cs="Arial"/>
          <w:b/>
        </w:rPr>
        <w:t xml:space="preserve">  </w:t>
      </w:r>
    </w:p>
    <w:p w:rsidR="00DB7BED" w:rsidRPr="007B5325" w:rsidRDefault="00DB7BED" w:rsidP="005D5D98">
      <w:pPr>
        <w:pStyle w:val="Odstavecseseznamem"/>
        <w:numPr>
          <w:ilvl w:val="0"/>
          <w:numId w:val="1"/>
        </w:numPr>
        <w:ind w:left="567" w:hanging="283"/>
        <w:jc w:val="both"/>
        <w:rPr>
          <w:rFonts w:ascii="Arial" w:hAnsi="Arial" w:cs="Arial"/>
          <w:b/>
          <w:sz w:val="22"/>
          <w:szCs w:val="22"/>
        </w:rPr>
      </w:pPr>
      <w:r w:rsidRPr="007B5325">
        <w:rPr>
          <w:rFonts w:ascii="Arial" w:hAnsi="Arial" w:cs="Arial"/>
          <w:b/>
          <w:sz w:val="22"/>
          <w:szCs w:val="22"/>
        </w:rPr>
        <w:t xml:space="preserve">Státní </w:t>
      </w:r>
      <w:r w:rsidRPr="007B5325">
        <w:rPr>
          <w:rFonts w:ascii="Arial" w:hAnsi="Arial" w:cs="Arial"/>
          <w:b/>
          <w:color w:val="FF0000"/>
          <w:sz w:val="22"/>
          <w:szCs w:val="22"/>
        </w:rPr>
        <w:t xml:space="preserve">zaměstnanec/zaměstnankyně </w:t>
      </w:r>
      <w:r w:rsidRPr="007B5325">
        <w:rPr>
          <w:rFonts w:ascii="Arial" w:hAnsi="Arial" w:cs="Arial"/>
          <w:b/>
          <w:sz w:val="22"/>
          <w:szCs w:val="22"/>
        </w:rPr>
        <w:t xml:space="preserve">se dále s účinností ode dne </w:t>
      </w:r>
      <w:r w:rsidRPr="007B5325">
        <w:rPr>
          <w:rFonts w:ascii="Arial" w:hAnsi="Arial" w:cs="Arial"/>
          <w:b/>
          <w:color w:val="FF0000"/>
          <w:sz w:val="22"/>
          <w:szCs w:val="22"/>
        </w:rPr>
        <w:t xml:space="preserve">X. měsíc </w:t>
      </w:r>
      <w:r w:rsidRPr="007B5325">
        <w:rPr>
          <w:rFonts w:ascii="Arial" w:hAnsi="Arial" w:cs="Arial"/>
          <w:b/>
          <w:sz w:val="22"/>
          <w:szCs w:val="22"/>
        </w:rPr>
        <w:t>20</w:t>
      </w:r>
      <w:r w:rsidRPr="007B5325">
        <w:rPr>
          <w:rFonts w:ascii="Arial" w:hAnsi="Arial" w:cs="Arial"/>
          <w:b/>
          <w:color w:val="FF0000"/>
          <w:sz w:val="22"/>
          <w:szCs w:val="22"/>
        </w:rPr>
        <w:t>XX</w:t>
      </w:r>
    </w:p>
    <w:p w:rsidR="00DB7BED" w:rsidRPr="007B5325" w:rsidRDefault="00DB7BED">
      <w:pPr>
        <w:pStyle w:val="Odstavecseseznamem"/>
        <w:numPr>
          <w:ilvl w:val="0"/>
          <w:numId w:val="6"/>
        </w:numPr>
        <w:spacing w:after="120"/>
        <w:ind w:left="851" w:hanging="284"/>
        <w:jc w:val="both"/>
        <w:outlineLvl w:val="0"/>
        <w:rPr>
          <w:rFonts w:ascii="Arial" w:hAnsi="Arial" w:cs="Arial"/>
          <w:b/>
          <w:color w:val="000000"/>
          <w:sz w:val="22"/>
          <w:szCs w:val="22"/>
        </w:rPr>
      </w:pPr>
      <w:r w:rsidRPr="007B5325">
        <w:rPr>
          <w:rFonts w:ascii="Arial" w:hAnsi="Arial" w:cs="Arial"/>
          <w:b/>
          <w:color w:val="000000"/>
          <w:sz w:val="22"/>
          <w:szCs w:val="22"/>
        </w:rPr>
        <w:t xml:space="preserve">podle § 144 odst. 1, § 145 odst. 1 a 2 zákona o státní službě ve spojení s § 123 odst. 1 zákoníku práce a podle přílohy č. 1 zákona o státní službě zařazuje do </w:t>
      </w:r>
      <w:r w:rsidRPr="007B5325">
        <w:rPr>
          <w:rFonts w:ascii="Arial" w:hAnsi="Arial" w:cs="Arial"/>
          <w:b/>
          <w:color w:val="FF0000"/>
          <w:sz w:val="22"/>
          <w:szCs w:val="22"/>
        </w:rPr>
        <w:t>X.</w:t>
      </w:r>
      <w:r w:rsidRPr="007B5325">
        <w:rPr>
          <w:rFonts w:ascii="Arial" w:hAnsi="Arial" w:cs="Arial"/>
          <w:b/>
          <w:color w:val="000000"/>
          <w:sz w:val="22"/>
          <w:szCs w:val="22"/>
        </w:rPr>
        <w:t xml:space="preserve"> platové třídy, </w:t>
      </w:r>
    </w:p>
    <w:p w:rsidR="00DB7BED" w:rsidRPr="007B5325" w:rsidRDefault="00DB7BED">
      <w:pPr>
        <w:pStyle w:val="Odstavecseseznamem"/>
        <w:numPr>
          <w:ilvl w:val="0"/>
          <w:numId w:val="6"/>
        </w:numPr>
        <w:spacing w:after="120"/>
        <w:ind w:left="851" w:hanging="284"/>
        <w:jc w:val="both"/>
        <w:outlineLvl w:val="0"/>
        <w:rPr>
          <w:rFonts w:ascii="Arial" w:hAnsi="Arial" w:cs="Arial"/>
          <w:b/>
          <w:color w:val="000000"/>
          <w:sz w:val="22"/>
          <w:szCs w:val="22"/>
        </w:rPr>
      </w:pPr>
      <w:r w:rsidRPr="007B5325">
        <w:rPr>
          <w:rFonts w:ascii="Arial" w:hAnsi="Arial" w:cs="Arial"/>
          <w:b/>
          <w:color w:val="000000"/>
          <w:sz w:val="22"/>
          <w:szCs w:val="22"/>
        </w:rPr>
        <w:t xml:space="preserve">podle </w:t>
      </w:r>
      <w:r w:rsidRPr="007B5325">
        <w:rPr>
          <w:rFonts w:ascii="Arial" w:hAnsi="Arial" w:cs="Arial"/>
          <w:b/>
          <w:sz w:val="22"/>
          <w:szCs w:val="22"/>
        </w:rPr>
        <w:t>§ 3 nařízení vlády č. 304/2014 Sb., o platových poměrech státních zaměstnanců, ve znění</w:t>
      </w:r>
      <w:r w:rsidRPr="007B5325">
        <w:rPr>
          <w:rFonts w:ascii="Arial" w:hAnsi="Arial" w:cs="Arial"/>
          <w:b/>
          <w:i/>
          <w:sz w:val="22"/>
          <w:szCs w:val="22"/>
        </w:rPr>
        <w:t xml:space="preserve"> </w:t>
      </w:r>
      <w:r w:rsidR="005D5D98" w:rsidRPr="007B5325">
        <w:rPr>
          <w:rFonts w:ascii="Arial" w:hAnsi="Arial" w:cs="Arial"/>
          <w:b/>
          <w:sz w:val="22"/>
          <w:szCs w:val="22"/>
        </w:rPr>
        <w:t>pozdějších předpisů</w:t>
      </w:r>
      <w:r w:rsidR="005D5D98" w:rsidRPr="007B5325">
        <w:rPr>
          <w:rFonts w:ascii="Arial" w:hAnsi="Arial" w:cs="Arial"/>
          <w:b/>
          <w:i/>
          <w:sz w:val="22"/>
          <w:szCs w:val="22"/>
        </w:rPr>
        <w:t xml:space="preserve"> </w:t>
      </w:r>
      <w:r w:rsidRPr="007B5325">
        <w:rPr>
          <w:rFonts w:ascii="Arial" w:hAnsi="Arial" w:cs="Arial"/>
          <w:b/>
          <w:sz w:val="22"/>
          <w:szCs w:val="22"/>
        </w:rPr>
        <w:t>(dále jen „nařízení vlády č. 304/2014 Sb.“)</w:t>
      </w:r>
      <w:r w:rsidR="00992D72" w:rsidRPr="007B5325">
        <w:rPr>
          <w:rFonts w:ascii="Arial" w:hAnsi="Arial" w:cs="Arial"/>
          <w:b/>
          <w:sz w:val="22"/>
          <w:szCs w:val="22"/>
        </w:rPr>
        <w:t>,</w:t>
      </w:r>
      <w:r w:rsidRPr="007B5325">
        <w:rPr>
          <w:rFonts w:ascii="Arial" w:hAnsi="Arial" w:cs="Arial"/>
          <w:b/>
          <w:sz w:val="22"/>
          <w:szCs w:val="22"/>
        </w:rPr>
        <w:t xml:space="preserve"> zařazuje </w:t>
      </w:r>
      <w:r w:rsidRPr="007B5325">
        <w:rPr>
          <w:rFonts w:ascii="Arial" w:hAnsi="Arial" w:cs="Arial"/>
          <w:b/>
          <w:color w:val="000000"/>
          <w:sz w:val="22"/>
          <w:szCs w:val="22"/>
        </w:rPr>
        <w:t xml:space="preserve">do </w:t>
      </w:r>
      <w:r w:rsidRPr="007B5325">
        <w:rPr>
          <w:rFonts w:ascii="Arial" w:hAnsi="Arial" w:cs="Arial"/>
          <w:b/>
          <w:color w:val="FF0000"/>
          <w:sz w:val="22"/>
          <w:szCs w:val="22"/>
        </w:rPr>
        <w:t>X.</w:t>
      </w:r>
      <w:r w:rsidRPr="007B5325">
        <w:rPr>
          <w:rFonts w:ascii="Arial" w:hAnsi="Arial" w:cs="Arial"/>
          <w:b/>
          <w:color w:val="000000"/>
          <w:sz w:val="22"/>
          <w:szCs w:val="22"/>
        </w:rPr>
        <w:t xml:space="preserve"> platového stupně a </w:t>
      </w:r>
    </w:p>
    <w:p w:rsidR="00DB7BED" w:rsidRPr="007B5325" w:rsidRDefault="00DB7BED">
      <w:pPr>
        <w:pStyle w:val="Odstavecseseznamem"/>
        <w:numPr>
          <w:ilvl w:val="0"/>
          <w:numId w:val="6"/>
        </w:numPr>
        <w:spacing w:after="120"/>
        <w:ind w:left="851" w:hanging="284"/>
        <w:jc w:val="both"/>
        <w:outlineLvl w:val="0"/>
        <w:rPr>
          <w:rFonts w:ascii="Arial" w:hAnsi="Arial" w:cs="Arial"/>
          <w:b/>
          <w:color w:val="000000"/>
          <w:sz w:val="22"/>
          <w:szCs w:val="22"/>
        </w:rPr>
      </w:pPr>
      <w:r w:rsidRPr="007B5325">
        <w:rPr>
          <w:rFonts w:ascii="Arial" w:hAnsi="Arial" w:cs="Arial"/>
          <w:b/>
          <w:color w:val="000000"/>
          <w:sz w:val="22"/>
          <w:szCs w:val="22"/>
        </w:rPr>
        <w:t xml:space="preserve">určuje se </w:t>
      </w:r>
      <w:r w:rsidRPr="007B5325">
        <w:rPr>
          <w:rFonts w:ascii="Arial" w:hAnsi="Arial" w:cs="Arial"/>
          <w:b/>
          <w:color w:val="FF0000"/>
          <w:sz w:val="22"/>
          <w:szCs w:val="22"/>
        </w:rPr>
        <w:t>mu/jí</w:t>
      </w:r>
      <w:r w:rsidRPr="007B5325">
        <w:rPr>
          <w:rFonts w:ascii="Arial" w:hAnsi="Arial" w:cs="Arial"/>
          <w:b/>
          <w:color w:val="000000"/>
          <w:sz w:val="22"/>
          <w:szCs w:val="22"/>
        </w:rPr>
        <w:t xml:space="preserve"> měsíční plat v celkové výši </w:t>
      </w:r>
      <w:r w:rsidRPr="007B5325">
        <w:rPr>
          <w:rFonts w:ascii="Arial" w:hAnsi="Arial" w:cs="Arial"/>
          <w:b/>
          <w:color w:val="FF0000"/>
          <w:sz w:val="22"/>
          <w:szCs w:val="22"/>
        </w:rPr>
        <w:t>XX XXX </w:t>
      </w:r>
      <w:r w:rsidRPr="007B5325">
        <w:rPr>
          <w:rFonts w:ascii="Arial" w:hAnsi="Arial" w:cs="Arial"/>
          <w:b/>
          <w:color w:val="000000"/>
          <w:sz w:val="22"/>
          <w:szCs w:val="22"/>
        </w:rPr>
        <w:t xml:space="preserve">Kč, který tvoří </w:t>
      </w:r>
    </w:p>
    <w:p w:rsidR="00DB7BED" w:rsidRPr="007B5325" w:rsidRDefault="00DB7BED">
      <w:pPr>
        <w:pStyle w:val="Odstavecseseznamem"/>
        <w:numPr>
          <w:ilvl w:val="0"/>
          <w:numId w:val="7"/>
        </w:numPr>
        <w:spacing w:after="120"/>
        <w:ind w:left="1134" w:hanging="283"/>
        <w:jc w:val="both"/>
        <w:outlineLvl w:val="0"/>
        <w:rPr>
          <w:rFonts w:ascii="Arial" w:hAnsi="Arial" w:cs="Arial"/>
          <w:b/>
          <w:color w:val="000000"/>
          <w:sz w:val="22"/>
          <w:szCs w:val="22"/>
        </w:rPr>
      </w:pPr>
      <w:r w:rsidRPr="007B5325">
        <w:rPr>
          <w:rFonts w:ascii="Arial" w:hAnsi="Arial" w:cs="Arial"/>
          <w:b/>
          <w:color w:val="000000"/>
          <w:sz w:val="22"/>
          <w:szCs w:val="22"/>
        </w:rPr>
        <w:t xml:space="preserve">platový tarif stanovený podle stupnice platových tarifů uvedené v § 2 odst. 1 nařízení vlády č. 304/2014 Sb. ve výši </w:t>
      </w:r>
      <w:r w:rsidRPr="007B5325">
        <w:rPr>
          <w:rFonts w:ascii="Arial" w:hAnsi="Arial" w:cs="Arial"/>
          <w:b/>
          <w:color w:val="FF0000"/>
          <w:sz w:val="22"/>
          <w:szCs w:val="22"/>
        </w:rPr>
        <w:t>XX XXX</w:t>
      </w:r>
      <w:r w:rsidRPr="007B5325">
        <w:rPr>
          <w:rFonts w:ascii="Arial" w:hAnsi="Arial" w:cs="Arial"/>
          <w:b/>
          <w:color w:val="000000"/>
          <w:sz w:val="22"/>
          <w:szCs w:val="22"/>
        </w:rPr>
        <w:t xml:space="preserve"> Kč,</w:t>
      </w:r>
    </w:p>
    <w:p w:rsidR="00DB7BED" w:rsidRPr="007B5325" w:rsidRDefault="00DB7BED">
      <w:pPr>
        <w:pStyle w:val="Odstavecseseznamem"/>
        <w:numPr>
          <w:ilvl w:val="0"/>
          <w:numId w:val="7"/>
        </w:numPr>
        <w:spacing w:after="120"/>
        <w:ind w:left="1134" w:hanging="283"/>
        <w:jc w:val="both"/>
        <w:outlineLvl w:val="0"/>
        <w:rPr>
          <w:rFonts w:ascii="Arial" w:hAnsi="Arial" w:cs="Arial"/>
          <w:b/>
          <w:color w:val="000000"/>
          <w:sz w:val="22"/>
          <w:szCs w:val="22"/>
        </w:rPr>
      </w:pPr>
      <w:r w:rsidRPr="007B5325">
        <w:rPr>
          <w:rFonts w:ascii="Arial" w:hAnsi="Arial" w:cs="Arial"/>
          <w:b/>
          <w:color w:val="000000"/>
          <w:sz w:val="22"/>
          <w:szCs w:val="22"/>
        </w:rPr>
        <w:t xml:space="preserve">osobní příplatek podle § 149 zákona o státní službě </w:t>
      </w:r>
      <w:r w:rsidRPr="007B5325">
        <w:rPr>
          <w:rFonts w:ascii="Arial" w:hAnsi="Arial" w:cs="Arial"/>
          <w:b/>
          <w:sz w:val="22"/>
          <w:szCs w:val="22"/>
        </w:rPr>
        <w:t xml:space="preserve">ve výši </w:t>
      </w:r>
      <w:r w:rsidRPr="007B5325">
        <w:rPr>
          <w:rFonts w:ascii="Arial" w:hAnsi="Arial" w:cs="Arial"/>
          <w:b/>
          <w:color w:val="FF0000"/>
          <w:sz w:val="22"/>
          <w:szCs w:val="22"/>
        </w:rPr>
        <w:t>XX XXX</w:t>
      </w:r>
      <w:r w:rsidRPr="007B5325">
        <w:rPr>
          <w:rFonts w:ascii="Arial" w:hAnsi="Arial" w:cs="Arial"/>
          <w:b/>
          <w:color w:val="000000"/>
          <w:sz w:val="22"/>
          <w:szCs w:val="22"/>
        </w:rPr>
        <w:t xml:space="preserve"> Kč,</w:t>
      </w:r>
      <w:r w:rsidRPr="007B5325">
        <w:rPr>
          <w:rFonts w:ascii="Arial" w:hAnsi="Arial" w:cs="Arial"/>
          <w:b/>
          <w:sz w:val="22"/>
          <w:szCs w:val="22"/>
        </w:rPr>
        <w:t xml:space="preserve"> </w:t>
      </w:r>
    </w:p>
    <w:p w:rsidR="00DB7BED" w:rsidRPr="007B5325" w:rsidRDefault="00DB7BED">
      <w:pPr>
        <w:pStyle w:val="Odstavecseseznamem"/>
        <w:numPr>
          <w:ilvl w:val="0"/>
          <w:numId w:val="7"/>
        </w:numPr>
        <w:spacing w:after="120"/>
        <w:ind w:left="1134" w:hanging="283"/>
        <w:jc w:val="both"/>
        <w:outlineLvl w:val="0"/>
        <w:rPr>
          <w:rFonts w:ascii="Arial" w:hAnsi="Arial" w:cs="Arial"/>
          <w:b/>
          <w:color w:val="FF0000"/>
          <w:sz w:val="22"/>
          <w:szCs w:val="22"/>
        </w:rPr>
      </w:pPr>
      <w:r w:rsidRPr="007B5325">
        <w:rPr>
          <w:rFonts w:ascii="Arial" w:hAnsi="Arial" w:cs="Arial"/>
          <w:b/>
          <w:color w:val="FF0000"/>
          <w:sz w:val="22"/>
          <w:szCs w:val="22"/>
        </w:rPr>
        <w:t xml:space="preserve">příplatek za vedení podle § 146 odst. 1 zákona o státní službě, přílohy č. 2 zákona o státní službě a § 4 nařízení vlády č. 304/2014 Sb. ve výši XX XXX Kč, </w:t>
      </w:r>
      <w:r w:rsidRPr="007B5325">
        <w:rPr>
          <w:rFonts w:ascii="Arial" w:hAnsi="Arial" w:cs="Arial"/>
          <w:b/>
          <w:color w:val="000000"/>
          <w:sz w:val="22"/>
          <w:szCs w:val="22"/>
        </w:rPr>
        <w:t xml:space="preserve"> </w:t>
      </w:r>
    </w:p>
    <w:p w:rsidR="00DB7BED" w:rsidRPr="007B5325" w:rsidRDefault="00DB7BED">
      <w:pPr>
        <w:pStyle w:val="Odstavecseseznamem"/>
        <w:numPr>
          <w:ilvl w:val="0"/>
          <w:numId w:val="7"/>
        </w:numPr>
        <w:spacing w:after="120"/>
        <w:ind w:left="1134" w:hanging="283"/>
        <w:jc w:val="both"/>
        <w:outlineLvl w:val="0"/>
        <w:rPr>
          <w:rFonts w:ascii="Arial" w:hAnsi="Arial" w:cs="Arial"/>
          <w:b/>
          <w:color w:val="FF0000"/>
          <w:sz w:val="22"/>
          <w:szCs w:val="22"/>
        </w:rPr>
      </w:pPr>
      <w:r w:rsidRPr="007B5325">
        <w:rPr>
          <w:rFonts w:ascii="Arial" w:hAnsi="Arial" w:cs="Arial"/>
          <w:b/>
          <w:color w:val="FF0000"/>
          <w:sz w:val="22"/>
          <w:szCs w:val="22"/>
        </w:rPr>
        <w:t>příplatek za práci ve ztíženém pracovním prostředí podle § 128 zákoníku práce ve spojení s § 5 nařízení vlády č. 304/2014 Sb. ve výši XX XXX Kč,</w:t>
      </w:r>
    </w:p>
    <w:p w:rsidR="00DB7BED" w:rsidRPr="007B5325" w:rsidRDefault="00DB7BED">
      <w:pPr>
        <w:pStyle w:val="Odstavecseseznamem"/>
        <w:numPr>
          <w:ilvl w:val="0"/>
          <w:numId w:val="7"/>
        </w:numPr>
        <w:ind w:left="1134" w:hanging="283"/>
        <w:jc w:val="both"/>
        <w:outlineLvl w:val="0"/>
        <w:rPr>
          <w:rFonts w:ascii="Arial" w:hAnsi="Arial" w:cs="Arial"/>
          <w:b/>
          <w:color w:val="FF0000"/>
          <w:sz w:val="22"/>
          <w:szCs w:val="22"/>
        </w:rPr>
      </w:pPr>
      <w:r w:rsidRPr="007B5325">
        <w:rPr>
          <w:rFonts w:ascii="Arial" w:hAnsi="Arial" w:cs="Arial"/>
          <w:b/>
          <w:color w:val="FF0000"/>
          <w:sz w:val="22"/>
          <w:szCs w:val="22"/>
        </w:rPr>
        <w:t>zvláštní příplatek podle § 148 zákona o státní službě ve spojení s § 6 nařízení vlády č. 304/2014 Sb. ve výši XX XXX Kč.</w:t>
      </w:r>
    </w:p>
    <w:p w:rsidR="00BC7BE6" w:rsidRPr="007B5325" w:rsidRDefault="00BC7BE6" w:rsidP="00B14988">
      <w:pPr>
        <w:tabs>
          <w:tab w:val="left" w:pos="567"/>
        </w:tabs>
        <w:spacing w:after="0" w:line="240" w:lineRule="auto"/>
        <w:jc w:val="both"/>
        <w:outlineLvl w:val="0"/>
        <w:rPr>
          <w:rFonts w:ascii="Arial" w:hAnsi="Arial" w:cs="Arial"/>
        </w:rPr>
      </w:pPr>
    </w:p>
    <w:p w:rsidR="005D5D98" w:rsidRPr="007B5325" w:rsidRDefault="005D5D98" w:rsidP="00B14988">
      <w:pPr>
        <w:tabs>
          <w:tab w:val="left" w:pos="567"/>
        </w:tabs>
        <w:spacing w:after="0" w:line="240" w:lineRule="auto"/>
        <w:jc w:val="both"/>
        <w:outlineLvl w:val="0"/>
        <w:rPr>
          <w:rFonts w:ascii="Arial" w:hAnsi="Arial" w:cs="Arial"/>
        </w:rPr>
      </w:pPr>
    </w:p>
    <w:p w:rsidR="005A5037" w:rsidRPr="007B5325" w:rsidRDefault="002D072C" w:rsidP="00B14988">
      <w:pPr>
        <w:overflowPunct w:val="0"/>
        <w:adjustRightInd w:val="0"/>
        <w:spacing w:after="120" w:line="240" w:lineRule="auto"/>
        <w:jc w:val="center"/>
        <w:rPr>
          <w:rFonts w:ascii="Arial" w:hAnsi="Arial" w:cs="Arial"/>
          <w:b/>
        </w:rPr>
      </w:pPr>
      <w:r w:rsidRPr="007B5325">
        <w:rPr>
          <w:rFonts w:ascii="Arial" w:eastAsia="Times New Roman" w:hAnsi="Arial" w:cs="Arial"/>
          <w:b/>
          <w:spacing w:val="40"/>
          <w:lang w:eastAsia="cs-CZ"/>
        </w:rPr>
        <w:t>Odůvodnění:</w:t>
      </w:r>
    </w:p>
    <w:p w:rsidR="00BC7BE6" w:rsidRPr="007B5325" w:rsidRDefault="005A5037" w:rsidP="00B14988">
      <w:pPr>
        <w:spacing w:after="120" w:line="240" w:lineRule="auto"/>
        <w:jc w:val="center"/>
        <w:outlineLvl w:val="0"/>
        <w:rPr>
          <w:rFonts w:ascii="Arial" w:hAnsi="Arial" w:cs="Arial"/>
          <w:b/>
        </w:rPr>
      </w:pPr>
      <w:r w:rsidRPr="007B5325">
        <w:rPr>
          <w:rFonts w:ascii="Arial" w:hAnsi="Arial" w:cs="Arial"/>
          <w:b/>
        </w:rPr>
        <w:t>I.</w:t>
      </w:r>
    </w:p>
    <w:p w:rsidR="00C74685" w:rsidRPr="007B5325" w:rsidRDefault="00C74685" w:rsidP="005D5D98">
      <w:pPr>
        <w:tabs>
          <w:tab w:val="left" w:pos="709"/>
        </w:tabs>
        <w:overflowPunct w:val="0"/>
        <w:autoSpaceDE w:val="0"/>
        <w:autoSpaceDN w:val="0"/>
        <w:adjustRightInd w:val="0"/>
        <w:spacing w:after="0" w:line="240" w:lineRule="auto"/>
        <w:jc w:val="both"/>
        <w:rPr>
          <w:rFonts w:ascii="Arial" w:hAnsi="Arial" w:cs="Arial"/>
          <w:u w:val="single"/>
        </w:rPr>
      </w:pPr>
      <w:r w:rsidRPr="007B5325">
        <w:rPr>
          <w:rFonts w:ascii="Arial" w:hAnsi="Arial" w:cs="Arial"/>
          <w:b/>
          <w:color w:val="FF0000"/>
          <w:u w:val="single"/>
        </w:rPr>
        <w:t>VARIANTA I</w:t>
      </w:r>
      <w:r w:rsidRPr="007B5325">
        <w:rPr>
          <w:rFonts w:ascii="Arial" w:hAnsi="Arial" w:cs="Arial"/>
          <w:color w:val="FF0000"/>
          <w:u w:val="single"/>
        </w:rPr>
        <w:t xml:space="preserve"> – obecná (vznik služebního poměru rozhodnutím o přijetí do služebního poměru)</w:t>
      </w:r>
    </w:p>
    <w:p w:rsidR="006A6970" w:rsidRPr="007B5325" w:rsidRDefault="006A6970" w:rsidP="005D5D98">
      <w:pPr>
        <w:tabs>
          <w:tab w:val="left" w:pos="709"/>
        </w:tabs>
        <w:overflowPunct w:val="0"/>
        <w:autoSpaceDE w:val="0"/>
        <w:autoSpaceDN w:val="0"/>
        <w:adjustRightInd w:val="0"/>
        <w:spacing w:after="0" w:line="240" w:lineRule="auto"/>
        <w:jc w:val="both"/>
        <w:rPr>
          <w:rFonts w:ascii="Arial" w:hAnsi="Arial" w:cs="Arial"/>
        </w:rPr>
      </w:pPr>
    </w:p>
    <w:p w:rsidR="00F56E4A" w:rsidRPr="007B5325" w:rsidRDefault="00F56E4A" w:rsidP="005D5D98">
      <w:pPr>
        <w:tabs>
          <w:tab w:val="left" w:pos="709"/>
        </w:tabs>
        <w:overflowPunct w:val="0"/>
        <w:autoSpaceDE w:val="0"/>
        <w:autoSpaceDN w:val="0"/>
        <w:adjustRightInd w:val="0"/>
        <w:spacing w:after="0" w:line="240" w:lineRule="auto"/>
        <w:jc w:val="both"/>
        <w:rPr>
          <w:rFonts w:ascii="Arial" w:eastAsia="Times New Roman" w:hAnsi="Arial" w:cs="Arial"/>
          <w:lang w:eastAsia="cs-CZ"/>
        </w:rPr>
      </w:pPr>
      <w:r w:rsidRPr="007B5325">
        <w:rPr>
          <w:rFonts w:ascii="Arial" w:hAnsi="Arial" w:cs="Arial"/>
        </w:rPr>
        <w:t>Státní</w:t>
      </w:r>
      <w:r w:rsidRPr="007B5325">
        <w:rPr>
          <w:rFonts w:ascii="Arial" w:hAnsi="Arial" w:cs="Arial"/>
          <w:color w:val="FF0000"/>
        </w:rPr>
        <w:t xml:space="preserve"> zaměstnanec/zaměstnankyně</w:t>
      </w:r>
      <w:r w:rsidRPr="007B5325">
        <w:rPr>
          <w:rFonts w:ascii="Arial" w:hAnsi="Arial" w:cs="Arial"/>
        </w:rPr>
        <w:t xml:space="preserve"> je</w:t>
      </w:r>
      <w:r w:rsidRPr="007B5325">
        <w:rPr>
          <w:rFonts w:ascii="Arial" w:hAnsi="Arial" w:cs="Arial"/>
          <w:color w:val="FF0000"/>
        </w:rPr>
        <w:t xml:space="preserve"> </w:t>
      </w:r>
      <w:r w:rsidRPr="007B5325">
        <w:rPr>
          <w:rFonts w:ascii="Arial" w:hAnsi="Arial" w:cs="Arial"/>
        </w:rPr>
        <w:t xml:space="preserve">na základě rozhodnutí </w:t>
      </w:r>
      <w:r w:rsidRPr="007B5325">
        <w:rPr>
          <w:rFonts w:ascii="Arial" w:hAnsi="Arial" w:cs="Arial"/>
          <w:i/>
          <w:color w:val="FF0000"/>
        </w:rPr>
        <w:t>(označení služebního orgánu)</w:t>
      </w:r>
      <w:r w:rsidRPr="007B5325">
        <w:rPr>
          <w:rFonts w:ascii="Arial" w:hAnsi="Arial" w:cs="Arial"/>
          <w:color w:val="FF0000"/>
        </w:rPr>
        <w:t xml:space="preserve"> </w:t>
      </w:r>
      <w:r w:rsidRPr="007B5325">
        <w:rPr>
          <w:rFonts w:ascii="Arial" w:hAnsi="Arial" w:cs="Arial"/>
        </w:rPr>
        <w:t xml:space="preserve">č.j. </w:t>
      </w:r>
      <w:r w:rsidRPr="007B5325">
        <w:rPr>
          <w:rFonts w:ascii="Arial" w:hAnsi="Arial" w:cs="Arial"/>
          <w:color w:val="FF0000"/>
        </w:rPr>
        <w:t>XXXXX</w:t>
      </w:r>
      <w:r w:rsidRPr="007B5325">
        <w:rPr>
          <w:rFonts w:ascii="Arial" w:hAnsi="Arial" w:cs="Arial"/>
        </w:rPr>
        <w:t xml:space="preserve"> ze dne </w:t>
      </w:r>
      <w:r w:rsidRPr="007B5325">
        <w:rPr>
          <w:rFonts w:ascii="Arial" w:hAnsi="Arial" w:cs="Arial"/>
          <w:color w:val="FF0000"/>
        </w:rPr>
        <w:t>X. měsíc</w:t>
      </w:r>
      <w:r w:rsidRPr="007B5325">
        <w:rPr>
          <w:rFonts w:ascii="Arial" w:hAnsi="Arial" w:cs="Arial"/>
        </w:rPr>
        <w:t xml:space="preserve"> 20</w:t>
      </w:r>
      <w:r w:rsidRPr="007B5325">
        <w:rPr>
          <w:rFonts w:ascii="Arial" w:hAnsi="Arial" w:cs="Arial"/>
          <w:color w:val="FF0000"/>
        </w:rPr>
        <w:t xml:space="preserve">XX </w:t>
      </w:r>
      <w:r w:rsidRPr="007B5325">
        <w:rPr>
          <w:rFonts w:ascii="Arial" w:hAnsi="Arial" w:cs="Arial"/>
        </w:rPr>
        <w:t xml:space="preserve">ve služebním poměru na dobu </w:t>
      </w:r>
      <w:r w:rsidRPr="007B5325">
        <w:rPr>
          <w:rFonts w:ascii="Arial" w:hAnsi="Arial" w:cs="Arial"/>
          <w:color w:val="FF0000"/>
        </w:rPr>
        <w:t>neurčitou/určitou do dne X. měsíc 20XX</w:t>
      </w:r>
      <w:r w:rsidRPr="007B5325">
        <w:rPr>
          <w:rFonts w:ascii="Arial" w:hAnsi="Arial" w:cs="Arial"/>
        </w:rPr>
        <w:t xml:space="preserve">, přičemž </w:t>
      </w:r>
      <w:r w:rsidRPr="007B5325">
        <w:rPr>
          <w:rFonts w:ascii="Arial" w:hAnsi="Arial" w:cs="Arial"/>
          <w:color w:val="FF0000"/>
        </w:rPr>
        <w:t xml:space="preserve">byl/a </w:t>
      </w:r>
      <w:r w:rsidR="00C74685" w:rsidRPr="007B5325">
        <w:rPr>
          <w:rFonts w:ascii="Arial" w:hAnsi="Arial" w:cs="Arial"/>
        </w:rPr>
        <w:t xml:space="preserve">na dobu určitou s trváním do </w:t>
      </w:r>
      <w:r w:rsidR="00C74685" w:rsidRPr="007B5325">
        <w:rPr>
          <w:rFonts w:ascii="Arial" w:hAnsi="Arial" w:cs="Arial"/>
          <w:color w:val="FF0000"/>
        </w:rPr>
        <w:t>X. měsíce</w:t>
      </w:r>
      <w:r w:rsidR="00C74685" w:rsidRPr="007B5325">
        <w:rPr>
          <w:rFonts w:ascii="Arial" w:hAnsi="Arial" w:cs="Arial"/>
        </w:rPr>
        <w:t xml:space="preserve"> 20</w:t>
      </w:r>
      <w:r w:rsidR="00C74685" w:rsidRPr="007B5325">
        <w:rPr>
          <w:rFonts w:ascii="Arial" w:hAnsi="Arial" w:cs="Arial"/>
          <w:color w:val="FF0000"/>
        </w:rPr>
        <w:t xml:space="preserve">XX </w:t>
      </w:r>
      <w:r w:rsidRPr="007B5325">
        <w:rPr>
          <w:rFonts w:ascii="Arial" w:hAnsi="Arial" w:cs="Arial"/>
          <w:color w:val="FF0000"/>
        </w:rPr>
        <w:t xml:space="preserve">zařazen/a // jmenována/a </w:t>
      </w:r>
      <w:r w:rsidRPr="007B5325">
        <w:rPr>
          <w:rFonts w:ascii="Arial" w:hAnsi="Arial" w:cs="Arial"/>
        </w:rPr>
        <w:t xml:space="preserve">na služební místo - </w:t>
      </w:r>
      <w:r w:rsidRPr="007B5325">
        <w:rPr>
          <w:rFonts w:ascii="Arial" w:hAnsi="Arial" w:cs="Arial"/>
          <w:color w:val="FF0000"/>
        </w:rPr>
        <w:t>(</w:t>
      </w:r>
      <w:r w:rsidRPr="007B5325">
        <w:rPr>
          <w:rFonts w:ascii="Arial" w:hAnsi="Arial" w:cs="Arial"/>
          <w:i/>
          <w:color w:val="FF0000"/>
        </w:rPr>
        <w:t xml:space="preserve">označení služebního místa) </w:t>
      </w:r>
      <w:r w:rsidRPr="007B5325">
        <w:rPr>
          <w:rFonts w:ascii="Arial" w:hAnsi="Arial" w:cs="Arial"/>
          <w:color w:val="FF0000"/>
        </w:rPr>
        <w:t>na/v</w:t>
      </w:r>
      <w:r w:rsidRPr="007B5325">
        <w:rPr>
          <w:rFonts w:ascii="Arial" w:hAnsi="Arial" w:cs="Arial"/>
          <w:i/>
          <w:color w:val="FF0000"/>
        </w:rPr>
        <w:t xml:space="preserve"> (označení služebního úřadu)</w:t>
      </w:r>
      <w:r w:rsidRPr="007B5325">
        <w:rPr>
          <w:rFonts w:ascii="Arial" w:hAnsi="Arial" w:cs="Arial"/>
          <w:color w:val="FF0000"/>
        </w:rPr>
        <w:t xml:space="preserve">, </w:t>
      </w:r>
      <w:r w:rsidRPr="007B5325">
        <w:rPr>
          <w:rFonts w:ascii="Arial" w:hAnsi="Arial" w:cs="Arial"/>
        </w:rPr>
        <w:t xml:space="preserve">s výkonem služby v oboru služby </w:t>
      </w:r>
      <w:r w:rsidRPr="007B5325">
        <w:rPr>
          <w:rFonts w:ascii="Arial" w:hAnsi="Arial" w:cs="Arial"/>
          <w:i/>
          <w:color w:val="FF0000"/>
        </w:rPr>
        <w:t>(označení oboru služby)</w:t>
      </w:r>
      <w:r w:rsidRPr="007B5325">
        <w:rPr>
          <w:rFonts w:ascii="Arial" w:hAnsi="Arial" w:cs="Arial"/>
        </w:rPr>
        <w:t>,</w:t>
      </w:r>
      <w:r w:rsidRPr="007B5325">
        <w:rPr>
          <w:rFonts w:ascii="Arial" w:hAnsi="Arial" w:cs="Arial"/>
          <w:b/>
        </w:rPr>
        <w:t xml:space="preserve"> </w:t>
      </w:r>
      <w:r w:rsidRPr="007B5325">
        <w:rPr>
          <w:rFonts w:ascii="Arial" w:hAnsi="Arial" w:cs="Arial"/>
        </w:rPr>
        <w:t xml:space="preserve">se služebním označením </w:t>
      </w:r>
      <w:r w:rsidRPr="007B5325">
        <w:rPr>
          <w:rFonts w:ascii="Arial" w:hAnsi="Arial" w:cs="Arial"/>
          <w:i/>
          <w:color w:val="FF0000"/>
        </w:rPr>
        <w:t>(např. referent/odborný referent/odborný rada)</w:t>
      </w:r>
      <w:r w:rsidRPr="007B5325">
        <w:rPr>
          <w:rFonts w:ascii="Arial" w:hAnsi="Arial" w:cs="Arial"/>
        </w:rPr>
        <w:t xml:space="preserve"> a </w:t>
      </w:r>
      <w:r w:rsidRPr="007B5325">
        <w:rPr>
          <w:rFonts w:ascii="Arial" w:hAnsi="Arial" w:cs="Arial"/>
          <w:color w:val="000000"/>
        </w:rPr>
        <w:t xml:space="preserve">služebním působištěm v </w:t>
      </w:r>
      <w:r w:rsidRPr="007B5325">
        <w:rPr>
          <w:rFonts w:ascii="Arial" w:hAnsi="Arial" w:cs="Arial"/>
          <w:i/>
          <w:color w:val="FF0000"/>
        </w:rPr>
        <w:t>(např. Praze)</w:t>
      </w:r>
      <w:r w:rsidRPr="007B5325">
        <w:rPr>
          <w:rFonts w:ascii="Arial" w:eastAsia="Times New Roman" w:hAnsi="Arial" w:cs="Arial"/>
          <w:lang w:eastAsia="cs-CZ"/>
        </w:rPr>
        <w:t>.</w:t>
      </w:r>
    </w:p>
    <w:p w:rsidR="00F56E4A" w:rsidRPr="007B5325" w:rsidRDefault="00F56E4A" w:rsidP="005D5D98">
      <w:pPr>
        <w:tabs>
          <w:tab w:val="left" w:pos="709"/>
        </w:tabs>
        <w:overflowPunct w:val="0"/>
        <w:autoSpaceDE w:val="0"/>
        <w:autoSpaceDN w:val="0"/>
        <w:adjustRightInd w:val="0"/>
        <w:spacing w:after="0" w:line="240" w:lineRule="auto"/>
        <w:jc w:val="both"/>
        <w:rPr>
          <w:rFonts w:ascii="Arial" w:eastAsia="Times New Roman" w:hAnsi="Arial" w:cs="Arial"/>
          <w:lang w:eastAsia="cs-CZ"/>
        </w:rPr>
      </w:pPr>
    </w:p>
    <w:p w:rsidR="00C74685" w:rsidRPr="007B5325" w:rsidRDefault="00494CA4" w:rsidP="005D5D98">
      <w:pPr>
        <w:tabs>
          <w:tab w:val="left" w:pos="709"/>
        </w:tabs>
        <w:overflowPunct w:val="0"/>
        <w:autoSpaceDE w:val="0"/>
        <w:autoSpaceDN w:val="0"/>
        <w:adjustRightInd w:val="0"/>
        <w:spacing w:after="0" w:line="240" w:lineRule="auto"/>
        <w:jc w:val="both"/>
        <w:rPr>
          <w:rFonts w:ascii="Arial" w:eastAsia="Times New Roman" w:hAnsi="Arial" w:cs="Arial"/>
          <w:lang w:eastAsia="cs-CZ"/>
        </w:rPr>
      </w:pPr>
      <w:r w:rsidRPr="007B5325">
        <w:rPr>
          <w:rFonts w:ascii="Arial" w:eastAsia="Times New Roman" w:hAnsi="Arial" w:cs="Arial"/>
          <w:lang w:eastAsia="cs-CZ"/>
        </w:rPr>
        <w:t xml:space="preserve">Dne </w:t>
      </w:r>
      <w:r w:rsidR="00F1522E" w:rsidRPr="007B5325">
        <w:rPr>
          <w:rFonts w:ascii="Arial" w:eastAsia="Times New Roman" w:hAnsi="Arial" w:cs="Arial"/>
          <w:color w:val="FF0000"/>
          <w:lang w:eastAsia="cs-CZ"/>
        </w:rPr>
        <w:t xml:space="preserve">X. měsíce </w:t>
      </w:r>
      <w:r w:rsidR="00F1522E" w:rsidRPr="007B5325">
        <w:rPr>
          <w:rFonts w:ascii="Arial" w:eastAsia="Times New Roman" w:hAnsi="Arial" w:cs="Arial"/>
          <w:lang w:eastAsia="cs-CZ"/>
        </w:rPr>
        <w:t>20</w:t>
      </w:r>
      <w:r w:rsidR="00F1522E" w:rsidRPr="007B5325">
        <w:rPr>
          <w:rFonts w:ascii="Arial" w:eastAsia="Times New Roman" w:hAnsi="Arial" w:cs="Arial"/>
          <w:color w:val="FF0000"/>
          <w:lang w:eastAsia="cs-CZ"/>
        </w:rPr>
        <w:t>XX</w:t>
      </w:r>
      <w:r w:rsidRPr="007B5325">
        <w:rPr>
          <w:rFonts w:ascii="Arial" w:eastAsia="Times New Roman" w:hAnsi="Arial" w:cs="Arial"/>
          <w:lang w:eastAsia="cs-CZ"/>
        </w:rPr>
        <w:t xml:space="preserve"> </w:t>
      </w:r>
      <w:r w:rsidR="00C74685" w:rsidRPr="007B5325">
        <w:rPr>
          <w:rFonts w:ascii="Arial" w:eastAsia="Times New Roman" w:hAnsi="Arial" w:cs="Arial"/>
          <w:color w:val="FF0000"/>
          <w:lang w:eastAsia="cs-CZ"/>
        </w:rPr>
        <w:t>uplyne/</w:t>
      </w:r>
      <w:r w:rsidR="00817BA0" w:rsidRPr="007B5325">
        <w:rPr>
          <w:rFonts w:ascii="Arial" w:eastAsia="Times New Roman" w:hAnsi="Arial" w:cs="Arial"/>
          <w:color w:val="FF0000"/>
          <w:lang w:eastAsia="cs-CZ"/>
        </w:rPr>
        <w:t xml:space="preserve">uplynula </w:t>
      </w:r>
      <w:r w:rsidR="00817BA0" w:rsidRPr="007B5325">
        <w:rPr>
          <w:rFonts w:ascii="Arial" w:eastAsia="Times New Roman" w:hAnsi="Arial" w:cs="Arial"/>
          <w:lang w:eastAsia="cs-CZ"/>
        </w:rPr>
        <w:t xml:space="preserve">doba, na kterou </w:t>
      </w:r>
      <w:r w:rsidR="00817BA0" w:rsidRPr="007B5325">
        <w:rPr>
          <w:rFonts w:ascii="Arial" w:eastAsia="Times New Roman" w:hAnsi="Arial" w:cs="Arial"/>
          <w:color w:val="FF0000"/>
          <w:lang w:eastAsia="cs-CZ"/>
        </w:rPr>
        <w:t>byl/a</w:t>
      </w:r>
      <w:r w:rsidR="00DB7BED" w:rsidRPr="007B5325">
        <w:rPr>
          <w:rFonts w:ascii="Arial" w:eastAsia="Times New Roman" w:hAnsi="Arial" w:cs="Arial"/>
          <w:lang w:eastAsia="cs-CZ"/>
        </w:rPr>
        <w:t xml:space="preserve"> s</w:t>
      </w:r>
      <w:r w:rsidR="000F2B96" w:rsidRPr="007B5325">
        <w:rPr>
          <w:rFonts w:ascii="Arial" w:eastAsia="Times New Roman" w:hAnsi="Arial" w:cs="Arial"/>
          <w:lang w:eastAsia="cs-CZ"/>
        </w:rPr>
        <w:t>tátní</w:t>
      </w:r>
      <w:r w:rsidR="000F2B96" w:rsidRPr="007B5325">
        <w:rPr>
          <w:rFonts w:ascii="Arial" w:eastAsia="Times New Roman" w:hAnsi="Arial" w:cs="Arial"/>
          <w:color w:val="FF0000"/>
          <w:lang w:eastAsia="cs-CZ"/>
        </w:rPr>
        <w:t xml:space="preserve"> zaměstnanec</w:t>
      </w:r>
      <w:r w:rsidR="005A6939" w:rsidRPr="007B5325">
        <w:rPr>
          <w:rFonts w:ascii="Arial" w:eastAsia="Times New Roman" w:hAnsi="Arial" w:cs="Arial"/>
          <w:color w:val="FF0000"/>
          <w:lang w:eastAsia="cs-CZ"/>
        </w:rPr>
        <w:t>/zaměstnankyně</w:t>
      </w:r>
      <w:r w:rsidR="000F2B96" w:rsidRPr="007B5325">
        <w:rPr>
          <w:rFonts w:ascii="Arial" w:eastAsia="Times New Roman" w:hAnsi="Arial" w:cs="Arial"/>
          <w:lang w:eastAsia="cs-CZ"/>
        </w:rPr>
        <w:t xml:space="preserve"> </w:t>
      </w:r>
      <w:r w:rsidR="00C74685" w:rsidRPr="007B5325">
        <w:rPr>
          <w:rFonts w:ascii="Arial" w:eastAsia="Times New Roman" w:hAnsi="Arial" w:cs="Arial"/>
          <w:lang w:eastAsia="cs-CZ"/>
        </w:rPr>
        <w:t xml:space="preserve">na výše uvedené služební místo </w:t>
      </w:r>
      <w:r w:rsidR="00777139" w:rsidRPr="007B5325">
        <w:rPr>
          <w:rFonts w:ascii="Arial" w:eastAsia="Times New Roman" w:hAnsi="Arial" w:cs="Arial"/>
          <w:color w:val="FF0000"/>
          <w:lang w:eastAsia="cs-CZ"/>
        </w:rPr>
        <w:t>zařazen/a //</w:t>
      </w:r>
      <w:r w:rsidR="00C74685" w:rsidRPr="007B5325">
        <w:rPr>
          <w:rFonts w:ascii="Arial" w:eastAsia="Times New Roman" w:hAnsi="Arial" w:cs="Arial"/>
          <w:color w:val="FF0000"/>
          <w:lang w:eastAsia="cs-CZ"/>
        </w:rPr>
        <w:t xml:space="preserve"> </w:t>
      </w:r>
      <w:r w:rsidR="00817BA0" w:rsidRPr="007B5325">
        <w:rPr>
          <w:rFonts w:ascii="Arial" w:eastAsia="Times New Roman" w:hAnsi="Arial" w:cs="Arial"/>
          <w:color w:val="FF0000"/>
          <w:lang w:eastAsia="cs-CZ"/>
        </w:rPr>
        <w:t>jmenován/a</w:t>
      </w:r>
      <w:r w:rsidR="00C74685" w:rsidRPr="007B5325">
        <w:rPr>
          <w:rFonts w:ascii="Arial" w:eastAsia="Times New Roman" w:hAnsi="Arial" w:cs="Arial"/>
          <w:color w:val="FF0000"/>
          <w:lang w:eastAsia="cs-CZ"/>
        </w:rPr>
        <w:t>.</w:t>
      </w:r>
      <w:r w:rsidR="00524DCA" w:rsidRPr="007B5325">
        <w:rPr>
          <w:rFonts w:ascii="Arial" w:eastAsia="Times New Roman" w:hAnsi="Arial" w:cs="Arial"/>
          <w:lang w:eastAsia="cs-CZ"/>
        </w:rPr>
        <w:t xml:space="preserve"> </w:t>
      </w:r>
      <w:r w:rsidR="00C74685" w:rsidRPr="007B5325">
        <w:rPr>
          <w:rFonts w:ascii="Arial" w:eastAsia="Times New Roman" w:hAnsi="Arial" w:cs="Arial"/>
          <w:lang w:eastAsia="cs-CZ"/>
        </w:rPr>
        <w:t>S</w:t>
      </w:r>
      <w:r w:rsidR="00524DCA" w:rsidRPr="007B5325">
        <w:rPr>
          <w:rFonts w:ascii="Arial" w:eastAsia="Times New Roman" w:hAnsi="Arial" w:cs="Arial"/>
          <w:lang w:eastAsia="cs-CZ"/>
        </w:rPr>
        <w:t xml:space="preserve">lužební poměr </w:t>
      </w:r>
      <w:r w:rsidR="00C74685" w:rsidRPr="007B5325">
        <w:rPr>
          <w:rFonts w:ascii="Arial" w:eastAsia="Times New Roman" w:hAnsi="Arial" w:cs="Arial"/>
          <w:color w:val="FF0000"/>
          <w:lang w:eastAsia="cs-CZ"/>
        </w:rPr>
        <w:t>s</w:t>
      </w:r>
      <w:r w:rsidR="00524DCA" w:rsidRPr="007B5325">
        <w:rPr>
          <w:rFonts w:ascii="Arial" w:eastAsia="Times New Roman" w:hAnsi="Arial" w:cs="Arial"/>
          <w:color w:val="FF0000"/>
          <w:lang w:eastAsia="cs-CZ"/>
        </w:rPr>
        <w:t>tátního zaměstnance/</w:t>
      </w:r>
      <w:r w:rsidR="00C74685" w:rsidRPr="007B5325">
        <w:rPr>
          <w:rFonts w:ascii="Arial" w:eastAsia="Times New Roman" w:hAnsi="Arial" w:cs="Arial"/>
          <w:color w:val="FF0000"/>
          <w:lang w:eastAsia="cs-CZ"/>
        </w:rPr>
        <w:t>s</w:t>
      </w:r>
      <w:r w:rsidR="00524DCA" w:rsidRPr="007B5325">
        <w:rPr>
          <w:rFonts w:ascii="Arial" w:eastAsia="Times New Roman" w:hAnsi="Arial" w:cs="Arial"/>
          <w:color w:val="FF0000"/>
          <w:lang w:eastAsia="cs-CZ"/>
        </w:rPr>
        <w:t>tátní zaměstnankyně</w:t>
      </w:r>
      <w:r w:rsidR="00524DCA" w:rsidRPr="007B5325">
        <w:rPr>
          <w:rFonts w:ascii="Arial" w:eastAsia="Times New Roman" w:hAnsi="Arial" w:cs="Arial"/>
          <w:lang w:eastAsia="cs-CZ"/>
        </w:rPr>
        <w:t xml:space="preserve"> i nadále trvá, neboť se jedná o</w:t>
      </w:r>
      <w:r w:rsidR="00C74685" w:rsidRPr="007B5325">
        <w:rPr>
          <w:rFonts w:ascii="Arial" w:eastAsia="Times New Roman" w:hAnsi="Arial" w:cs="Arial"/>
          <w:lang w:eastAsia="cs-CZ"/>
        </w:rPr>
        <w:t> </w:t>
      </w:r>
      <w:r w:rsidR="00524DCA" w:rsidRPr="007B5325">
        <w:rPr>
          <w:rFonts w:ascii="Arial" w:eastAsia="Times New Roman" w:hAnsi="Arial" w:cs="Arial"/>
          <w:lang w:eastAsia="cs-CZ"/>
        </w:rPr>
        <w:t xml:space="preserve">služební poměr na dobu </w:t>
      </w:r>
      <w:r w:rsidR="00524DCA" w:rsidRPr="007B5325">
        <w:rPr>
          <w:rFonts w:ascii="Arial" w:eastAsia="Times New Roman" w:hAnsi="Arial" w:cs="Arial"/>
          <w:color w:val="FF0000"/>
          <w:lang w:eastAsia="cs-CZ"/>
        </w:rPr>
        <w:t xml:space="preserve">neurčitou/určitou </w:t>
      </w:r>
      <w:r w:rsidR="00C74685" w:rsidRPr="007B5325">
        <w:rPr>
          <w:rFonts w:ascii="Arial" w:eastAsia="Times New Roman" w:hAnsi="Arial" w:cs="Arial"/>
          <w:color w:val="FF0000"/>
          <w:lang w:eastAsia="cs-CZ"/>
        </w:rPr>
        <w:t xml:space="preserve">s trváním </w:t>
      </w:r>
      <w:r w:rsidR="00524DCA" w:rsidRPr="007B5325">
        <w:rPr>
          <w:rFonts w:ascii="Arial" w:eastAsia="Times New Roman" w:hAnsi="Arial" w:cs="Arial"/>
          <w:color w:val="FF0000"/>
          <w:lang w:eastAsia="cs-CZ"/>
        </w:rPr>
        <w:t xml:space="preserve">do </w:t>
      </w:r>
      <w:r w:rsidR="005A5037" w:rsidRPr="007B5325">
        <w:rPr>
          <w:rFonts w:ascii="Arial" w:eastAsia="Times New Roman" w:hAnsi="Arial" w:cs="Arial"/>
          <w:color w:val="FF0000"/>
          <w:lang w:eastAsia="cs-CZ"/>
        </w:rPr>
        <w:t xml:space="preserve">X. měsíce </w:t>
      </w:r>
      <w:r w:rsidR="005A5037" w:rsidRPr="007B5325">
        <w:rPr>
          <w:rFonts w:ascii="Arial" w:eastAsia="Times New Roman" w:hAnsi="Arial" w:cs="Arial"/>
          <w:lang w:eastAsia="cs-CZ"/>
        </w:rPr>
        <w:t>20</w:t>
      </w:r>
      <w:r w:rsidR="005A5037" w:rsidRPr="007B5325">
        <w:rPr>
          <w:rFonts w:ascii="Arial" w:eastAsia="Times New Roman" w:hAnsi="Arial" w:cs="Arial"/>
          <w:color w:val="FF0000"/>
          <w:lang w:eastAsia="cs-CZ"/>
        </w:rPr>
        <w:t>XX</w:t>
      </w:r>
      <w:r w:rsidR="00AE6466" w:rsidRPr="007B5325">
        <w:rPr>
          <w:rFonts w:ascii="Arial" w:eastAsia="Times New Roman" w:hAnsi="Arial" w:cs="Arial"/>
          <w:lang w:eastAsia="cs-CZ"/>
        </w:rPr>
        <w:t>.</w:t>
      </w:r>
    </w:p>
    <w:p w:rsidR="00C74685" w:rsidRPr="007B5325" w:rsidRDefault="00C74685" w:rsidP="005D5D98">
      <w:pPr>
        <w:tabs>
          <w:tab w:val="left" w:pos="709"/>
        </w:tabs>
        <w:overflowPunct w:val="0"/>
        <w:autoSpaceDE w:val="0"/>
        <w:autoSpaceDN w:val="0"/>
        <w:adjustRightInd w:val="0"/>
        <w:spacing w:after="0" w:line="240" w:lineRule="auto"/>
        <w:jc w:val="both"/>
        <w:rPr>
          <w:rFonts w:ascii="Arial" w:eastAsia="Times New Roman" w:hAnsi="Arial" w:cs="Arial"/>
          <w:lang w:eastAsia="cs-CZ"/>
        </w:rPr>
      </w:pPr>
    </w:p>
    <w:p w:rsidR="005550B6" w:rsidRPr="007B5325" w:rsidRDefault="00BC7BE6">
      <w:pPr>
        <w:tabs>
          <w:tab w:val="left" w:pos="709"/>
        </w:tabs>
        <w:overflowPunct w:val="0"/>
        <w:autoSpaceDE w:val="0"/>
        <w:autoSpaceDN w:val="0"/>
        <w:adjustRightInd w:val="0"/>
        <w:spacing w:after="0" w:line="240" w:lineRule="auto"/>
        <w:jc w:val="both"/>
        <w:rPr>
          <w:rFonts w:ascii="Arial" w:eastAsia="Times New Roman" w:hAnsi="Arial" w:cs="Arial"/>
          <w:lang w:eastAsia="cs-CZ"/>
        </w:rPr>
      </w:pPr>
      <w:r w:rsidRPr="007B5325">
        <w:rPr>
          <w:rFonts w:ascii="Arial" w:eastAsia="Times New Roman" w:hAnsi="Arial" w:cs="Arial"/>
          <w:lang w:eastAsia="cs-CZ"/>
        </w:rPr>
        <w:t xml:space="preserve">Podle § </w:t>
      </w:r>
      <w:r w:rsidR="00F81836" w:rsidRPr="007B5325">
        <w:rPr>
          <w:rFonts w:ascii="Arial" w:eastAsia="Times New Roman" w:hAnsi="Arial" w:cs="Arial"/>
          <w:lang w:eastAsia="cs-CZ"/>
        </w:rPr>
        <w:t>61</w:t>
      </w:r>
      <w:r w:rsidR="006C6F29" w:rsidRPr="007B5325">
        <w:rPr>
          <w:rFonts w:ascii="Arial" w:eastAsia="Times New Roman" w:hAnsi="Arial" w:cs="Arial"/>
          <w:lang w:eastAsia="cs-CZ"/>
        </w:rPr>
        <w:t xml:space="preserve"> </w:t>
      </w:r>
      <w:r w:rsidRPr="007B5325">
        <w:rPr>
          <w:rFonts w:ascii="Arial" w:eastAsia="Times New Roman" w:hAnsi="Arial" w:cs="Arial"/>
          <w:lang w:eastAsia="cs-CZ"/>
        </w:rPr>
        <w:t xml:space="preserve">odst. 1 písm. </w:t>
      </w:r>
      <w:r w:rsidR="00524DCA" w:rsidRPr="007B5325">
        <w:rPr>
          <w:rFonts w:ascii="Arial" w:eastAsia="Times New Roman" w:hAnsi="Arial" w:cs="Arial"/>
          <w:lang w:eastAsia="cs-CZ"/>
        </w:rPr>
        <w:t>d</w:t>
      </w:r>
      <w:r w:rsidR="00F81836" w:rsidRPr="007B5325">
        <w:rPr>
          <w:rFonts w:ascii="Arial" w:eastAsia="Times New Roman" w:hAnsi="Arial" w:cs="Arial"/>
          <w:lang w:eastAsia="cs-CZ"/>
        </w:rPr>
        <w:t xml:space="preserve">) </w:t>
      </w:r>
      <w:r w:rsidR="006C6F29" w:rsidRPr="007B5325">
        <w:rPr>
          <w:rFonts w:ascii="Arial" w:eastAsia="Times New Roman" w:hAnsi="Arial" w:cs="Arial"/>
          <w:lang w:eastAsia="cs-CZ"/>
        </w:rPr>
        <w:t>zákona o státní službě</w:t>
      </w:r>
      <w:r w:rsidRPr="007B5325">
        <w:rPr>
          <w:rFonts w:ascii="Arial" w:eastAsia="Times New Roman" w:hAnsi="Arial" w:cs="Arial"/>
          <w:lang w:eastAsia="cs-CZ"/>
        </w:rPr>
        <w:t xml:space="preserve"> </w:t>
      </w:r>
      <w:r w:rsidR="009220FE" w:rsidRPr="007B5325">
        <w:rPr>
          <w:rFonts w:ascii="Arial" w:eastAsia="Times New Roman" w:hAnsi="Arial" w:cs="Arial"/>
          <w:lang w:eastAsia="cs-CZ"/>
        </w:rPr>
        <w:t>se</w:t>
      </w:r>
      <w:r w:rsidR="006C6F29" w:rsidRPr="007B5325">
        <w:rPr>
          <w:rFonts w:ascii="Arial" w:eastAsia="Times New Roman" w:hAnsi="Arial" w:cs="Arial"/>
          <w:lang w:eastAsia="cs-CZ"/>
        </w:rPr>
        <w:t xml:space="preserve"> státní zaměstnanec </w:t>
      </w:r>
      <w:r w:rsidR="00A5333A" w:rsidRPr="007B5325">
        <w:rPr>
          <w:rFonts w:ascii="Arial" w:eastAsia="Times New Roman" w:hAnsi="Arial" w:cs="Arial"/>
          <w:lang w:eastAsia="cs-CZ"/>
        </w:rPr>
        <w:t>převede na jiné</w:t>
      </w:r>
      <w:r w:rsidR="009220FE" w:rsidRPr="007B5325">
        <w:rPr>
          <w:rFonts w:ascii="Arial" w:eastAsia="Times New Roman" w:hAnsi="Arial" w:cs="Arial"/>
          <w:lang w:eastAsia="cs-CZ"/>
        </w:rPr>
        <w:t xml:space="preserve"> služební místo, nemůže-li vykonávat službu na dosavadním služebním místě </w:t>
      </w:r>
      <w:r w:rsidR="00494CA4" w:rsidRPr="007B5325">
        <w:rPr>
          <w:rFonts w:ascii="Arial" w:eastAsia="Times New Roman" w:hAnsi="Arial" w:cs="Arial"/>
          <w:lang w:eastAsia="cs-CZ"/>
        </w:rPr>
        <w:t xml:space="preserve">v důsledku </w:t>
      </w:r>
      <w:r w:rsidR="00524DCA" w:rsidRPr="007B5325">
        <w:rPr>
          <w:rFonts w:ascii="Arial" w:eastAsia="Times New Roman" w:hAnsi="Arial" w:cs="Arial"/>
          <w:lang w:eastAsia="cs-CZ"/>
        </w:rPr>
        <w:t>uplynutí doby, na kterou byl státní zaměstnanec zařazen na služební místo nebo jmenován na služební místo představeného na dobu určitou, aniž by současně skončil jeho služební poměr</w:t>
      </w:r>
      <w:r w:rsidR="009220FE" w:rsidRPr="007B5325">
        <w:rPr>
          <w:rFonts w:ascii="Arial" w:eastAsia="Times New Roman" w:hAnsi="Arial" w:cs="Arial"/>
          <w:lang w:eastAsia="cs-CZ"/>
        </w:rPr>
        <w:t>.</w:t>
      </w:r>
      <w:r w:rsidR="005550B6" w:rsidRPr="007B5325">
        <w:rPr>
          <w:rFonts w:ascii="Arial" w:eastAsia="Times New Roman" w:hAnsi="Arial" w:cs="Arial"/>
          <w:lang w:eastAsia="cs-CZ"/>
        </w:rPr>
        <w:t xml:space="preserve"> </w:t>
      </w:r>
    </w:p>
    <w:p w:rsidR="005A5037" w:rsidRPr="007B5325" w:rsidRDefault="005A5037">
      <w:pPr>
        <w:tabs>
          <w:tab w:val="left" w:pos="709"/>
        </w:tabs>
        <w:overflowPunct w:val="0"/>
        <w:autoSpaceDE w:val="0"/>
        <w:autoSpaceDN w:val="0"/>
        <w:adjustRightInd w:val="0"/>
        <w:spacing w:after="0" w:line="240" w:lineRule="auto"/>
        <w:jc w:val="both"/>
        <w:rPr>
          <w:rFonts w:ascii="Arial" w:eastAsia="Times New Roman" w:hAnsi="Arial" w:cs="Arial"/>
          <w:lang w:eastAsia="cs-CZ"/>
        </w:rPr>
      </w:pPr>
    </w:p>
    <w:p w:rsidR="00DC5566" w:rsidRPr="007B5325" w:rsidRDefault="00A23653">
      <w:pPr>
        <w:tabs>
          <w:tab w:val="left" w:pos="709"/>
        </w:tabs>
        <w:overflowPunct w:val="0"/>
        <w:autoSpaceDE w:val="0"/>
        <w:autoSpaceDN w:val="0"/>
        <w:adjustRightInd w:val="0"/>
        <w:spacing w:after="0" w:line="240" w:lineRule="auto"/>
        <w:jc w:val="both"/>
        <w:rPr>
          <w:rFonts w:ascii="Arial" w:eastAsia="Times New Roman" w:hAnsi="Arial" w:cs="Arial"/>
          <w:lang w:eastAsia="cs-CZ"/>
        </w:rPr>
      </w:pPr>
      <w:r w:rsidRPr="007B5325">
        <w:rPr>
          <w:rFonts w:ascii="Arial" w:eastAsia="Times New Roman" w:hAnsi="Arial" w:cs="Arial"/>
          <w:lang w:eastAsia="cs-CZ"/>
        </w:rPr>
        <w:t>Vzhledem k tomu</w:t>
      </w:r>
      <w:r w:rsidR="00FA50C4" w:rsidRPr="007B5325">
        <w:rPr>
          <w:rFonts w:ascii="Arial" w:eastAsia="Times New Roman" w:hAnsi="Arial" w:cs="Arial"/>
          <w:lang w:eastAsia="cs-CZ"/>
        </w:rPr>
        <w:t xml:space="preserve">, že uplynula doba od </w:t>
      </w:r>
      <w:r w:rsidR="00FA50C4" w:rsidRPr="007B5325">
        <w:rPr>
          <w:rFonts w:ascii="Arial" w:eastAsia="Times New Roman" w:hAnsi="Arial" w:cs="Arial"/>
          <w:color w:val="FF0000"/>
          <w:lang w:eastAsia="cs-CZ"/>
        </w:rPr>
        <w:t xml:space="preserve">X. měsíce </w:t>
      </w:r>
      <w:r w:rsidR="00FA50C4" w:rsidRPr="007B5325">
        <w:rPr>
          <w:rFonts w:ascii="Arial" w:eastAsia="Times New Roman" w:hAnsi="Arial" w:cs="Arial"/>
          <w:lang w:eastAsia="cs-CZ"/>
        </w:rPr>
        <w:t>20</w:t>
      </w:r>
      <w:r w:rsidR="00FA50C4" w:rsidRPr="007B5325">
        <w:rPr>
          <w:rFonts w:ascii="Arial" w:eastAsia="Times New Roman" w:hAnsi="Arial" w:cs="Arial"/>
          <w:color w:val="FF0000"/>
          <w:lang w:eastAsia="cs-CZ"/>
        </w:rPr>
        <w:t>XX</w:t>
      </w:r>
      <w:r w:rsidR="00FA50C4" w:rsidRPr="007B5325">
        <w:rPr>
          <w:rFonts w:ascii="Arial" w:eastAsia="Times New Roman" w:hAnsi="Arial" w:cs="Arial"/>
          <w:lang w:eastAsia="cs-CZ"/>
        </w:rPr>
        <w:t xml:space="preserve"> do </w:t>
      </w:r>
      <w:r w:rsidR="00FA50C4" w:rsidRPr="007B5325">
        <w:rPr>
          <w:rFonts w:ascii="Arial" w:eastAsia="Times New Roman" w:hAnsi="Arial" w:cs="Arial"/>
          <w:color w:val="FF0000"/>
          <w:lang w:eastAsia="cs-CZ"/>
        </w:rPr>
        <w:t xml:space="preserve">X. měsíce </w:t>
      </w:r>
      <w:r w:rsidR="00FA50C4" w:rsidRPr="007B5325">
        <w:rPr>
          <w:rFonts w:ascii="Arial" w:eastAsia="Times New Roman" w:hAnsi="Arial" w:cs="Arial"/>
          <w:lang w:eastAsia="cs-CZ"/>
        </w:rPr>
        <w:t>20</w:t>
      </w:r>
      <w:r w:rsidR="00FA50C4" w:rsidRPr="007B5325">
        <w:rPr>
          <w:rFonts w:ascii="Arial" w:eastAsia="Times New Roman" w:hAnsi="Arial" w:cs="Arial"/>
          <w:color w:val="FF0000"/>
          <w:lang w:eastAsia="cs-CZ"/>
        </w:rPr>
        <w:t>XX</w:t>
      </w:r>
      <w:r w:rsidR="00FA50C4" w:rsidRPr="007B5325">
        <w:rPr>
          <w:rFonts w:ascii="Arial" w:eastAsia="Times New Roman" w:hAnsi="Arial" w:cs="Arial"/>
          <w:lang w:eastAsia="cs-CZ"/>
        </w:rPr>
        <w:t xml:space="preserve">, na kterou </w:t>
      </w:r>
      <w:r w:rsidR="00FA50C4" w:rsidRPr="007B5325">
        <w:rPr>
          <w:rFonts w:ascii="Arial" w:eastAsia="Times New Roman" w:hAnsi="Arial" w:cs="Arial"/>
          <w:color w:val="FF0000"/>
          <w:lang w:eastAsia="cs-CZ"/>
        </w:rPr>
        <w:t xml:space="preserve">byl/a </w:t>
      </w:r>
      <w:r w:rsidR="00FA50C4" w:rsidRPr="007B5325">
        <w:rPr>
          <w:rFonts w:ascii="Arial" w:eastAsia="Times New Roman" w:hAnsi="Arial" w:cs="Arial"/>
        </w:rPr>
        <w:t xml:space="preserve">státní </w:t>
      </w:r>
      <w:r w:rsidR="00FA50C4" w:rsidRPr="007B5325">
        <w:rPr>
          <w:rFonts w:ascii="Arial" w:eastAsia="Times New Roman" w:hAnsi="Arial" w:cs="Arial"/>
          <w:color w:val="FF0000"/>
        </w:rPr>
        <w:t>zaměstnanec/zaměstnankyně</w:t>
      </w:r>
      <w:r w:rsidR="00FA50C4" w:rsidRPr="007B5325">
        <w:rPr>
          <w:rFonts w:ascii="Arial" w:eastAsia="Times New Roman" w:hAnsi="Arial" w:cs="Arial"/>
          <w:color w:val="FF0000"/>
          <w:lang w:eastAsia="cs-CZ"/>
        </w:rPr>
        <w:t xml:space="preserve"> zařazen/a // jmenován/a na výše uvedené služební místo</w:t>
      </w:r>
      <w:r w:rsidR="00FA50C4" w:rsidRPr="007B5325">
        <w:rPr>
          <w:rFonts w:ascii="Arial" w:eastAsia="Times New Roman" w:hAnsi="Arial" w:cs="Arial"/>
          <w:lang w:eastAsia="cs-CZ"/>
        </w:rPr>
        <w:t xml:space="preserve">, aniž by současně skončil služební poměr </w:t>
      </w:r>
      <w:r w:rsidR="00FA50C4" w:rsidRPr="007B5325">
        <w:rPr>
          <w:rFonts w:ascii="Arial" w:eastAsia="Times New Roman" w:hAnsi="Arial" w:cs="Arial"/>
          <w:color w:val="FF0000"/>
          <w:lang w:eastAsia="cs-CZ"/>
        </w:rPr>
        <w:t>státního zaměstnance/státní zaměstnankyně</w:t>
      </w:r>
      <w:r w:rsidR="00FA50C4" w:rsidRPr="007B5325">
        <w:rPr>
          <w:rFonts w:ascii="Arial" w:eastAsia="Times New Roman" w:hAnsi="Arial" w:cs="Arial"/>
          <w:lang w:eastAsia="cs-CZ"/>
        </w:rPr>
        <w:t xml:space="preserve">, rozhodl ve výroku I. tohoto rozhodnutí služební orgán podle § 61 odst. 1 písm. d) zákona o státní službě o tom, že se v důsledku této skutečnosti </w:t>
      </w:r>
      <w:r w:rsidR="00FA50C4" w:rsidRPr="007B5325">
        <w:rPr>
          <w:rFonts w:ascii="Arial" w:eastAsia="Times New Roman" w:hAnsi="Arial" w:cs="Arial"/>
        </w:rPr>
        <w:t>státní</w:t>
      </w:r>
      <w:r w:rsidR="00FA50C4" w:rsidRPr="007B5325">
        <w:rPr>
          <w:rFonts w:ascii="Arial" w:eastAsia="Times New Roman" w:hAnsi="Arial" w:cs="Arial"/>
          <w:color w:val="FF0000"/>
        </w:rPr>
        <w:t xml:space="preserve"> zaměstnanec/zaměstnankyně </w:t>
      </w:r>
      <w:r w:rsidR="00FA50C4" w:rsidRPr="007B5325">
        <w:rPr>
          <w:rFonts w:ascii="Arial" w:eastAsia="Times New Roman" w:hAnsi="Arial" w:cs="Arial"/>
        </w:rPr>
        <w:t xml:space="preserve">s účinností </w:t>
      </w:r>
      <w:r w:rsidR="00FA50C4" w:rsidRPr="007B5325">
        <w:rPr>
          <w:rFonts w:ascii="Arial" w:hAnsi="Arial" w:cs="Arial"/>
        </w:rPr>
        <w:t xml:space="preserve">ode dne </w:t>
      </w:r>
      <w:r w:rsidR="00FA50C4" w:rsidRPr="007B5325">
        <w:rPr>
          <w:rFonts w:ascii="Arial" w:hAnsi="Arial" w:cs="Arial"/>
          <w:color w:val="FF0000"/>
        </w:rPr>
        <w:t xml:space="preserve">X. měsíc </w:t>
      </w:r>
      <w:r w:rsidR="00FA50C4" w:rsidRPr="007B5325">
        <w:rPr>
          <w:rFonts w:ascii="Arial" w:hAnsi="Arial" w:cs="Arial"/>
        </w:rPr>
        <w:t>20</w:t>
      </w:r>
      <w:r w:rsidR="00FA50C4" w:rsidRPr="007B5325">
        <w:rPr>
          <w:rFonts w:ascii="Arial" w:hAnsi="Arial" w:cs="Arial"/>
          <w:color w:val="FF0000"/>
        </w:rPr>
        <w:t>XX</w:t>
      </w:r>
      <w:r w:rsidR="00FA50C4" w:rsidRPr="007B5325">
        <w:rPr>
          <w:rFonts w:ascii="Arial" w:hAnsi="Arial" w:cs="Arial"/>
          <w:b/>
          <w:color w:val="FF0000"/>
        </w:rPr>
        <w:t xml:space="preserve"> </w:t>
      </w:r>
      <w:r w:rsidR="00FA50C4" w:rsidRPr="007B5325">
        <w:rPr>
          <w:rFonts w:ascii="Arial" w:eastAsia="Times New Roman" w:hAnsi="Arial" w:cs="Arial"/>
          <w:lang w:eastAsia="cs-CZ"/>
        </w:rPr>
        <w:t>převádí</w:t>
      </w:r>
      <w:r w:rsidR="00FA50C4" w:rsidRPr="007B5325">
        <w:rPr>
          <w:rFonts w:ascii="Arial" w:eastAsia="Times New Roman" w:hAnsi="Arial" w:cs="Arial"/>
          <w:color w:val="FF0000"/>
        </w:rPr>
        <w:t xml:space="preserve"> </w:t>
      </w:r>
      <w:r w:rsidR="00FA50C4" w:rsidRPr="007B5325">
        <w:rPr>
          <w:rFonts w:ascii="Arial" w:eastAsia="Times New Roman" w:hAnsi="Arial" w:cs="Arial"/>
        </w:rPr>
        <w:t>na jiné služební místo, a to na služební místo</w:t>
      </w:r>
      <w:r w:rsidR="00FA50C4" w:rsidRPr="007B5325">
        <w:rPr>
          <w:rFonts w:ascii="Arial" w:eastAsia="Times New Roman" w:hAnsi="Arial" w:cs="Arial"/>
          <w:lang w:eastAsia="cs-CZ"/>
        </w:rPr>
        <w:t xml:space="preserve"> </w:t>
      </w:r>
      <w:r w:rsidR="00FA50C4" w:rsidRPr="007B5325">
        <w:rPr>
          <w:rFonts w:ascii="Arial" w:eastAsia="Times New Roman" w:hAnsi="Arial" w:cs="Arial"/>
          <w:color w:val="FF0000"/>
          <w:lang w:eastAsia="cs-CZ"/>
        </w:rPr>
        <w:t>(</w:t>
      </w:r>
      <w:r w:rsidR="00FA50C4" w:rsidRPr="007B5325">
        <w:rPr>
          <w:rFonts w:ascii="Arial" w:eastAsia="Times New Roman" w:hAnsi="Arial" w:cs="Arial"/>
          <w:i/>
          <w:color w:val="FF0000"/>
          <w:lang w:eastAsia="cs-CZ"/>
        </w:rPr>
        <w:t>označení služebního místa)</w:t>
      </w:r>
      <w:r w:rsidR="00FA50C4" w:rsidRPr="007B5325">
        <w:rPr>
          <w:rFonts w:ascii="Arial" w:eastAsia="Times New Roman" w:hAnsi="Arial" w:cs="Arial"/>
          <w:lang w:eastAsia="cs-CZ"/>
        </w:rPr>
        <w:t xml:space="preserve">, </w:t>
      </w:r>
      <w:r w:rsidR="00FA50C4" w:rsidRPr="007B5325">
        <w:rPr>
          <w:rFonts w:ascii="Arial" w:hAnsi="Arial" w:cs="Arial"/>
        </w:rPr>
        <w:t xml:space="preserve">s výkonem služby </w:t>
      </w:r>
      <w:r w:rsidR="00FA50C4" w:rsidRPr="007B5325">
        <w:rPr>
          <w:rFonts w:ascii="Arial" w:hAnsi="Arial" w:cs="Arial"/>
          <w:color w:val="FF0000"/>
        </w:rPr>
        <w:t>na/v </w:t>
      </w:r>
      <w:r w:rsidR="00FA50C4" w:rsidRPr="007B5325">
        <w:rPr>
          <w:rFonts w:ascii="Arial" w:hAnsi="Arial" w:cs="Arial"/>
          <w:i/>
          <w:color w:val="FF0000"/>
        </w:rPr>
        <w:t xml:space="preserve">(označení </w:t>
      </w:r>
      <w:r w:rsidR="00FA50C4" w:rsidRPr="007B5325">
        <w:rPr>
          <w:rFonts w:ascii="Arial" w:hAnsi="Arial" w:cs="Arial"/>
          <w:i/>
          <w:color w:val="FF0000"/>
        </w:rPr>
        <w:lastRenderedPageBreak/>
        <w:t>služebního úřadu</w:t>
      </w:r>
      <w:r w:rsidR="00FA50C4" w:rsidRPr="007B5325">
        <w:rPr>
          <w:rFonts w:ascii="Arial" w:hAnsi="Arial" w:cs="Arial"/>
          <w:color w:val="FF0000"/>
        </w:rPr>
        <w:t>)</w:t>
      </w:r>
      <w:r w:rsidR="00FA50C4" w:rsidRPr="007B5325">
        <w:rPr>
          <w:rFonts w:ascii="Arial" w:eastAsia="Times New Roman" w:hAnsi="Arial" w:cs="Arial"/>
          <w:lang w:eastAsia="cs-CZ"/>
        </w:rPr>
        <w:t>, v </w:t>
      </w:r>
      <w:r w:rsidR="00FA50C4" w:rsidRPr="007B5325">
        <w:rPr>
          <w:rFonts w:ascii="Arial" w:eastAsia="Times New Roman" w:hAnsi="Arial" w:cs="Arial"/>
          <w:color w:val="FF0000"/>
          <w:lang w:eastAsia="cs-CZ"/>
        </w:rPr>
        <w:t>oboru/oborech</w:t>
      </w:r>
      <w:r w:rsidR="00FA50C4" w:rsidRPr="007B5325">
        <w:rPr>
          <w:rFonts w:ascii="Arial" w:eastAsia="Times New Roman" w:hAnsi="Arial" w:cs="Arial"/>
          <w:lang w:eastAsia="cs-CZ"/>
        </w:rPr>
        <w:t xml:space="preserve"> služby </w:t>
      </w:r>
      <w:r w:rsidR="00FA50C4" w:rsidRPr="007B5325">
        <w:rPr>
          <w:rFonts w:ascii="Arial" w:eastAsia="Times New Roman" w:hAnsi="Arial" w:cs="Arial"/>
          <w:i/>
          <w:color w:val="FF0000"/>
          <w:lang w:eastAsia="cs-CZ"/>
        </w:rPr>
        <w:t>(</w:t>
      </w:r>
      <w:r w:rsidR="00FA50C4" w:rsidRPr="007B5325">
        <w:rPr>
          <w:rFonts w:ascii="Arial" w:hAnsi="Arial" w:cs="Arial"/>
          <w:i/>
          <w:color w:val="FF0000"/>
        </w:rPr>
        <w:t>označení oboru/oborů</w:t>
      </w:r>
      <w:r w:rsidR="00FA50C4" w:rsidRPr="007B5325">
        <w:rPr>
          <w:rFonts w:ascii="Arial" w:hAnsi="Arial" w:cs="Arial"/>
          <w:b/>
          <w:i/>
          <w:color w:val="FF0000"/>
        </w:rPr>
        <w:t xml:space="preserve"> </w:t>
      </w:r>
      <w:r w:rsidR="00FA50C4" w:rsidRPr="007B5325">
        <w:rPr>
          <w:rFonts w:ascii="Arial" w:eastAsia="Times New Roman" w:hAnsi="Arial" w:cs="Arial"/>
          <w:i/>
          <w:color w:val="FF0000"/>
          <w:lang w:eastAsia="cs-CZ"/>
        </w:rPr>
        <w:t>služby)</w:t>
      </w:r>
      <w:r w:rsidR="00FA50C4" w:rsidRPr="007B5325">
        <w:rPr>
          <w:rFonts w:ascii="Arial" w:eastAsia="Times New Roman" w:hAnsi="Arial" w:cs="Arial"/>
          <w:lang w:eastAsia="cs-CZ"/>
        </w:rPr>
        <w:t>,</w:t>
      </w:r>
      <w:r w:rsidR="00FA50C4" w:rsidRPr="007B5325">
        <w:rPr>
          <w:rFonts w:ascii="Arial" w:eastAsia="Times New Roman" w:hAnsi="Arial" w:cs="Arial"/>
          <w:i/>
          <w:color w:val="FF0000"/>
          <w:lang w:eastAsia="cs-CZ"/>
        </w:rPr>
        <w:t xml:space="preserve"> </w:t>
      </w:r>
      <w:r w:rsidR="00FA50C4" w:rsidRPr="007B5325">
        <w:rPr>
          <w:rFonts w:ascii="Arial" w:hAnsi="Arial" w:cs="Arial"/>
        </w:rPr>
        <w:t xml:space="preserve">se službou na služebním místě na dobu </w:t>
      </w:r>
      <w:r w:rsidR="00FA50C4" w:rsidRPr="007B5325">
        <w:rPr>
          <w:rFonts w:ascii="Arial" w:hAnsi="Arial" w:cs="Arial"/>
          <w:color w:val="FF0000"/>
        </w:rPr>
        <w:t>určitou s trváním do X. měsíce 20XX / neurčitou</w:t>
      </w:r>
      <w:r w:rsidR="00FA50C4" w:rsidRPr="007B5325">
        <w:rPr>
          <w:rFonts w:ascii="Arial" w:eastAsia="Times New Roman" w:hAnsi="Arial" w:cs="Arial"/>
          <w:lang w:eastAsia="cs-CZ"/>
        </w:rPr>
        <w:t>, se služebním označením</w:t>
      </w:r>
      <w:r w:rsidR="00FA50C4" w:rsidRPr="007B5325">
        <w:rPr>
          <w:rFonts w:ascii="Arial" w:eastAsia="Times New Roman" w:hAnsi="Arial" w:cs="Arial"/>
          <w:i/>
          <w:lang w:eastAsia="cs-CZ"/>
        </w:rPr>
        <w:t xml:space="preserve"> </w:t>
      </w:r>
      <w:r w:rsidR="00FA50C4" w:rsidRPr="007B5325">
        <w:rPr>
          <w:rFonts w:ascii="Arial" w:eastAsia="Times New Roman" w:hAnsi="Arial" w:cs="Arial"/>
          <w:i/>
          <w:color w:val="FF0000"/>
          <w:lang w:eastAsia="cs-CZ"/>
        </w:rPr>
        <w:t>(např. referent/odborný referent/odborný rada)</w:t>
      </w:r>
      <w:r w:rsidR="00FA50C4" w:rsidRPr="007B5325">
        <w:rPr>
          <w:rFonts w:ascii="Arial" w:eastAsia="Times New Roman" w:hAnsi="Arial" w:cs="Arial"/>
          <w:lang w:eastAsia="cs-CZ"/>
        </w:rPr>
        <w:t xml:space="preserve">, se služebním působištěm v </w:t>
      </w:r>
      <w:r w:rsidR="00FA50C4" w:rsidRPr="007B5325">
        <w:rPr>
          <w:rFonts w:ascii="Arial" w:eastAsia="Times New Roman" w:hAnsi="Arial" w:cs="Arial"/>
          <w:i/>
          <w:color w:val="FF0000"/>
          <w:lang w:eastAsia="cs-CZ"/>
        </w:rPr>
        <w:t xml:space="preserve">(např. Praze) </w:t>
      </w:r>
      <w:r w:rsidR="00FA50C4" w:rsidRPr="007B5325">
        <w:rPr>
          <w:rFonts w:ascii="Arial" w:eastAsia="Times New Roman" w:hAnsi="Arial" w:cs="Arial"/>
          <w:lang w:eastAsia="cs-CZ"/>
        </w:rPr>
        <w:t>a</w:t>
      </w:r>
      <w:r w:rsidR="00FA50C4" w:rsidRPr="007B5325">
        <w:rPr>
          <w:rFonts w:ascii="Arial" w:eastAsia="Times New Roman" w:hAnsi="Arial" w:cs="Arial"/>
          <w:i/>
          <w:color w:val="FF0000"/>
          <w:lang w:eastAsia="cs-CZ"/>
        </w:rPr>
        <w:t> </w:t>
      </w:r>
      <w:r w:rsidR="00FA50C4" w:rsidRPr="007B5325">
        <w:rPr>
          <w:rFonts w:ascii="Arial" w:hAnsi="Arial" w:cs="Arial"/>
        </w:rPr>
        <w:t xml:space="preserve">s nástupem do služby na služebním místě dne </w:t>
      </w:r>
      <w:r w:rsidR="00FA50C4" w:rsidRPr="007B5325">
        <w:rPr>
          <w:rFonts w:ascii="Arial" w:hAnsi="Arial" w:cs="Arial"/>
          <w:color w:val="FF0000"/>
        </w:rPr>
        <w:t xml:space="preserve">X. měsíc </w:t>
      </w:r>
      <w:r w:rsidR="00FA50C4" w:rsidRPr="007B5325">
        <w:rPr>
          <w:rFonts w:ascii="Arial" w:hAnsi="Arial" w:cs="Arial"/>
        </w:rPr>
        <w:t>20</w:t>
      </w:r>
      <w:r w:rsidR="00FA50C4" w:rsidRPr="007B5325">
        <w:rPr>
          <w:rFonts w:ascii="Arial" w:hAnsi="Arial" w:cs="Arial"/>
          <w:color w:val="FF0000"/>
        </w:rPr>
        <w:t>XX</w:t>
      </w:r>
      <w:r w:rsidR="005A5037" w:rsidRPr="007B5325">
        <w:rPr>
          <w:rFonts w:ascii="Arial" w:eastAsia="Times New Roman" w:hAnsi="Arial" w:cs="Arial"/>
          <w:lang w:eastAsia="cs-CZ"/>
        </w:rPr>
        <w:t>.</w:t>
      </w:r>
    </w:p>
    <w:p w:rsidR="005A5037" w:rsidRPr="007B5325" w:rsidRDefault="005A5037">
      <w:pPr>
        <w:tabs>
          <w:tab w:val="left" w:pos="709"/>
        </w:tabs>
        <w:overflowPunct w:val="0"/>
        <w:autoSpaceDE w:val="0"/>
        <w:autoSpaceDN w:val="0"/>
        <w:adjustRightInd w:val="0"/>
        <w:spacing w:after="0" w:line="240" w:lineRule="auto"/>
        <w:jc w:val="both"/>
        <w:rPr>
          <w:rFonts w:ascii="Arial" w:eastAsia="Times New Roman" w:hAnsi="Arial" w:cs="Arial"/>
          <w:lang w:eastAsia="cs-CZ"/>
        </w:rPr>
      </w:pPr>
    </w:p>
    <w:p w:rsidR="005A5037" w:rsidRPr="007B5325" w:rsidRDefault="005A5037">
      <w:pPr>
        <w:tabs>
          <w:tab w:val="left" w:pos="709"/>
        </w:tabs>
        <w:overflowPunct w:val="0"/>
        <w:autoSpaceDE w:val="0"/>
        <w:autoSpaceDN w:val="0"/>
        <w:adjustRightInd w:val="0"/>
        <w:spacing w:after="0" w:line="240" w:lineRule="auto"/>
        <w:jc w:val="both"/>
        <w:rPr>
          <w:rFonts w:ascii="Arial" w:eastAsia="Times New Roman" w:hAnsi="Arial" w:cs="Arial"/>
          <w:lang w:eastAsia="cs-CZ"/>
        </w:rPr>
      </w:pPr>
      <w:r w:rsidRPr="007B5325">
        <w:rPr>
          <w:rFonts w:ascii="Arial" w:eastAsia="Times New Roman" w:hAnsi="Arial" w:cs="Arial"/>
          <w:lang w:eastAsia="cs-CZ"/>
        </w:rPr>
        <w:t xml:space="preserve">Při převedení na uvedené služební místo služební orgán neposuzoval jen samotnou skutečnost, zda existuje zákonný důvod pro převedení </w:t>
      </w:r>
      <w:r w:rsidRPr="007B5325">
        <w:rPr>
          <w:rFonts w:ascii="Arial" w:eastAsia="Times New Roman" w:hAnsi="Arial" w:cs="Arial"/>
          <w:color w:val="FF0000"/>
          <w:lang w:eastAsia="cs-CZ"/>
        </w:rPr>
        <w:t>státního zaměstnance/státní zaměstnankyně</w:t>
      </w:r>
      <w:r w:rsidRPr="007B5325">
        <w:rPr>
          <w:rFonts w:ascii="Arial" w:eastAsia="Times New Roman" w:hAnsi="Arial" w:cs="Arial"/>
          <w:lang w:eastAsia="cs-CZ"/>
        </w:rPr>
        <w:t xml:space="preserve"> na jiné služební místo podle § 61 odst. 1 písm. d) zákona o státní službě, ale zabýval se též otázkou, zda služební místo, na které </w:t>
      </w:r>
      <w:r w:rsidRPr="007B5325">
        <w:rPr>
          <w:rFonts w:ascii="Arial" w:eastAsia="Times New Roman" w:hAnsi="Arial" w:cs="Arial"/>
          <w:color w:val="FF0000"/>
          <w:lang w:eastAsia="cs-CZ"/>
        </w:rPr>
        <w:t>státního zaměstnance/státní zaměstnankyni</w:t>
      </w:r>
      <w:r w:rsidRPr="007B5325">
        <w:rPr>
          <w:rFonts w:ascii="Arial" w:eastAsia="Times New Roman" w:hAnsi="Arial" w:cs="Arial"/>
          <w:lang w:eastAsia="cs-CZ"/>
        </w:rPr>
        <w:t xml:space="preserve"> převádí, je pro </w:t>
      </w:r>
      <w:r w:rsidRPr="007B5325">
        <w:rPr>
          <w:rFonts w:ascii="Arial" w:eastAsia="Times New Roman" w:hAnsi="Arial" w:cs="Arial"/>
          <w:color w:val="FF0000"/>
          <w:lang w:eastAsia="cs-CZ"/>
        </w:rPr>
        <w:t xml:space="preserve">něho/ni </w:t>
      </w:r>
      <w:r w:rsidRPr="007B5325">
        <w:rPr>
          <w:rFonts w:ascii="Arial" w:eastAsia="Times New Roman" w:hAnsi="Arial" w:cs="Arial"/>
          <w:lang w:eastAsia="cs-CZ"/>
        </w:rPr>
        <w:t>vhodné, neboť nutnost posouzení vhodnosti jiného služebního místa při převádění státního zaměstnance vyplývá z § 62 odst. 1 zákona o státní službě bez ohledu na to, z jakých zákonných důvodů je státní zaměstnanec převáděn.</w:t>
      </w:r>
    </w:p>
    <w:p w:rsidR="005A5037" w:rsidRPr="007B5325" w:rsidRDefault="005A5037">
      <w:pPr>
        <w:tabs>
          <w:tab w:val="left" w:pos="709"/>
        </w:tabs>
        <w:overflowPunct w:val="0"/>
        <w:autoSpaceDE w:val="0"/>
        <w:autoSpaceDN w:val="0"/>
        <w:adjustRightInd w:val="0"/>
        <w:spacing w:after="0" w:line="240" w:lineRule="auto"/>
        <w:jc w:val="both"/>
        <w:rPr>
          <w:rFonts w:ascii="Arial" w:eastAsia="Times New Roman" w:hAnsi="Arial" w:cs="Arial"/>
          <w:lang w:eastAsia="cs-CZ"/>
        </w:rPr>
      </w:pPr>
    </w:p>
    <w:p w:rsidR="005A5037" w:rsidRPr="007B5325" w:rsidRDefault="005A5037">
      <w:pPr>
        <w:tabs>
          <w:tab w:val="left" w:pos="709"/>
        </w:tabs>
        <w:overflowPunct w:val="0"/>
        <w:autoSpaceDE w:val="0"/>
        <w:autoSpaceDN w:val="0"/>
        <w:adjustRightInd w:val="0"/>
        <w:spacing w:after="0" w:line="240" w:lineRule="auto"/>
        <w:jc w:val="both"/>
        <w:rPr>
          <w:rFonts w:ascii="Arial" w:eastAsia="Times New Roman" w:hAnsi="Arial" w:cs="Arial"/>
          <w:lang w:eastAsia="cs-CZ"/>
        </w:rPr>
      </w:pPr>
      <w:r w:rsidRPr="007B5325">
        <w:rPr>
          <w:rFonts w:ascii="Arial" w:eastAsia="Times New Roman" w:hAnsi="Arial" w:cs="Arial"/>
          <w:lang w:eastAsia="cs-CZ"/>
        </w:rPr>
        <w:t xml:space="preserve">Služební orgán dospěl po posouzení uvedené otázky k závěru, že služební místo, na které </w:t>
      </w:r>
      <w:r w:rsidRPr="007B5325">
        <w:rPr>
          <w:rFonts w:ascii="Arial" w:eastAsia="Times New Roman" w:hAnsi="Arial" w:cs="Arial"/>
          <w:color w:val="FF0000"/>
          <w:lang w:eastAsia="cs-CZ"/>
        </w:rPr>
        <w:t>státního zaměstnance/státní zaměstnankyni</w:t>
      </w:r>
      <w:r w:rsidRPr="007B5325">
        <w:rPr>
          <w:rFonts w:ascii="Arial" w:eastAsia="Times New Roman" w:hAnsi="Arial" w:cs="Arial"/>
          <w:lang w:eastAsia="cs-CZ"/>
        </w:rPr>
        <w:t xml:space="preserve"> převádí, je pro </w:t>
      </w:r>
      <w:r w:rsidRPr="007B5325">
        <w:rPr>
          <w:rFonts w:ascii="Arial" w:eastAsia="Times New Roman" w:hAnsi="Arial" w:cs="Arial"/>
          <w:color w:val="FF0000"/>
          <w:lang w:eastAsia="cs-CZ"/>
        </w:rPr>
        <w:t xml:space="preserve">něho/ni </w:t>
      </w:r>
      <w:r w:rsidRPr="007B5325">
        <w:rPr>
          <w:rFonts w:ascii="Arial" w:eastAsia="Times New Roman" w:hAnsi="Arial" w:cs="Arial"/>
          <w:lang w:eastAsia="cs-CZ"/>
        </w:rPr>
        <w:t>vhodné, a to z následujících důvodů.</w:t>
      </w:r>
    </w:p>
    <w:p w:rsidR="005A5037" w:rsidRPr="007B5325" w:rsidRDefault="005A5037">
      <w:pPr>
        <w:tabs>
          <w:tab w:val="left" w:pos="709"/>
        </w:tabs>
        <w:overflowPunct w:val="0"/>
        <w:autoSpaceDE w:val="0"/>
        <w:autoSpaceDN w:val="0"/>
        <w:adjustRightInd w:val="0"/>
        <w:spacing w:after="0" w:line="240" w:lineRule="auto"/>
        <w:jc w:val="both"/>
        <w:rPr>
          <w:rFonts w:ascii="Arial" w:eastAsia="Times New Roman" w:hAnsi="Arial" w:cs="Arial"/>
          <w:lang w:eastAsia="cs-CZ"/>
        </w:rPr>
      </w:pPr>
    </w:p>
    <w:p w:rsidR="005A5037" w:rsidRPr="007B5325" w:rsidRDefault="005A5037">
      <w:pPr>
        <w:tabs>
          <w:tab w:val="left" w:pos="709"/>
        </w:tabs>
        <w:overflowPunct w:val="0"/>
        <w:autoSpaceDE w:val="0"/>
        <w:autoSpaceDN w:val="0"/>
        <w:adjustRightInd w:val="0"/>
        <w:spacing w:after="0" w:line="240" w:lineRule="auto"/>
        <w:jc w:val="both"/>
        <w:rPr>
          <w:rFonts w:ascii="Arial" w:eastAsia="Times New Roman" w:hAnsi="Arial" w:cs="Arial"/>
          <w:b/>
          <w:i/>
          <w:color w:val="FF0000"/>
          <w:lang w:eastAsia="cs-CZ"/>
        </w:rPr>
      </w:pPr>
      <w:r w:rsidRPr="007B5325">
        <w:rPr>
          <w:rFonts w:ascii="Arial" w:eastAsia="Times New Roman" w:hAnsi="Arial" w:cs="Arial"/>
          <w:b/>
          <w:i/>
          <w:color w:val="FF0000"/>
          <w:lang w:eastAsia="cs-CZ"/>
        </w:rPr>
        <w:t>Pozn.:</w:t>
      </w:r>
    </w:p>
    <w:p w:rsidR="005A5037" w:rsidRPr="007B5325" w:rsidRDefault="005A5037">
      <w:pPr>
        <w:spacing w:after="0" w:line="240" w:lineRule="auto"/>
        <w:jc w:val="both"/>
        <w:rPr>
          <w:rFonts w:ascii="Arial" w:hAnsi="Arial" w:cs="Arial"/>
          <w:i/>
          <w:color w:val="FF0000"/>
        </w:rPr>
      </w:pPr>
      <w:r w:rsidRPr="007B5325">
        <w:rPr>
          <w:rFonts w:ascii="Arial" w:hAnsi="Arial" w:cs="Arial"/>
          <w:i/>
          <w:color w:val="FF0000"/>
        </w:rPr>
        <w:t xml:space="preserve">Dále služební orgán uvede detailní úvahy, kterého ho vedly k závěru o tom, že služební místo je pro státního zaměstnance vhodné. Úvahy o posouzení vhodnosti služebního místa spolu se závěry z toho vyplývajícími musí být součástí odůvodnění rozhodnutí o převedení státního zaměstnance (§ 68 odst. 3 správního řádu) a musí být založeny na relevantních podkladech, které budou jako podklady pro vydání rozhodnutí součástí spisového materiálu a které budou citovány v odůvodnění rozhodnutí – jde o podklady, které budou dokládat počet a druh volných služebních míst, tzn. jejich seznam (např. formou seznamu se specifikací volných služebních míst nebo výpisu z informačního systému o státní službě, popř. z personálního systému), přičemž konkrétní podklad musí dokládat, jaká konkrétní volná služební místa byla k dispozici ke dni vydání rozhodnutí (resp. ke dni, kdy služební orgán učinil úvahu o nejvhodnějším služebním místě) pro převedení státního zaměstnance. Součástí spisu musí být též další podklady, na jejichž základě služební orgán posuzuje vhodnost služebního místa </w:t>
      </w:r>
      <w:r w:rsidR="00FA50C4" w:rsidRPr="007B5325">
        <w:rPr>
          <w:rFonts w:ascii="Arial" w:hAnsi="Arial" w:cs="Arial"/>
          <w:i/>
          <w:color w:val="FF0000"/>
        </w:rPr>
        <w:t xml:space="preserve">podle různých kritérií </w:t>
      </w:r>
      <w:r w:rsidRPr="00391CDA">
        <w:rPr>
          <w:rFonts w:ascii="Arial" w:hAnsi="Arial" w:cs="Arial"/>
          <w:i/>
          <w:color w:val="FF0000"/>
        </w:rPr>
        <w:t>týkající se osoby státního zaměstnance.</w:t>
      </w:r>
      <w:r w:rsidR="00552D17" w:rsidRPr="00391CDA">
        <w:rPr>
          <w:rFonts w:ascii="Arial" w:hAnsi="Arial" w:cs="Arial"/>
          <w:i/>
          <w:color w:val="FF0000"/>
        </w:rPr>
        <w:t xml:space="preserve"> </w:t>
      </w:r>
      <w:r w:rsidR="00552D17" w:rsidRPr="00391CDA">
        <w:rPr>
          <w:rFonts w:ascii="Arial" w:hAnsi="Arial" w:cs="Arial"/>
          <w:b/>
          <w:i/>
          <w:color w:val="FF0000"/>
        </w:rPr>
        <w:t>Více k posouzení vhodnosti služebního místa a ke kritériím vhodnosti viz. článek 53 až 55 Metodického pokynu náměstka ministra vnitra pro státní službu, kterým se stanoví podrobnosti ke změnám služebního poměru</w:t>
      </w:r>
      <w:r w:rsidR="00552D17" w:rsidRPr="00391CDA">
        <w:rPr>
          <w:rFonts w:ascii="Arial" w:hAnsi="Arial" w:cs="Arial"/>
          <w:i/>
          <w:color w:val="FF0000"/>
        </w:rPr>
        <w:t>.</w:t>
      </w:r>
    </w:p>
    <w:p w:rsidR="005A5037" w:rsidRPr="007B5325" w:rsidRDefault="005A5037">
      <w:pPr>
        <w:tabs>
          <w:tab w:val="left" w:pos="709"/>
        </w:tabs>
        <w:overflowPunct w:val="0"/>
        <w:autoSpaceDE w:val="0"/>
        <w:autoSpaceDN w:val="0"/>
        <w:adjustRightInd w:val="0"/>
        <w:spacing w:after="0" w:line="240" w:lineRule="auto"/>
        <w:jc w:val="both"/>
        <w:rPr>
          <w:rFonts w:ascii="Arial" w:eastAsia="Times New Roman" w:hAnsi="Arial" w:cs="Arial"/>
          <w:i/>
          <w:color w:val="FF0000"/>
          <w:lang w:eastAsia="cs-CZ"/>
        </w:rPr>
      </w:pPr>
      <w:r w:rsidRPr="007B5325">
        <w:rPr>
          <w:rFonts w:ascii="Arial" w:eastAsia="Times New Roman" w:hAnsi="Arial" w:cs="Arial"/>
          <w:lang w:eastAsia="cs-CZ"/>
        </w:rPr>
        <w:t xml:space="preserve"> </w:t>
      </w:r>
      <w:r w:rsidRPr="007B5325">
        <w:rPr>
          <w:rFonts w:ascii="Arial" w:eastAsia="Times New Roman" w:hAnsi="Arial" w:cs="Arial"/>
          <w:color w:val="FF0000"/>
          <w:lang w:eastAsia="cs-CZ"/>
        </w:rPr>
        <w:t xml:space="preserve"> </w:t>
      </w:r>
      <w:r w:rsidRPr="007B5325">
        <w:rPr>
          <w:rFonts w:ascii="Arial" w:eastAsia="Times New Roman" w:hAnsi="Arial" w:cs="Arial"/>
          <w:lang w:eastAsia="cs-CZ"/>
        </w:rPr>
        <w:t xml:space="preserve">  </w:t>
      </w:r>
      <w:r w:rsidRPr="007B5325">
        <w:rPr>
          <w:rFonts w:ascii="Arial" w:eastAsia="Times New Roman" w:hAnsi="Arial" w:cs="Arial"/>
          <w:i/>
          <w:color w:val="FF0000"/>
          <w:lang w:eastAsia="cs-CZ"/>
        </w:rPr>
        <w:t xml:space="preserve"> </w:t>
      </w:r>
    </w:p>
    <w:p w:rsidR="006A6970" w:rsidRPr="007B5325" w:rsidRDefault="006A6970" w:rsidP="00EF7225">
      <w:pPr>
        <w:tabs>
          <w:tab w:val="left" w:pos="709"/>
        </w:tabs>
        <w:overflowPunct w:val="0"/>
        <w:autoSpaceDE w:val="0"/>
        <w:autoSpaceDN w:val="0"/>
        <w:adjustRightInd w:val="0"/>
        <w:spacing w:after="120" w:line="240" w:lineRule="auto"/>
        <w:rPr>
          <w:rFonts w:ascii="Arial" w:eastAsia="Times New Roman" w:hAnsi="Arial" w:cs="Arial"/>
          <w:b/>
          <w:lang w:eastAsia="cs-CZ"/>
        </w:rPr>
      </w:pPr>
    </w:p>
    <w:p w:rsidR="006A6970" w:rsidRPr="007B5325" w:rsidRDefault="006A6970" w:rsidP="006A6970">
      <w:pPr>
        <w:tabs>
          <w:tab w:val="left" w:pos="709"/>
        </w:tabs>
        <w:overflowPunct w:val="0"/>
        <w:autoSpaceDE w:val="0"/>
        <w:autoSpaceDN w:val="0"/>
        <w:adjustRightInd w:val="0"/>
        <w:spacing w:after="0" w:line="240" w:lineRule="auto"/>
        <w:jc w:val="both"/>
        <w:rPr>
          <w:rFonts w:ascii="Arial" w:eastAsia="Times New Roman" w:hAnsi="Arial" w:cs="Arial"/>
          <w:u w:val="single"/>
          <w:lang w:eastAsia="cs-CZ"/>
        </w:rPr>
      </w:pPr>
      <w:r w:rsidRPr="007B5325">
        <w:rPr>
          <w:rFonts w:ascii="Arial" w:eastAsia="Times New Roman" w:hAnsi="Arial" w:cs="Arial"/>
          <w:b/>
          <w:color w:val="FF0000"/>
          <w:u w:val="single"/>
          <w:lang w:eastAsia="cs-CZ"/>
        </w:rPr>
        <w:t>VARIANTA II</w:t>
      </w:r>
      <w:r w:rsidRPr="007B5325">
        <w:rPr>
          <w:rFonts w:ascii="Arial" w:eastAsia="Times New Roman" w:hAnsi="Arial" w:cs="Arial"/>
          <w:color w:val="FF0000"/>
          <w:u w:val="single"/>
          <w:lang w:eastAsia="cs-CZ"/>
        </w:rPr>
        <w:t xml:space="preserve"> – převedení představeného, kterému vznikl služební poměr ze zákona a</w:t>
      </w:r>
      <w:r w:rsidR="009132CA" w:rsidRPr="007B5325">
        <w:rPr>
          <w:rFonts w:ascii="Arial" w:eastAsia="Times New Roman" w:hAnsi="Arial" w:cs="Arial"/>
          <w:color w:val="FF0000"/>
          <w:u w:val="single"/>
          <w:lang w:eastAsia="cs-CZ"/>
        </w:rPr>
        <w:t> </w:t>
      </w:r>
      <w:r w:rsidRPr="007B5325">
        <w:rPr>
          <w:rFonts w:ascii="Arial" w:eastAsia="Times New Roman" w:hAnsi="Arial" w:cs="Arial"/>
          <w:color w:val="FF0000"/>
          <w:u w:val="single"/>
          <w:lang w:eastAsia="cs-CZ"/>
        </w:rPr>
        <w:t>nezúčastnil se nebo „nevyhrál“ výběrové řízení podle § 188 odst. 6 nebo § 186 odst. 4 zákona o státní službě</w:t>
      </w:r>
      <w:r w:rsidRPr="007B5325">
        <w:rPr>
          <w:rFonts w:ascii="Arial" w:eastAsia="Times New Roman" w:hAnsi="Arial" w:cs="Arial"/>
          <w:u w:val="single"/>
          <w:lang w:eastAsia="cs-CZ"/>
        </w:rPr>
        <w:t xml:space="preserve"> </w:t>
      </w:r>
    </w:p>
    <w:p w:rsidR="006A6970" w:rsidRPr="007B5325" w:rsidRDefault="006A6970" w:rsidP="006A6970">
      <w:pPr>
        <w:tabs>
          <w:tab w:val="left" w:pos="709"/>
        </w:tabs>
        <w:overflowPunct w:val="0"/>
        <w:autoSpaceDE w:val="0"/>
        <w:autoSpaceDN w:val="0"/>
        <w:adjustRightInd w:val="0"/>
        <w:spacing w:after="0" w:line="240" w:lineRule="auto"/>
        <w:jc w:val="both"/>
        <w:rPr>
          <w:rFonts w:ascii="Arial" w:hAnsi="Arial" w:cs="Arial"/>
          <w:color w:val="FF0000"/>
        </w:rPr>
      </w:pPr>
    </w:p>
    <w:p w:rsidR="006A6970" w:rsidRPr="007B5325" w:rsidRDefault="006A6970" w:rsidP="006A6970">
      <w:pPr>
        <w:tabs>
          <w:tab w:val="left" w:pos="709"/>
        </w:tabs>
        <w:overflowPunct w:val="0"/>
        <w:autoSpaceDE w:val="0"/>
        <w:autoSpaceDN w:val="0"/>
        <w:adjustRightInd w:val="0"/>
        <w:spacing w:after="0" w:line="240" w:lineRule="auto"/>
        <w:jc w:val="both"/>
        <w:rPr>
          <w:rFonts w:ascii="Arial" w:eastAsia="Times New Roman" w:hAnsi="Arial" w:cs="Arial"/>
          <w:lang w:eastAsia="cs-CZ"/>
        </w:rPr>
      </w:pPr>
      <w:r w:rsidRPr="007B5325">
        <w:rPr>
          <w:rFonts w:ascii="Arial" w:eastAsia="Times New Roman" w:hAnsi="Arial" w:cs="Arial"/>
          <w:lang w:eastAsia="cs-CZ"/>
        </w:rPr>
        <w:t>Podle § 61 odst. 1 písm. d) zákona o státní službě, se státní zaměstnanec převede na jiné služební místo, nemůže-li vykonávat službu na dosavadním služebním místě v důsledku uplynutí doby, na kterou byl státní zaměstnanec zařazen na služební místo nebo jmenován na služební místo představeného na dobu určitou, aniž by současně skončil jeho služební poměr.</w:t>
      </w:r>
    </w:p>
    <w:p w:rsidR="006A6970" w:rsidRPr="007B5325" w:rsidRDefault="006A6970" w:rsidP="006A6970">
      <w:pPr>
        <w:tabs>
          <w:tab w:val="left" w:pos="709"/>
        </w:tabs>
        <w:overflowPunct w:val="0"/>
        <w:autoSpaceDE w:val="0"/>
        <w:autoSpaceDN w:val="0"/>
        <w:adjustRightInd w:val="0"/>
        <w:spacing w:after="0" w:line="240" w:lineRule="auto"/>
        <w:jc w:val="both"/>
        <w:rPr>
          <w:rFonts w:ascii="Arial" w:hAnsi="Arial" w:cs="Arial"/>
          <w:color w:val="FF0000"/>
        </w:rPr>
      </w:pPr>
    </w:p>
    <w:p w:rsidR="006A6970" w:rsidRPr="007B5325" w:rsidRDefault="006A6970" w:rsidP="006A6970">
      <w:pPr>
        <w:tabs>
          <w:tab w:val="left" w:pos="709"/>
        </w:tabs>
        <w:overflowPunct w:val="0"/>
        <w:autoSpaceDE w:val="0"/>
        <w:autoSpaceDN w:val="0"/>
        <w:adjustRightInd w:val="0"/>
        <w:spacing w:after="0" w:line="240" w:lineRule="auto"/>
        <w:jc w:val="both"/>
        <w:rPr>
          <w:rFonts w:ascii="Arial" w:hAnsi="Arial" w:cs="Arial"/>
        </w:rPr>
      </w:pPr>
      <w:r w:rsidRPr="007B5325">
        <w:rPr>
          <w:rFonts w:ascii="Arial" w:hAnsi="Arial" w:cs="Arial"/>
          <w:color w:val="FF0000"/>
        </w:rPr>
        <w:t xml:space="preserve">Podle § 186 odst. 1 zákona o státní službě </w:t>
      </w:r>
      <w:r w:rsidR="00552D17" w:rsidRPr="007B5325">
        <w:rPr>
          <w:rFonts w:ascii="Arial" w:hAnsi="Arial" w:cs="Arial"/>
          <w:color w:val="FF0000"/>
        </w:rPr>
        <w:t xml:space="preserve">se </w:t>
      </w:r>
      <w:r w:rsidRPr="007B5325">
        <w:rPr>
          <w:rFonts w:ascii="Arial" w:hAnsi="Arial" w:cs="Arial"/>
          <w:color w:val="FF0000"/>
        </w:rPr>
        <w:t>vedoucí správního úřadu považuje za vedoucího služebního úřadu ve služebním poměru na dobu neurčitou; může vykonávat službu na služebním místě vedoucího služebního úřadu, nejdéle však do doby, než bude toto služební místo obsazeno postupem podle tohoto zákona.</w:t>
      </w:r>
      <w:r w:rsidR="009132CA" w:rsidRPr="007B5325">
        <w:rPr>
          <w:rFonts w:ascii="Arial" w:hAnsi="Arial" w:cs="Arial"/>
          <w:color w:val="FF0000"/>
        </w:rPr>
        <w:t xml:space="preserve"> </w:t>
      </w:r>
      <w:r w:rsidR="009132CA" w:rsidRPr="007B5325">
        <w:rPr>
          <w:rFonts w:ascii="Arial" w:eastAsia="Times New Roman" w:hAnsi="Arial" w:cs="Arial"/>
          <w:color w:val="FF0000"/>
          <w:lang w:eastAsia="cs-CZ"/>
        </w:rPr>
        <w:t>Podle § 186 odst. 4 zákona o státní službě</w:t>
      </w:r>
      <w:r w:rsidRPr="007B5325">
        <w:rPr>
          <w:rFonts w:ascii="Arial" w:hAnsi="Arial" w:cs="Arial"/>
          <w:color w:val="FF0000"/>
        </w:rPr>
        <w:t xml:space="preserve"> </w:t>
      </w:r>
      <w:r w:rsidR="009132CA" w:rsidRPr="007B5325">
        <w:rPr>
          <w:rFonts w:ascii="Arial" w:hAnsi="Arial" w:cs="Arial"/>
          <w:color w:val="FF0000"/>
        </w:rPr>
        <w:t xml:space="preserve">náměstek pro státní službu vyhlásí do 12 měsíců ode dne nabytí účinnosti tohoto zákona výběrové řízení na služební místo vedoucího služebního úřadu; toto výběrové řízení se zpravidla dokončí do 30. června 2016. Výběrového řízení se může zúčastnit státní zaměstnanec, který v uplynulých 5 letech vykonával nejméně po dobu 3 let ve správním </w:t>
      </w:r>
      <w:r w:rsidR="009132CA" w:rsidRPr="007B5325">
        <w:rPr>
          <w:rFonts w:ascii="Arial" w:hAnsi="Arial" w:cs="Arial"/>
          <w:color w:val="FF0000"/>
        </w:rPr>
        <w:lastRenderedPageBreak/>
        <w:t>úřadu, územním samosprávném celku, instituci Evropské unie nebo mezinárodní organizaci činnosti podle § 5 nebo činnosti obdobné; ustanovení § 51 odst. 4 se použije obdobně.</w:t>
      </w:r>
      <w:r w:rsidRPr="007B5325">
        <w:rPr>
          <w:rFonts w:ascii="Arial" w:hAnsi="Arial" w:cs="Arial"/>
        </w:rPr>
        <w:t xml:space="preserve"> </w:t>
      </w:r>
    </w:p>
    <w:p w:rsidR="006A6970" w:rsidRPr="007B5325" w:rsidRDefault="006A6970" w:rsidP="006A6970">
      <w:pPr>
        <w:tabs>
          <w:tab w:val="left" w:pos="709"/>
        </w:tabs>
        <w:overflowPunct w:val="0"/>
        <w:autoSpaceDE w:val="0"/>
        <w:autoSpaceDN w:val="0"/>
        <w:adjustRightInd w:val="0"/>
        <w:spacing w:after="0" w:line="240" w:lineRule="auto"/>
        <w:jc w:val="both"/>
        <w:rPr>
          <w:rFonts w:ascii="Arial" w:eastAsia="Times New Roman" w:hAnsi="Arial" w:cs="Arial"/>
          <w:i/>
          <w:color w:val="FF0000"/>
          <w:lang w:eastAsia="cs-CZ"/>
        </w:rPr>
      </w:pPr>
      <w:r w:rsidRPr="007B5325">
        <w:rPr>
          <w:rFonts w:ascii="Arial" w:eastAsia="Times New Roman" w:hAnsi="Arial" w:cs="Arial"/>
          <w:i/>
          <w:color w:val="FF0000"/>
          <w:lang w:eastAsia="cs-CZ"/>
        </w:rPr>
        <w:t>NEBO</w:t>
      </w:r>
    </w:p>
    <w:p w:rsidR="006A6970" w:rsidRPr="007B5325" w:rsidRDefault="006A6970" w:rsidP="006A6970">
      <w:pPr>
        <w:tabs>
          <w:tab w:val="left" w:pos="709"/>
        </w:tabs>
        <w:overflowPunct w:val="0"/>
        <w:autoSpaceDE w:val="0"/>
        <w:autoSpaceDN w:val="0"/>
        <w:adjustRightInd w:val="0"/>
        <w:spacing w:after="0" w:line="240" w:lineRule="auto"/>
        <w:jc w:val="both"/>
        <w:rPr>
          <w:rFonts w:ascii="Arial" w:eastAsia="Times New Roman" w:hAnsi="Arial" w:cs="Arial"/>
          <w:color w:val="FF0000"/>
          <w:lang w:eastAsia="cs-CZ"/>
        </w:rPr>
      </w:pPr>
      <w:r w:rsidRPr="007B5325">
        <w:rPr>
          <w:rFonts w:ascii="Arial" w:eastAsia="Times New Roman" w:hAnsi="Arial" w:cs="Arial"/>
          <w:color w:val="FF0000"/>
          <w:lang w:eastAsia="cs-CZ"/>
        </w:rPr>
        <w:t xml:space="preserve">Podle § 188 odst. 1 </w:t>
      </w:r>
      <w:r w:rsidRPr="007B5325">
        <w:rPr>
          <w:rFonts w:ascii="Arial" w:hAnsi="Arial" w:cs="Arial"/>
          <w:color w:val="FF0000"/>
        </w:rPr>
        <w:t>zákona o státní službě</w:t>
      </w:r>
      <w:r w:rsidRPr="007B5325">
        <w:rPr>
          <w:rFonts w:ascii="Arial" w:eastAsia="Times New Roman" w:hAnsi="Arial" w:cs="Arial"/>
          <w:color w:val="FF0000"/>
          <w:lang w:eastAsia="cs-CZ"/>
        </w:rPr>
        <w:t xml:space="preserve"> dosavadní vedoucí zaměstnanec ve správním úřadu vykonávající činnosti obdobné činnostem podle § 5 se dnem 1. července 2015 považuje za státního zaměstnance ve služebním poměru na dobu neurčitou a</w:t>
      </w:r>
      <w:r w:rsidR="009132CA" w:rsidRPr="007B5325">
        <w:rPr>
          <w:rFonts w:ascii="Arial" w:eastAsia="Times New Roman" w:hAnsi="Arial" w:cs="Arial"/>
          <w:color w:val="FF0000"/>
          <w:lang w:eastAsia="cs-CZ"/>
        </w:rPr>
        <w:t> </w:t>
      </w:r>
      <w:r w:rsidRPr="007B5325">
        <w:rPr>
          <w:rFonts w:ascii="Arial" w:eastAsia="Times New Roman" w:hAnsi="Arial" w:cs="Arial"/>
          <w:color w:val="FF0000"/>
          <w:lang w:eastAsia="cs-CZ"/>
        </w:rPr>
        <w:t>představeného; může vykonávat službu na služebním místě představeného, nejdéle však do doby, než bude toto služební místo obsazeno postupem podle tohoto zákona.</w:t>
      </w:r>
      <w:r w:rsidR="009132CA" w:rsidRPr="007B5325">
        <w:rPr>
          <w:rFonts w:ascii="Arial" w:eastAsia="Times New Roman" w:hAnsi="Arial" w:cs="Arial"/>
          <w:color w:val="FF0000"/>
          <w:lang w:eastAsia="cs-CZ"/>
        </w:rPr>
        <w:t xml:space="preserve"> Podle § 188 odst. 6 zákona o státní službě služební orgán vyhlásí do 31. prosince 2015 výběrové řízení na služební místo náměstka pro řízení sekce nebo ředitele sekce; toto výběrové řízení se zpravidla dokončí do 30. června 2016. Na služební místo ředitele odboru a vedoucího oddělení vyhlásí služební orgán výběrové řízení nejpozději do 30. června 2016; toto výběrové řízení se zpravidla dokončí do 30. června 2017. K výběrovému řízení se mohou přihlásit státní zaměstnanci ve služebním poměru na dobu neurčitou, kteří vykonávají službu na služebním místě ve stejném oboru služby, v jakém je služební místo představeného, které má být obsazeno; ustanovení § 51 odst. 4 se použije obdobně.</w:t>
      </w:r>
    </w:p>
    <w:p w:rsidR="006A6970" w:rsidRPr="007B5325" w:rsidRDefault="006A6970">
      <w:pPr>
        <w:tabs>
          <w:tab w:val="left" w:pos="709"/>
        </w:tabs>
        <w:overflowPunct w:val="0"/>
        <w:autoSpaceDE w:val="0"/>
        <w:autoSpaceDN w:val="0"/>
        <w:adjustRightInd w:val="0"/>
        <w:spacing w:after="0" w:line="240" w:lineRule="auto"/>
        <w:jc w:val="both"/>
        <w:rPr>
          <w:rFonts w:ascii="Arial" w:eastAsia="Times New Roman" w:hAnsi="Arial" w:cs="Arial"/>
          <w:lang w:eastAsia="cs-CZ"/>
        </w:rPr>
      </w:pPr>
    </w:p>
    <w:p w:rsidR="009132CA" w:rsidRPr="007B5325" w:rsidRDefault="006A6970" w:rsidP="00B14988">
      <w:pPr>
        <w:pStyle w:val="Text"/>
        <w:jc w:val="both"/>
        <w:rPr>
          <w:sz w:val="22"/>
          <w:szCs w:val="22"/>
        </w:rPr>
      </w:pPr>
      <w:r w:rsidRPr="007B5325">
        <w:rPr>
          <w:sz w:val="22"/>
          <w:szCs w:val="22"/>
        </w:rPr>
        <w:t xml:space="preserve">Z výše uvedeného ustanovení § </w:t>
      </w:r>
      <w:r w:rsidRPr="007B5325">
        <w:rPr>
          <w:color w:val="FF0000"/>
          <w:sz w:val="22"/>
          <w:szCs w:val="22"/>
        </w:rPr>
        <w:t xml:space="preserve">186/188 </w:t>
      </w:r>
      <w:r w:rsidRPr="007B5325">
        <w:rPr>
          <w:sz w:val="22"/>
          <w:szCs w:val="22"/>
        </w:rPr>
        <w:t xml:space="preserve">odst. 1 zákona o státní službě vyplývá, že </w:t>
      </w:r>
      <w:r w:rsidRPr="007B5325">
        <w:rPr>
          <w:color w:val="FF0000"/>
          <w:sz w:val="22"/>
          <w:szCs w:val="22"/>
        </w:rPr>
        <w:t xml:space="preserve">dosavadnímu vedoucímu správního úřadu/dosavadnímu vedoucímu zaměstnanci </w:t>
      </w:r>
      <w:r w:rsidRPr="007B5325">
        <w:rPr>
          <w:sz w:val="22"/>
          <w:szCs w:val="22"/>
        </w:rPr>
        <w:t xml:space="preserve">vznikl na základě § </w:t>
      </w:r>
      <w:r w:rsidRPr="007B5325">
        <w:rPr>
          <w:color w:val="FF0000"/>
          <w:sz w:val="22"/>
          <w:szCs w:val="22"/>
        </w:rPr>
        <w:t xml:space="preserve">186/188 </w:t>
      </w:r>
      <w:r w:rsidRPr="007B5325">
        <w:rPr>
          <w:sz w:val="22"/>
          <w:szCs w:val="22"/>
        </w:rPr>
        <w:t xml:space="preserve">odst. 1 zákona o státní službě (tedy přímo ze zákona) služební poměr na dobu neurčitou. Současně však zákonodárce, aniž by omezil dobu trvání služebního poměru, omezil dobu výkonu služby na služebním místě </w:t>
      </w:r>
      <w:r w:rsidRPr="007B5325">
        <w:rPr>
          <w:color w:val="FF0000"/>
          <w:sz w:val="22"/>
          <w:szCs w:val="22"/>
        </w:rPr>
        <w:t>vedoucího služebního úřadu / představeného</w:t>
      </w:r>
      <w:r w:rsidRPr="007B5325">
        <w:rPr>
          <w:sz w:val="22"/>
          <w:szCs w:val="22"/>
        </w:rPr>
        <w:t>, a to na dobu do obsazení tohoto služebního místa postupem podle zákona o</w:t>
      </w:r>
      <w:r w:rsidR="009132CA" w:rsidRPr="007B5325">
        <w:rPr>
          <w:sz w:val="22"/>
          <w:szCs w:val="22"/>
        </w:rPr>
        <w:t> </w:t>
      </w:r>
      <w:r w:rsidRPr="007B5325">
        <w:rPr>
          <w:sz w:val="22"/>
          <w:szCs w:val="22"/>
        </w:rPr>
        <w:t xml:space="preserve">státní službě, kterým je postup uvedený v </w:t>
      </w:r>
      <w:r w:rsidRPr="007B5325">
        <w:rPr>
          <w:color w:val="FF0000"/>
          <w:sz w:val="22"/>
          <w:szCs w:val="22"/>
        </w:rPr>
        <w:t xml:space="preserve">§ 186 odst. 4 / § 188 odst. 6 </w:t>
      </w:r>
      <w:r w:rsidRPr="007B5325">
        <w:rPr>
          <w:sz w:val="22"/>
          <w:szCs w:val="22"/>
        </w:rPr>
        <w:t>zákona o státní službě. Jde o tzv. „přesoutěžení“ služebního místa na základě výběrového řízení vyhlášeného právě na základě citovaných přechodných ustanovení zákona o státní službě.</w:t>
      </w:r>
    </w:p>
    <w:p w:rsidR="006A6970" w:rsidRPr="007B5325" w:rsidRDefault="006A6970" w:rsidP="00B14988">
      <w:pPr>
        <w:pStyle w:val="Text"/>
        <w:jc w:val="both"/>
        <w:rPr>
          <w:sz w:val="22"/>
          <w:szCs w:val="22"/>
        </w:rPr>
      </w:pPr>
      <w:r w:rsidRPr="007B5325">
        <w:rPr>
          <w:sz w:val="22"/>
          <w:szCs w:val="22"/>
        </w:rPr>
        <w:t xml:space="preserve"> </w:t>
      </w:r>
    </w:p>
    <w:p w:rsidR="006A6970" w:rsidRPr="007B5325" w:rsidRDefault="006A6970" w:rsidP="00B14988">
      <w:pPr>
        <w:pStyle w:val="Text"/>
        <w:jc w:val="both"/>
        <w:rPr>
          <w:sz w:val="22"/>
          <w:szCs w:val="22"/>
        </w:rPr>
      </w:pPr>
      <w:r w:rsidRPr="007B5325">
        <w:rPr>
          <w:sz w:val="22"/>
          <w:szCs w:val="22"/>
        </w:rPr>
        <w:t xml:space="preserve">Lze tedy v tomto směru uzavřít, že ze zákona „překlopeným“ </w:t>
      </w:r>
      <w:r w:rsidRPr="007B5325">
        <w:rPr>
          <w:color w:val="FF0000"/>
          <w:sz w:val="22"/>
          <w:szCs w:val="22"/>
        </w:rPr>
        <w:t>vedoucím služebního úřadu / představeným</w:t>
      </w:r>
      <w:r w:rsidRPr="007B5325">
        <w:rPr>
          <w:sz w:val="22"/>
          <w:szCs w:val="22"/>
        </w:rPr>
        <w:t xml:space="preserve"> vznikl služební poměr na dobu neurčitou, ale jejich zařazení na služebním místě je ze zákona omezeno na dobu určitou, a to do doby obsazení služebního místa na základě výběrového řízení vyhlášeného </w:t>
      </w:r>
      <w:r w:rsidR="00552D17" w:rsidRPr="007B5325">
        <w:rPr>
          <w:sz w:val="22"/>
          <w:szCs w:val="22"/>
        </w:rPr>
        <w:t>podle</w:t>
      </w:r>
      <w:r w:rsidRPr="007B5325">
        <w:rPr>
          <w:sz w:val="22"/>
          <w:szCs w:val="22"/>
        </w:rPr>
        <w:t xml:space="preserve"> přechodných ustanovení zákona o státní službě</w:t>
      </w:r>
      <w:r w:rsidR="00552D17" w:rsidRPr="007B5325">
        <w:rPr>
          <w:sz w:val="22"/>
          <w:szCs w:val="22"/>
        </w:rPr>
        <w:t xml:space="preserve">, tj. do jmenování nového </w:t>
      </w:r>
      <w:r w:rsidR="00552D17" w:rsidRPr="007B5325">
        <w:rPr>
          <w:color w:val="FF0000"/>
          <w:sz w:val="22"/>
          <w:szCs w:val="22"/>
        </w:rPr>
        <w:t>vedoucího služebního úřadu / představeného</w:t>
      </w:r>
      <w:r w:rsidR="00552D17" w:rsidRPr="007B5325">
        <w:rPr>
          <w:sz w:val="22"/>
          <w:szCs w:val="22"/>
        </w:rPr>
        <w:t>; na trvání služebního poměru však nemá tato skutečnost vliv</w:t>
      </w:r>
      <w:r w:rsidRPr="007B5325">
        <w:rPr>
          <w:sz w:val="22"/>
          <w:szCs w:val="22"/>
        </w:rPr>
        <w:t>.</w:t>
      </w:r>
    </w:p>
    <w:p w:rsidR="006A6970" w:rsidRPr="007B5325" w:rsidRDefault="006A6970">
      <w:pPr>
        <w:tabs>
          <w:tab w:val="left" w:pos="709"/>
        </w:tabs>
        <w:overflowPunct w:val="0"/>
        <w:autoSpaceDE w:val="0"/>
        <w:autoSpaceDN w:val="0"/>
        <w:adjustRightInd w:val="0"/>
        <w:spacing w:after="0" w:line="240" w:lineRule="auto"/>
        <w:jc w:val="both"/>
        <w:rPr>
          <w:rFonts w:ascii="Arial" w:eastAsia="Times New Roman" w:hAnsi="Arial" w:cs="Arial"/>
          <w:lang w:eastAsia="cs-CZ"/>
        </w:rPr>
      </w:pPr>
    </w:p>
    <w:p w:rsidR="009132CA" w:rsidRPr="007B5325" w:rsidRDefault="006A6970">
      <w:pPr>
        <w:tabs>
          <w:tab w:val="left" w:pos="709"/>
        </w:tabs>
        <w:overflowPunct w:val="0"/>
        <w:autoSpaceDE w:val="0"/>
        <w:autoSpaceDN w:val="0"/>
        <w:adjustRightInd w:val="0"/>
        <w:spacing w:after="0" w:line="240" w:lineRule="auto"/>
        <w:jc w:val="both"/>
        <w:rPr>
          <w:rFonts w:ascii="Arial" w:hAnsi="Arial" w:cs="Arial"/>
        </w:rPr>
      </w:pPr>
      <w:r w:rsidRPr="007B5325">
        <w:rPr>
          <w:rFonts w:ascii="Arial" w:hAnsi="Arial" w:cs="Arial"/>
          <w:color w:val="FF0000"/>
        </w:rPr>
        <w:t xml:space="preserve">Státnímu zaměstnanci/Státní zaměstnankyni </w:t>
      </w:r>
      <w:r w:rsidRPr="007B5325">
        <w:rPr>
          <w:rFonts w:ascii="Arial" w:hAnsi="Arial" w:cs="Arial"/>
        </w:rPr>
        <w:t xml:space="preserve">vznikl dne </w:t>
      </w:r>
      <w:r w:rsidRPr="007B5325">
        <w:rPr>
          <w:rFonts w:ascii="Arial" w:hAnsi="Arial" w:cs="Arial"/>
          <w:color w:val="FF0000"/>
        </w:rPr>
        <w:t xml:space="preserve">6. listopadu 2014 / </w:t>
      </w:r>
      <w:r w:rsidRPr="007B5325">
        <w:rPr>
          <w:rFonts w:ascii="Arial" w:eastAsia="Times New Roman" w:hAnsi="Arial" w:cs="Arial"/>
          <w:color w:val="FF0000"/>
          <w:lang w:eastAsia="cs-CZ"/>
        </w:rPr>
        <w:t>1. července 2015</w:t>
      </w:r>
      <w:r w:rsidRPr="007B5325">
        <w:rPr>
          <w:rFonts w:ascii="Arial" w:hAnsi="Arial" w:cs="Arial"/>
          <w:color w:val="FF0000"/>
        </w:rPr>
        <w:t xml:space="preserve"> </w:t>
      </w:r>
      <w:r w:rsidRPr="007B5325">
        <w:rPr>
          <w:rFonts w:ascii="Arial" w:hAnsi="Arial" w:cs="Arial"/>
        </w:rPr>
        <w:t>služební poměr ze zákona podle §</w:t>
      </w:r>
      <w:r w:rsidRPr="007B5325">
        <w:rPr>
          <w:rFonts w:ascii="Arial" w:hAnsi="Arial" w:cs="Arial"/>
          <w:color w:val="FF0000"/>
        </w:rPr>
        <w:t xml:space="preserve"> 186/188 </w:t>
      </w:r>
      <w:r w:rsidRPr="007B5325">
        <w:rPr>
          <w:rFonts w:ascii="Arial" w:hAnsi="Arial" w:cs="Arial"/>
        </w:rPr>
        <w:t>odst. 1 zákona o státní službě, aniž by o </w:t>
      </w:r>
      <w:r w:rsidRPr="007B5325">
        <w:rPr>
          <w:rFonts w:ascii="Arial" w:hAnsi="Arial" w:cs="Arial"/>
          <w:color w:val="FF0000"/>
        </w:rPr>
        <w:t xml:space="preserve">jeho/jejím </w:t>
      </w:r>
      <w:r w:rsidRPr="007B5325">
        <w:rPr>
          <w:rFonts w:ascii="Arial" w:hAnsi="Arial" w:cs="Arial"/>
        </w:rPr>
        <w:t>přijetí do služebního poměru bylo vydáno rozhodnutí v řízení ve věcech služby</w:t>
      </w:r>
      <w:r w:rsidR="009132CA" w:rsidRPr="007B5325">
        <w:rPr>
          <w:rFonts w:ascii="Arial" w:hAnsi="Arial" w:cs="Arial"/>
        </w:rPr>
        <w:t>, a</w:t>
      </w:r>
      <w:r w:rsidR="00EF7225" w:rsidRPr="007B5325">
        <w:rPr>
          <w:rFonts w:ascii="Arial" w:hAnsi="Arial" w:cs="Arial"/>
        </w:rPr>
        <w:t> </w:t>
      </w:r>
      <w:r w:rsidR="009132CA" w:rsidRPr="007B5325">
        <w:rPr>
          <w:rFonts w:ascii="Arial" w:hAnsi="Arial" w:cs="Arial"/>
        </w:rPr>
        <w:t xml:space="preserve">to se zařazením na služebním místě </w:t>
      </w:r>
      <w:r w:rsidR="009132CA" w:rsidRPr="007B5325">
        <w:rPr>
          <w:rFonts w:ascii="Arial" w:hAnsi="Arial" w:cs="Arial"/>
          <w:color w:val="FF0000"/>
        </w:rPr>
        <w:t xml:space="preserve">představeného / vedoucího služebního úřadu </w:t>
      </w:r>
      <w:r w:rsidR="009132CA" w:rsidRPr="007B5325">
        <w:rPr>
          <w:rFonts w:ascii="Arial" w:hAnsi="Arial" w:cs="Arial"/>
        </w:rPr>
        <w:t xml:space="preserve">- </w:t>
      </w:r>
      <w:r w:rsidR="009132CA" w:rsidRPr="007B5325">
        <w:rPr>
          <w:rFonts w:ascii="Arial" w:hAnsi="Arial" w:cs="Arial"/>
          <w:color w:val="FF0000"/>
        </w:rPr>
        <w:t>(</w:t>
      </w:r>
      <w:r w:rsidR="009132CA" w:rsidRPr="007B5325">
        <w:rPr>
          <w:rFonts w:ascii="Arial" w:hAnsi="Arial" w:cs="Arial"/>
          <w:i/>
          <w:color w:val="FF0000"/>
        </w:rPr>
        <w:t xml:space="preserve">označení služebního místa) </w:t>
      </w:r>
      <w:r w:rsidR="009132CA" w:rsidRPr="007B5325">
        <w:rPr>
          <w:rFonts w:ascii="Arial" w:hAnsi="Arial" w:cs="Arial"/>
          <w:color w:val="FF0000"/>
        </w:rPr>
        <w:t>na/v</w:t>
      </w:r>
      <w:r w:rsidR="009132CA" w:rsidRPr="007B5325">
        <w:rPr>
          <w:rFonts w:ascii="Arial" w:hAnsi="Arial" w:cs="Arial"/>
          <w:i/>
          <w:color w:val="FF0000"/>
        </w:rPr>
        <w:t xml:space="preserve"> (označení služebního úřadu)</w:t>
      </w:r>
      <w:r w:rsidR="009132CA" w:rsidRPr="007B5325">
        <w:rPr>
          <w:rFonts w:ascii="Arial" w:hAnsi="Arial" w:cs="Arial"/>
          <w:color w:val="FF0000"/>
        </w:rPr>
        <w:t xml:space="preserve">, </w:t>
      </w:r>
      <w:r w:rsidR="009132CA" w:rsidRPr="007B5325">
        <w:rPr>
          <w:rFonts w:ascii="Arial" w:hAnsi="Arial" w:cs="Arial"/>
        </w:rPr>
        <w:t xml:space="preserve">s výkonem služby v oboru služby </w:t>
      </w:r>
      <w:r w:rsidR="009132CA" w:rsidRPr="007B5325">
        <w:rPr>
          <w:rFonts w:ascii="Arial" w:hAnsi="Arial" w:cs="Arial"/>
          <w:i/>
          <w:color w:val="FF0000"/>
        </w:rPr>
        <w:t>(označení oboru služby)</w:t>
      </w:r>
      <w:r w:rsidR="009132CA" w:rsidRPr="007B5325">
        <w:rPr>
          <w:rFonts w:ascii="Arial" w:hAnsi="Arial" w:cs="Arial"/>
        </w:rPr>
        <w:t>,</w:t>
      </w:r>
      <w:r w:rsidR="009132CA" w:rsidRPr="007B5325">
        <w:rPr>
          <w:rFonts w:ascii="Arial" w:hAnsi="Arial" w:cs="Arial"/>
          <w:b/>
        </w:rPr>
        <w:t xml:space="preserve"> </w:t>
      </w:r>
      <w:r w:rsidR="009132CA" w:rsidRPr="007B5325">
        <w:rPr>
          <w:rFonts w:ascii="Arial" w:hAnsi="Arial" w:cs="Arial"/>
        </w:rPr>
        <w:t xml:space="preserve">se služebním označením </w:t>
      </w:r>
      <w:r w:rsidR="009132CA" w:rsidRPr="007B5325">
        <w:rPr>
          <w:rFonts w:ascii="Arial" w:hAnsi="Arial" w:cs="Arial"/>
          <w:i/>
          <w:color w:val="FF0000"/>
        </w:rPr>
        <w:t>(např. referent/odborný referent/odborný rada)</w:t>
      </w:r>
      <w:r w:rsidR="009132CA" w:rsidRPr="007B5325">
        <w:rPr>
          <w:rFonts w:ascii="Arial" w:hAnsi="Arial" w:cs="Arial"/>
        </w:rPr>
        <w:t xml:space="preserve"> a </w:t>
      </w:r>
      <w:r w:rsidR="009132CA" w:rsidRPr="007B5325">
        <w:rPr>
          <w:rFonts w:ascii="Arial" w:hAnsi="Arial" w:cs="Arial"/>
          <w:color w:val="000000"/>
        </w:rPr>
        <w:t xml:space="preserve">služebním působištěm v </w:t>
      </w:r>
      <w:r w:rsidR="009132CA" w:rsidRPr="007B5325">
        <w:rPr>
          <w:rFonts w:ascii="Arial" w:hAnsi="Arial" w:cs="Arial"/>
          <w:i/>
          <w:color w:val="FF0000"/>
        </w:rPr>
        <w:t>(např. Praze)</w:t>
      </w:r>
      <w:r w:rsidRPr="007B5325">
        <w:rPr>
          <w:rFonts w:ascii="Arial" w:hAnsi="Arial" w:cs="Arial"/>
        </w:rPr>
        <w:t xml:space="preserve">. </w:t>
      </w:r>
    </w:p>
    <w:p w:rsidR="009132CA" w:rsidRPr="007B5325" w:rsidRDefault="009132CA">
      <w:pPr>
        <w:tabs>
          <w:tab w:val="left" w:pos="709"/>
        </w:tabs>
        <w:overflowPunct w:val="0"/>
        <w:autoSpaceDE w:val="0"/>
        <w:autoSpaceDN w:val="0"/>
        <w:adjustRightInd w:val="0"/>
        <w:spacing w:after="0" w:line="240" w:lineRule="auto"/>
        <w:jc w:val="both"/>
        <w:rPr>
          <w:rFonts w:ascii="Arial" w:hAnsi="Arial" w:cs="Arial"/>
        </w:rPr>
      </w:pPr>
    </w:p>
    <w:p w:rsidR="009132CA" w:rsidRPr="007B5325" w:rsidRDefault="006A6970" w:rsidP="00B14988">
      <w:pPr>
        <w:tabs>
          <w:tab w:val="left" w:pos="709"/>
        </w:tabs>
        <w:overflowPunct w:val="0"/>
        <w:autoSpaceDE w:val="0"/>
        <w:autoSpaceDN w:val="0"/>
        <w:adjustRightInd w:val="0"/>
        <w:spacing w:after="0" w:line="240" w:lineRule="auto"/>
        <w:jc w:val="both"/>
        <w:rPr>
          <w:color w:val="FF0000"/>
        </w:rPr>
      </w:pPr>
      <w:r w:rsidRPr="007B5325">
        <w:rPr>
          <w:rFonts w:ascii="Arial" w:hAnsi="Arial" w:cs="Arial"/>
        </w:rPr>
        <w:t xml:space="preserve">Následně bylo v souladu s § </w:t>
      </w:r>
      <w:r w:rsidRPr="007B5325">
        <w:rPr>
          <w:rFonts w:ascii="Arial" w:hAnsi="Arial" w:cs="Arial"/>
          <w:color w:val="FF0000"/>
        </w:rPr>
        <w:t xml:space="preserve">186 odst. 4/188 odst. 6 </w:t>
      </w:r>
      <w:r w:rsidRPr="007B5325">
        <w:rPr>
          <w:rFonts w:ascii="Arial" w:hAnsi="Arial" w:cs="Arial"/>
        </w:rPr>
        <w:t xml:space="preserve">zákona o státní službě dne </w:t>
      </w:r>
      <w:r w:rsidRPr="007B5325">
        <w:rPr>
          <w:rFonts w:ascii="Arial" w:hAnsi="Arial" w:cs="Arial"/>
          <w:color w:val="FF0000"/>
        </w:rPr>
        <w:t>X. měsíc</w:t>
      </w:r>
      <w:r w:rsidRPr="007B5325">
        <w:rPr>
          <w:rFonts w:ascii="Arial" w:hAnsi="Arial" w:cs="Arial"/>
        </w:rPr>
        <w:t xml:space="preserve"> 20</w:t>
      </w:r>
      <w:r w:rsidRPr="007B5325">
        <w:rPr>
          <w:rFonts w:ascii="Arial" w:hAnsi="Arial" w:cs="Arial"/>
          <w:color w:val="FF0000"/>
        </w:rPr>
        <w:t xml:space="preserve">XX </w:t>
      </w:r>
      <w:r w:rsidRPr="007B5325">
        <w:rPr>
          <w:rFonts w:ascii="Arial" w:hAnsi="Arial" w:cs="Arial"/>
        </w:rPr>
        <w:t>vyhlášeno výběrové řízení</w:t>
      </w:r>
      <w:r w:rsidR="009132CA" w:rsidRPr="007B5325">
        <w:rPr>
          <w:rFonts w:ascii="Arial" w:hAnsi="Arial" w:cs="Arial"/>
        </w:rPr>
        <w:t xml:space="preserve"> na obsazení uvedeného služebního místa</w:t>
      </w:r>
      <w:r w:rsidRPr="007B5325">
        <w:rPr>
          <w:rFonts w:ascii="Arial" w:hAnsi="Arial" w:cs="Arial"/>
        </w:rPr>
        <w:t>.</w:t>
      </w:r>
      <w:r w:rsidR="00552D17" w:rsidRPr="007B5325">
        <w:rPr>
          <w:rFonts w:ascii="Arial" w:hAnsi="Arial" w:cs="Arial"/>
        </w:rPr>
        <w:t xml:space="preserve"> Na základě tohoto výběrového řízení byl</w:t>
      </w:r>
      <w:r w:rsidRPr="007B5325">
        <w:rPr>
          <w:rFonts w:ascii="Arial" w:hAnsi="Arial" w:cs="Arial"/>
        </w:rPr>
        <w:t xml:space="preserve"> </w:t>
      </w:r>
      <w:r w:rsidRPr="00391CDA">
        <w:rPr>
          <w:rFonts w:ascii="Arial" w:hAnsi="Arial" w:cs="Arial"/>
        </w:rPr>
        <w:t>na služební místo představeného, které dosud</w:t>
      </w:r>
      <w:r w:rsidRPr="007B5325">
        <w:rPr>
          <w:rFonts w:ascii="Arial" w:hAnsi="Arial" w:cs="Arial"/>
          <w:color w:val="FF0000"/>
        </w:rPr>
        <w:t xml:space="preserve"> zastával/a </w:t>
      </w:r>
      <w:r w:rsidRPr="00391CDA">
        <w:rPr>
          <w:rFonts w:ascii="Arial" w:hAnsi="Arial" w:cs="Arial"/>
        </w:rPr>
        <w:t>státní</w:t>
      </w:r>
      <w:r w:rsidRPr="007B5325">
        <w:rPr>
          <w:rFonts w:ascii="Arial" w:hAnsi="Arial" w:cs="Arial"/>
          <w:color w:val="FF0000"/>
        </w:rPr>
        <w:t xml:space="preserve"> zaměstnanec/zaměstnankyně</w:t>
      </w:r>
      <w:r w:rsidRPr="00391CDA">
        <w:rPr>
          <w:rFonts w:ascii="Arial" w:hAnsi="Arial" w:cs="Arial"/>
        </w:rPr>
        <w:t>,</w:t>
      </w:r>
      <w:r w:rsidR="00552D17" w:rsidRPr="00391CDA">
        <w:rPr>
          <w:rFonts w:ascii="Arial" w:hAnsi="Arial" w:cs="Arial"/>
        </w:rPr>
        <w:t xml:space="preserve"> následně jmenován</w:t>
      </w:r>
      <w:r w:rsidRPr="00391CDA">
        <w:rPr>
          <w:rFonts w:ascii="Arial" w:hAnsi="Arial" w:cs="Arial"/>
        </w:rPr>
        <w:t xml:space="preserve"> jiný státní zaměstnanec.</w:t>
      </w:r>
    </w:p>
    <w:p w:rsidR="009132CA" w:rsidRPr="007B5325" w:rsidRDefault="009132CA" w:rsidP="00B14988">
      <w:pPr>
        <w:tabs>
          <w:tab w:val="left" w:pos="709"/>
        </w:tabs>
        <w:overflowPunct w:val="0"/>
        <w:autoSpaceDE w:val="0"/>
        <w:autoSpaceDN w:val="0"/>
        <w:adjustRightInd w:val="0"/>
        <w:spacing w:after="0" w:line="240" w:lineRule="auto"/>
        <w:jc w:val="both"/>
        <w:rPr>
          <w:color w:val="FF0000"/>
        </w:rPr>
      </w:pPr>
    </w:p>
    <w:p w:rsidR="009132CA" w:rsidRPr="007B5325" w:rsidRDefault="00A23653" w:rsidP="009132CA">
      <w:pPr>
        <w:tabs>
          <w:tab w:val="left" w:pos="709"/>
        </w:tabs>
        <w:overflowPunct w:val="0"/>
        <w:autoSpaceDE w:val="0"/>
        <w:autoSpaceDN w:val="0"/>
        <w:adjustRightInd w:val="0"/>
        <w:spacing w:after="0" w:line="240" w:lineRule="auto"/>
        <w:jc w:val="both"/>
        <w:rPr>
          <w:rFonts w:ascii="Arial" w:eastAsia="Times New Roman" w:hAnsi="Arial" w:cs="Arial"/>
          <w:lang w:eastAsia="cs-CZ"/>
        </w:rPr>
      </w:pPr>
      <w:r w:rsidRPr="007B5325">
        <w:rPr>
          <w:rFonts w:ascii="Arial" w:eastAsia="Times New Roman" w:hAnsi="Arial" w:cs="Arial"/>
          <w:lang w:eastAsia="cs-CZ"/>
        </w:rPr>
        <w:t>Vzhledem k tomu</w:t>
      </w:r>
      <w:r w:rsidR="009132CA" w:rsidRPr="007B5325">
        <w:rPr>
          <w:rFonts w:ascii="Arial" w:eastAsia="Times New Roman" w:hAnsi="Arial" w:cs="Arial"/>
          <w:lang w:eastAsia="cs-CZ"/>
        </w:rPr>
        <w:t xml:space="preserve">, že obsazením výše uvedeného služebního místa </w:t>
      </w:r>
      <w:r w:rsidR="009132CA" w:rsidRPr="007B5325">
        <w:rPr>
          <w:rFonts w:ascii="Arial" w:eastAsia="Times New Roman" w:hAnsi="Arial" w:cs="Arial"/>
          <w:color w:val="FF0000"/>
          <w:lang w:eastAsia="cs-CZ"/>
        </w:rPr>
        <w:t>vedoucího služebního úřadu</w:t>
      </w:r>
      <w:r w:rsidR="00EF7225" w:rsidRPr="007B5325">
        <w:rPr>
          <w:rFonts w:ascii="Arial" w:eastAsia="Times New Roman" w:hAnsi="Arial" w:cs="Arial"/>
          <w:color w:val="FF0000"/>
          <w:lang w:eastAsia="cs-CZ"/>
        </w:rPr>
        <w:t xml:space="preserve"> / představeného</w:t>
      </w:r>
      <w:r w:rsidR="009132CA" w:rsidRPr="007B5325">
        <w:rPr>
          <w:rFonts w:ascii="Arial" w:eastAsia="Times New Roman" w:hAnsi="Arial" w:cs="Arial"/>
          <w:lang w:eastAsia="cs-CZ"/>
        </w:rPr>
        <w:t xml:space="preserve"> </w:t>
      </w:r>
      <w:r w:rsidR="00810E29" w:rsidRPr="007B5325">
        <w:rPr>
          <w:rFonts w:ascii="Arial" w:eastAsia="Times New Roman" w:hAnsi="Arial" w:cs="Arial"/>
          <w:lang w:eastAsia="cs-CZ"/>
        </w:rPr>
        <w:t xml:space="preserve">jiným státním zaměstnancem na základě výběrového řízení podle </w:t>
      </w:r>
      <w:r w:rsidR="00810E29" w:rsidRPr="007B5325">
        <w:rPr>
          <w:rFonts w:ascii="Arial" w:eastAsia="Times New Roman" w:hAnsi="Arial" w:cs="Arial"/>
          <w:color w:val="FF0000"/>
          <w:lang w:eastAsia="cs-CZ"/>
        </w:rPr>
        <w:t>§</w:t>
      </w:r>
      <w:r w:rsidRPr="007B5325">
        <w:rPr>
          <w:rFonts w:ascii="Arial" w:eastAsia="Times New Roman" w:hAnsi="Arial" w:cs="Arial"/>
          <w:color w:val="FF0000"/>
          <w:lang w:eastAsia="cs-CZ"/>
        </w:rPr>
        <w:t> </w:t>
      </w:r>
      <w:r w:rsidR="00810E29" w:rsidRPr="007B5325">
        <w:rPr>
          <w:rFonts w:ascii="Arial" w:eastAsia="Times New Roman" w:hAnsi="Arial" w:cs="Arial"/>
          <w:color w:val="FF0000"/>
          <w:lang w:eastAsia="cs-CZ"/>
        </w:rPr>
        <w:t>186 odst. 4 / § 188 odst. 6</w:t>
      </w:r>
      <w:r w:rsidR="00810E29" w:rsidRPr="007B5325">
        <w:rPr>
          <w:rFonts w:ascii="Arial" w:eastAsia="Times New Roman" w:hAnsi="Arial" w:cs="Arial"/>
          <w:lang w:eastAsia="cs-CZ"/>
        </w:rPr>
        <w:t xml:space="preserve"> zákona o státní službě </w:t>
      </w:r>
      <w:r w:rsidR="009132CA" w:rsidRPr="007B5325">
        <w:rPr>
          <w:rFonts w:ascii="Arial" w:eastAsia="Times New Roman" w:hAnsi="Arial" w:cs="Arial"/>
          <w:lang w:eastAsia="cs-CZ"/>
        </w:rPr>
        <w:t xml:space="preserve">uplynula doba, na kterou </w:t>
      </w:r>
      <w:r w:rsidR="009132CA" w:rsidRPr="007B5325">
        <w:rPr>
          <w:rFonts w:ascii="Arial" w:eastAsia="Times New Roman" w:hAnsi="Arial" w:cs="Arial"/>
          <w:color w:val="FF0000"/>
          <w:lang w:eastAsia="cs-CZ"/>
        </w:rPr>
        <w:t xml:space="preserve">byl/a </w:t>
      </w:r>
      <w:r w:rsidR="009132CA" w:rsidRPr="007B5325">
        <w:rPr>
          <w:rFonts w:ascii="Arial" w:eastAsia="Times New Roman" w:hAnsi="Arial" w:cs="Arial"/>
        </w:rPr>
        <w:t xml:space="preserve">státní </w:t>
      </w:r>
      <w:r w:rsidR="009132CA" w:rsidRPr="007B5325">
        <w:rPr>
          <w:rFonts w:ascii="Arial" w:eastAsia="Times New Roman" w:hAnsi="Arial" w:cs="Arial"/>
          <w:color w:val="FF0000"/>
        </w:rPr>
        <w:t>zaměstnanec/státní zaměstnankyně</w:t>
      </w:r>
      <w:r w:rsidR="009132CA" w:rsidRPr="007B5325">
        <w:rPr>
          <w:rFonts w:ascii="Arial" w:eastAsia="Times New Roman" w:hAnsi="Arial" w:cs="Arial"/>
          <w:color w:val="FF0000"/>
          <w:lang w:eastAsia="cs-CZ"/>
        </w:rPr>
        <w:t xml:space="preserve"> </w:t>
      </w:r>
      <w:r w:rsidR="009132CA" w:rsidRPr="007B5325">
        <w:rPr>
          <w:rFonts w:ascii="Arial" w:eastAsia="Times New Roman" w:hAnsi="Arial" w:cs="Arial"/>
          <w:lang w:eastAsia="cs-CZ"/>
        </w:rPr>
        <w:t xml:space="preserve">ze zákona </w:t>
      </w:r>
      <w:r w:rsidR="009132CA" w:rsidRPr="007B5325">
        <w:rPr>
          <w:rFonts w:ascii="Arial" w:eastAsia="Times New Roman" w:hAnsi="Arial" w:cs="Arial"/>
          <w:color w:val="FF0000"/>
          <w:lang w:eastAsia="cs-CZ"/>
        </w:rPr>
        <w:t xml:space="preserve">zařazen/a </w:t>
      </w:r>
      <w:r w:rsidR="009132CA" w:rsidRPr="007B5325">
        <w:rPr>
          <w:rFonts w:ascii="Arial" w:eastAsia="Times New Roman" w:hAnsi="Arial" w:cs="Arial"/>
          <w:lang w:eastAsia="cs-CZ"/>
        </w:rPr>
        <w:t>na</w:t>
      </w:r>
      <w:r w:rsidR="009132CA" w:rsidRPr="007B5325">
        <w:rPr>
          <w:rFonts w:ascii="Arial" w:eastAsia="Times New Roman" w:hAnsi="Arial" w:cs="Arial"/>
          <w:color w:val="FF0000"/>
          <w:lang w:eastAsia="cs-CZ"/>
        </w:rPr>
        <w:t xml:space="preserve"> </w:t>
      </w:r>
      <w:r w:rsidR="009132CA" w:rsidRPr="007B5325">
        <w:rPr>
          <w:rFonts w:ascii="Arial" w:eastAsia="Times New Roman" w:hAnsi="Arial" w:cs="Arial"/>
          <w:lang w:eastAsia="cs-CZ"/>
        </w:rPr>
        <w:t xml:space="preserve">uvedené služební místo, aniž by současně skončil služební poměr </w:t>
      </w:r>
      <w:r w:rsidR="009132CA" w:rsidRPr="007B5325">
        <w:rPr>
          <w:rFonts w:ascii="Arial" w:eastAsia="Times New Roman" w:hAnsi="Arial" w:cs="Arial"/>
          <w:color w:val="FF0000"/>
          <w:lang w:eastAsia="cs-CZ"/>
        </w:rPr>
        <w:t>státního zaměstnance/státní zaměstnankyně</w:t>
      </w:r>
      <w:r w:rsidR="009132CA" w:rsidRPr="007B5325">
        <w:rPr>
          <w:rFonts w:ascii="Arial" w:eastAsia="Times New Roman" w:hAnsi="Arial" w:cs="Arial"/>
          <w:lang w:eastAsia="cs-CZ"/>
        </w:rPr>
        <w:t xml:space="preserve">, rozhodl ve výroku I. tohoto rozhodnutí služební orgán podle § 61 odst. 1 písm. d) zákona o státní službě o tom, že se v důsledku této skutečnosti </w:t>
      </w:r>
      <w:r w:rsidR="009132CA" w:rsidRPr="007B5325">
        <w:rPr>
          <w:rFonts w:ascii="Arial" w:eastAsia="Times New Roman" w:hAnsi="Arial" w:cs="Arial"/>
        </w:rPr>
        <w:t>státní</w:t>
      </w:r>
      <w:r w:rsidR="009132CA" w:rsidRPr="007B5325">
        <w:rPr>
          <w:rFonts w:ascii="Arial" w:eastAsia="Times New Roman" w:hAnsi="Arial" w:cs="Arial"/>
          <w:color w:val="FF0000"/>
        </w:rPr>
        <w:t xml:space="preserve"> zaměstnanec/zaměstnankyně </w:t>
      </w:r>
      <w:r w:rsidR="009132CA" w:rsidRPr="007B5325">
        <w:rPr>
          <w:rFonts w:ascii="Arial" w:eastAsia="Times New Roman" w:hAnsi="Arial" w:cs="Arial"/>
        </w:rPr>
        <w:t xml:space="preserve">s účinností </w:t>
      </w:r>
      <w:r w:rsidR="009132CA" w:rsidRPr="007B5325">
        <w:rPr>
          <w:rFonts w:ascii="Arial" w:hAnsi="Arial" w:cs="Arial"/>
        </w:rPr>
        <w:t xml:space="preserve">ode dne </w:t>
      </w:r>
      <w:r w:rsidR="009132CA" w:rsidRPr="007B5325">
        <w:rPr>
          <w:rFonts w:ascii="Arial" w:hAnsi="Arial" w:cs="Arial"/>
          <w:color w:val="FF0000"/>
        </w:rPr>
        <w:t xml:space="preserve">X. měsíc </w:t>
      </w:r>
      <w:r w:rsidR="009132CA" w:rsidRPr="007B5325">
        <w:rPr>
          <w:rFonts w:ascii="Arial" w:hAnsi="Arial" w:cs="Arial"/>
        </w:rPr>
        <w:t>20</w:t>
      </w:r>
      <w:r w:rsidR="009132CA" w:rsidRPr="007B5325">
        <w:rPr>
          <w:rFonts w:ascii="Arial" w:hAnsi="Arial" w:cs="Arial"/>
          <w:color w:val="FF0000"/>
        </w:rPr>
        <w:t>XX</w:t>
      </w:r>
      <w:r w:rsidR="009132CA" w:rsidRPr="007B5325">
        <w:rPr>
          <w:rFonts w:ascii="Arial" w:hAnsi="Arial" w:cs="Arial"/>
          <w:b/>
          <w:color w:val="FF0000"/>
        </w:rPr>
        <w:t xml:space="preserve"> </w:t>
      </w:r>
      <w:r w:rsidR="009132CA" w:rsidRPr="007B5325">
        <w:rPr>
          <w:rFonts w:ascii="Arial" w:eastAsia="Times New Roman" w:hAnsi="Arial" w:cs="Arial"/>
          <w:lang w:eastAsia="cs-CZ"/>
        </w:rPr>
        <w:t>převádí</w:t>
      </w:r>
      <w:r w:rsidR="009132CA" w:rsidRPr="007B5325">
        <w:rPr>
          <w:rFonts w:ascii="Arial" w:eastAsia="Times New Roman" w:hAnsi="Arial" w:cs="Arial"/>
          <w:color w:val="FF0000"/>
        </w:rPr>
        <w:t xml:space="preserve"> </w:t>
      </w:r>
      <w:r w:rsidR="009132CA" w:rsidRPr="007B5325">
        <w:rPr>
          <w:rFonts w:ascii="Arial" w:eastAsia="Times New Roman" w:hAnsi="Arial" w:cs="Arial"/>
        </w:rPr>
        <w:t>na jiné služební místo, a to na služební místo</w:t>
      </w:r>
      <w:r w:rsidR="009132CA" w:rsidRPr="007B5325">
        <w:rPr>
          <w:rFonts w:ascii="Arial" w:eastAsia="Times New Roman" w:hAnsi="Arial" w:cs="Arial"/>
          <w:lang w:eastAsia="cs-CZ"/>
        </w:rPr>
        <w:t xml:space="preserve"> </w:t>
      </w:r>
      <w:r w:rsidR="009132CA" w:rsidRPr="007B5325">
        <w:rPr>
          <w:rFonts w:ascii="Arial" w:eastAsia="Times New Roman" w:hAnsi="Arial" w:cs="Arial"/>
          <w:color w:val="FF0000"/>
          <w:lang w:eastAsia="cs-CZ"/>
        </w:rPr>
        <w:lastRenderedPageBreak/>
        <w:t>(</w:t>
      </w:r>
      <w:r w:rsidR="009132CA" w:rsidRPr="007B5325">
        <w:rPr>
          <w:rFonts w:ascii="Arial" w:eastAsia="Times New Roman" w:hAnsi="Arial" w:cs="Arial"/>
          <w:i/>
          <w:color w:val="FF0000"/>
          <w:lang w:eastAsia="cs-CZ"/>
        </w:rPr>
        <w:t>označení služebního místa)</w:t>
      </w:r>
      <w:r w:rsidR="009132CA" w:rsidRPr="007B5325">
        <w:rPr>
          <w:rFonts w:ascii="Arial" w:eastAsia="Times New Roman" w:hAnsi="Arial" w:cs="Arial"/>
          <w:lang w:eastAsia="cs-CZ"/>
        </w:rPr>
        <w:t xml:space="preserve">, </w:t>
      </w:r>
      <w:r w:rsidR="009132CA" w:rsidRPr="007B5325">
        <w:rPr>
          <w:rFonts w:ascii="Arial" w:hAnsi="Arial" w:cs="Arial"/>
        </w:rPr>
        <w:t xml:space="preserve">s výkonem služby </w:t>
      </w:r>
      <w:r w:rsidR="009132CA" w:rsidRPr="007B5325">
        <w:rPr>
          <w:rFonts w:ascii="Arial" w:hAnsi="Arial" w:cs="Arial"/>
          <w:color w:val="FF0000"/>
        </w:rPr>
        <w:t>na/v </w:t>
      </w:r>
      <w:r w:rsidR="009132CA" w:rsidRPr="007B5325">
        <w:rPr>
          <w:rFonts w:ascii="Arial" w:hAnsi="Arial" w:cs="Arial"/>
          <w:i/>
          <w:color w:val="FF0000"/>
        </w:rPr>
        <w:t>(označení služebního úřadu</w:t>
      </w:r>
      <w:r w:rsidR="009132CA" w:rsidRPr="007B5325">
        <w:rPr>
          <w:rFonts w:ascii="Arial" w:hAnsi="Arial" w:cs="Arial"/>
          <w:color w:val="FF0000"/>
        </w:rPr>
        <w:t>)</w:t>
      </w:r>
      <w:r w:rsidR="009132CA" w:rsidRPr="007B5325">
        <w:rPr>
          <w:rFonts w:ascii="Arial" w:eastAsia="Times New Roman" w:hAnsi="Arial" w:cs="Arial"/>
          <w:lang w:eastAsia="cs-CZ"/>
        </w:rPr>
        <w:t>, v </w:t>
      </w:r>
      <w:r w:rsidR="009132CA" w:rsidRPr="007B5325">
        <w:rPr>
          <w:rFonts w:ascii="Arial" w:eastAsia="Times New Roman" w:hAnsi="Arial" w:cs="Arial"/>
          <w:color w:val="FF0000"/>
          <w:lang w:eastAsia="cs-CZ"/>
        </w:rPr>
        <w:t>oboru/oborech</w:t>
      </w:r>
      <w:r w:rsidR="009132CA" w:rsidRPr="007B5325">
        <w:rPr>
          <w:rFonts w:ascii="Arial" w:eastAsia="Times New Roman" w:hAnsi="Arial" w:cs="Arial"/>
          <w:lang w:eastAsia="cs-CZ"/>
        </w:rPr>
        <w:t xml:space="preserve"> služby </w:t>
      </w:r>
      <w:r w:rsidR="009132CA" w:rsidRPr="007B5325">
        <w:rPr>
          <w:rFonts w:ascii="Arial" w:eastAsia="Times New Roman" w:hAnsi="Arial" w:cs="Arial"/>
          <w:i/>
          <w:color w:val="FF0000"/>
          <w:lang w:eastAsia="cs-CZ"/>
        </w:rPr>
        <w:t>(</w:t>
      </w:r>
      <w:r w:rsidR="009132CA" w:rsidRPr="007B5325">
        <w:rPr>
          <w:rFonts w:ascii="Arial" w:hAnsi="Arial" w:cs="Arial"/>
          <w:i/>
          <w:color w:val="FF0000"/>
        </w:rPr>
        <w:t>označení oboru/oborů</w:t>
      </w:r>
      <w:r w:rsidR="009132CA" w:rsidRPr="007B5325">
        <w:rPr>
          <w:rFonts w:ascii="Arial" w:hAnsi="Arial" w:cs="Arial"/>
          <w:b/>
          <w:i/>
          <w:color w:val="FF0000"/>
        </w:rPr>
        <w:t xml:space="preserve"> </w:t>
      </w:r>
      <w:r w:rsidR="009132CA" w:rsidRPr="007B5325">
        <w:rPr>
          <w:rFonts w:ascii="Arial" w:eastAsia="Times New Roman" w:hAnsi="Arial" w:cs="Arial"/>
          <w:i/>
          <w:color w:val="FF0000"/>
          <w:lang w:eastAsia="cs-CZ"/>
        </w:rPr>
        <w:t>služby)</w:t>
      </w:r>
      <w:r w:rsidR="009132CA" w:rsidRPr="007B5325">
        <w:rPr>
          <w:rFonts w:ascii="Arial" w:eastAsia="Times New Roman" w:hAnsi="Arial" w:cs="Arial"/>
          <w:lang w:eastAsia="cs-CZ"/>
        </w:rPr>
        <w:t>,</w:t>
      </w:r>
      <w:r w:rsidR="009132CA" w:rsidRPr="007B5325">
        <w:rPr>
          <w:rFonts w:ascii="Arial" w:eastAsia="Times New Roman" w:hAnsi="Arial" w:cs="Arial"/>
          <w:i/>
          <w:color w:val="FF0000"/>
          <w:lang w:eastAsia="cs-CZ"/>
        </w:rPr>
        <w:t xml:space="preserve"> </w:t>
      </w:r>
      <w:r w:rsidR="009132CA" w:rsidRPr="007B5325">
        <w:rPr>
          <w:rFonts w:ascii="Arial" w:hAnsi="Arial" w:cs="Arial"/>
        </w:rPr>
        <w:t xml:space="preserve">se službou na služebním místě na dobu </w:t>
      </w:r>
      <w:r w:rsidR="009132CA" w:rsidRPr="007B5325">
        <w:rPr>
          <w:rFonts w:ascii="Arial" w:hAnsi="Arial" w:cs="Arial"/>
          <w:color w:val="FF0000"/>
        </w:rPr>
        <w:t>určitou s trváním do X. měsíce 20XX / neurčitou</w:t>
      </w:r>
      <w:r w:rsidR="009132CA" w:rsidRPr="007B5325">
        <w:rPr>
          <w:rFonts w:ascii="Arial" w:eastAsia="Times New Roman" w:hAnsi="Arial" w:cs="Arial"/>
          <w:lang w:eastAsia="cs-CZ"/>
        </w:rPr>
        <w:t>, se služebním označením</w:t>
      </w:r>
      <w:r w:rsidR="009132CA" w:rsidRPr="007B5325">
        <w:rPr>
          <w:rFonts w:ascii="Arial" w:eastAsia="Times New Roman" w:hAnsi="Arial" w:cs="Arial"/>
          <w:i/>
          <w:lang w:eastAsia="cs-CZ"/>
        </w:rPr>
        <w:t xml:space="preserve"> </w:t>
      </w:r>
      <w:r w:rsidR="009132CA" w:rsidRPr="007B5325">
        <w:rPr>
          <w:rFonts w:ascii="Arial" w:eastAsia="Times New Roman" w:hAnsi="Arial" w:cs="Arial"/>
          <w:i/>
          <w:color w:val="FF0000"/>
          <w:lang w:eastAsia="cs-CZ"/>
        </w:rPr>
        <w:t>(např. referent/odborný referent/odborný rada)</w:t>
      </w:r>
      <w:r w:rsidR="009132CA" w:rsidRPr="007B5325">
        <w:rPr>
          <w:rFonts w:ascii="Arial" w:eastAsia="Times New Roman" w:hAnsi="Arial" w:cs="Arial"/>
          <w:lang w:eastAsia="cs-CZ"/>
        </w:rPr>
        <w:t xml:space="preserve">, se služebním působištěm v </w:t>
      </w:r>
      <w:r w:rsidR="009132CA" w:rsidRPr="007B5325">
        <w:rPr>
          <w:rFonts w:ascii="Arial" w:eastAsia="Times New Roman" w:hAnsi="Arial" w:cs="Arial"/>
          <w:i/>
          <w:color w:val="FF0000"/>
          <w:lang w:eastAsia="cs-CZ"/>
        </w:rPr>
        <w:t xml:space="preserve">(např. Praze) </w:t>
      </w:r>
      <w:r w:rsidR="009132CA" w:rsidRPr="007B5325">
        <w:rPr>
          <w:rFonts w:ascii="Arial" w:eastAsia="Times New Roman" w:hAnsi="Arial" w:cs="Arial"/>
          <w:lang w:eastAsia="cs-CZ"/>
        </w:rPr>
        <w:t>a</w:t>
      </w:r>
      <w:r w:rsidR="009132CA" w:rsidRPr="007B5325">
        <w:rPr>
          <w:rFonts w:ascii="Arial" w:eastAsia="Times New Roman" w:hAnsi="Arial" w:cs="Arial"/>
          <w:i/>
          <w:color w:val="FF0000"/>
          <w:lang w:eastAsia="cs-CZ"/>
        </w:rPr>
        <w:t> </w:t>
      </w:r>
      <w:r w:rsidR="009132CA" w:rsidRPr="007B5325">
        <w:rPr>
          <w:rFonts w:ascii="Arial" w:hAnsi="Arial" w:cs="Arial"/>
        </w:rPr>
        <w:t xml:space="preserve">s nástupem do služby na služebním místě dne </w:t>
      </w:r>
      <w:r w:rsidR="009132CA" w:rsidRPr="007B5325">
        <w:rPr>
          <w:rFonts w:ascii="Arial" w:hAnsi="Arial" w:cs="Arial"/>
          <w:color w:val="FF0000"/>
        </w:rPr>
        <w:t xml:space="preserve">X. měsíc </w:t>
      </w:r>
      <w:r w:rsidR="009132CA" w:rsidRPr="007B5325">
        <w:rPr>
          <w:rFonts w:ascii="Arial" w:hAnsi="Arial" w:cs="Arial"/>
        </w:rPr>
        <w:t>20</w:t>
      </w:r>
      <w:r w:rsidR="009132CA" w:rsidRPr="007B5325">
        <w:rPr>
          <w:rFonts w:ascii="Arial" w:hAnsi="Arial" w:cs="Arial"/>
          <w:color w:val="FF0000"/>
        </w:rPr>
        <w:t>XX</w:t>
      </w:r>
      <w:r w:rsidR="009132CA" w:rsidRPr="007B5325">
        <w:rPr>
          <w:rFonts w:ascii="Arial" w:eastAsia="Times New Roman" w:hAnsi="Arial" w:cs="Arial"/>
          <w:lang w:eastAsia="cs-CZ"/>
        </w:rPr>
        <w:t>.</w:t>
      </w:r>
    </w:p>
    <w:p w:rsidR="009132CA" w:rsidRPr="007B5325" w:rsidRDefault="009132CA" w:rsidP="009132CA">
      <w:pPr>
        <w:tabs>
          <w:tab w:val="left" w:pos="709"/>
        </w:tabs>
        <w:overflowPunct w:val="0"/>
        <w:autoSpaceDE w:val="0"/>
        <w:autoSpaceDN w:val="0"/>
        <w:adjustRightInd w:val="0"/>
        <w:spacing w:after="0" w:line="240" w:lineRule="auto"/>
        <w:jc w:val="both"/>
        <w:rPr>
          <w:rFonts w:ascii="Arial" w:eastAsia="Times New Roman" w:hAnsi="Arial" w:cs="Arial"/>
          <w:lang w:eastAsia="cs-CZ"/>
        </w:rPr>
      </w:pPr>
    </w:p>
    <w:p w:rsidR="009132CA" w:rsidRPr="007B5325" w:rsidRDefault="009132CA" w:rsidP="009132CA">
      <w:pPr>
        <w:tabs>
          <w:tab w:val="left" w:pos="709"/>
        </w:tabs>
        <w:overflowPunct w:val="0"/>
        <w:autoSpaceDE w:val="0"/>
        <w:autoSpaceDN w:val="0"/>
        <w:adjustRightInd w:val="0"/>
        <w:spacing w:after="0" w:line="240" w:lineRule="auto"/>
        <w:jc w:val="both"/>
        <w:rPr>
          <w:rFonts w:ascii="Arial" w:eastAsia="Times New Roman" w:hAnsi="Arial" w:cs="Arial"/>
          <w:lang w:eastAsia="cs-CZ"/>
        </w:rPr>
      </w:pPr>
      <w:r w:rsidRPr="007B5325">
        <w:rPr>
          <w:rFonts w:ascii="Arial" w:eastAsia="Times New Roman" w:hAnsi="Arial" w:cs="Arial"/>
          <w:lang w:eastAsia="cs-CZ"/>
        </w:rPr>
        <w:t xml:space="preserve">Při převedení na uvedené služební místo služební orgán neposuzoval jen samotnou skutečnost, zda existuje zákonný důvod pro převedení </w:t>
      </w:r>
      <w:r w:rsidRPr="007B5325">
        <w:rPr>
          <w:rFonts w:ascii="Arial" w:eastAsia="Times New Roman" w:hAnsi="Arial" w:cs="Arial"/>
          <w:color w:val="FF0000"/>
          <w:lang w:eastAsia="cs-CZ"/>
        </w:rPr>
        <w:t>státního zaměstnance/státní zaměstnankyně</w:t>
      </w:r>
      <w:r w:rsidRPr="007B5325">
        <w:rPr>
          <w:rFonts w:ascii="Arial" w:eastAsia="Times New Roman" w:hAnsi="Arial" w:cs="Arial"/>
          <w:lang w:eastAsia="cs-CZ"/>
        </w:rPr>
        <w:t xml:space="preserve"> na jiné služební místo podle § 61 odst. 1 písm. d) zákona o státní službě, ale zabýval se též otázkou, zda služební místo, na které </w:t>
      </w:r>
      <w:r w:rsidRPr="007B5325">
        <w:rPr>
          <w:rFonts w:ascii="Arial" w:eastAsia="Times New Roman" w:hAnsi="Arial" w:cs="Arial"/>
          <w:color w:val="FF0000"/>
          <w:lang w:eastAsia="cs-CZ"/>
        </w:rPr>
        <w:t>státního zaměstnance/státní zaměstnankyni</w:t>
      </w:r>
      <w:r w:rsidRPr="007B5325">
        <w:rPr>
          <w:rFonts w:ascii="Arial" w:eastAsia="Times New Roman" w:hAnsi="Arial" w:cs="Arial"/>
          <w:lang w:eastAsia="cs-CZ"/>
        </w:rPr>
        <w:t xml:space="preserve"> převádí, je pro </w:t>
      </w:r>
      <w:r w:rsidRPr="007B5325">
        <w:rPr>
          <w:rFonts w:ascii="Arial" w:eastAsia="Times New Roman" w:hAnsi="Arial" w:cs="Arial"/>
          <w:color w:val="FF0000"/>
          <w:lang w:eastAsia="cs-CZ"/>
        </w:rPr>
        <w:t xml:space="preserve">něho/ni </w:t>
      </w:r>
      <w:r w:rsidRPr="007B5325">
        <w:rPr>
          <w:rFonts w:ascii="Arial" w:eastAsia="Times New Roman" w:hAnsi="Arial" w:cs="Arial"/>
          <w:lang w:eastAsia="cs-CZ"/>
        </w:rPr>
        <w:t>vhodné, neboť nutnost posouzení vhodnosti jiného služebního místa při převádění státního zaměstnance vyplývá z § 62 odst. 1 zákona o státní službě bez ohledu na to, z jakých zákonných důvodů je státní zaměstnanec převáděn.</w:t>
      </w:r>
    </w:p>
    <w:p w:rsidR="009132CA" w:rsidRPr="007B5325" w:rsidRDefault="009132CA" w:rsidP="009132CA">
      <w:pPr>
        <w:tabs>
          <w:tab w:val="left" w:pos="709"/>
        </w:tabs>
        <w:overflowPunct w:val="0"/>
        <w:autoSpaceDE w:val="0"/>
        <w:autoSpaceDN w:val="0"/>
        <w:adjustRightInd w:val="0"/>
        <w:spacing w:after="0" w:line="240" w:lineRule="auto"/>
        <w:jc w:val="both"/>
        <w:rPr>
          <w:rFonts w:ascii="Arial" w:eastAsia="Times New Roman" w:hAnsi="Arial" w:cs="Arial"/>
          <w:lang w:eastAsia="cs-CZ"/>
        </w:rPr>
      </w:pPr>
    </w:p>
    <w:p w:rsidR="009132CA" w:rsidRPr="007B5325" w:rsidRDefault="009132CA" w:rsidP="009132CA">
      <w:pPr>
        <w:tabs>
          <w:tab w:val="left" w:pos="709"/>
        </w:tabs>
        <w:overflowPunct w:val="0"/>
        <w:autoSpaceDE w:val="0"/>
        <w:autoSpaceDN w:val="0"/>
        <w:adjustRightInd w:val="0"/>
        <w:spacing w:after="0" w:line="240" w:lineRule="auto"/>
        <w:jc w:val="both"/>
        <w:rPr>
          <w:rFonts w:ascii="Arial" w:eastAsia="Times New Roman" w:hAnsi="Arial" w:cs="Arial"/>
          <w:lang w:eastAsia="cs-CZ"/>
        </w:rPr>
      </w:pPr>
      <w:r w:rsidRPr="007B5325">
        <w:rPr>
          <w:rFonts w:ascii="Arial" w:eastAsia="Times New Roman" w:hAnsi="Arial" w:cs="Arial"/>
          <w:lang w:eastAsia="cs-CZ"/>
        </w:rPr>
        <w:t xml:space="preserve">Služební orgán dospěl po posouzení uvedené otázky k závěru, že služební místo, na které </w:t>
      </w:r>
      <w:r w:rsidRPr="007B5325">
        <w:rPr>
          <w:rFonts w:ascii="Arial" w:eastAsia="Times New Roman" w:hAnsi="Arial" w:cs="Arial"/>
          <w:color w:val="FF0000"/>
          <w:lang w:eastAsia="cs-CZ"/>
        </w:rPr>
        <w:t>státního zaměstnance/státní zaměstnankyni</w:t>
      </w:r>
      <w:r w:rsidRPr="007B5325">
        <w:rPr>
          <w:rFonts w:ascii="Arial" w:eastAsia="Times New Roman" w:hAnsi="Arial" w:cs="Arial"/>
          <w:lang w:eastAsia="cs-CZ"/>
        </w:rPr>
        <w:t xml:space="preserve"> převádí, je pro </w:t>
      </w:r>
      <w:r w:rsidRPr="007B5325">
        <w:rPr>
          <w:rFonts w:ascii="Arial" w:eastAsia="Times New Roman" w:hAnsi="Arial" w:cs="Arial"/>
          <w:color w:val="FF0000"/>
          <w:lang w:eastAsia="cs-CZ"/>
        </w:rPr>
        <w:t xml:space="preserve">něho/ni </w:t>
      </w:r>
      <w:r w:rsidRPr="007B5325">
        <w:rPr>
          <w:rFonts w:ascii="Arial" w:eastAsia="Times New Roman" w:hAnsi="Arial" w:cs="Arial"/>
          <w:lang w:eastAsia="cs-CZ"/>
        </w:rPr>
        <w:t>vhodné, a to z následujících důvodů.</w:t>
      </w:r>
    </w:p>
    <w:p w:rsidR="009132CA" w:rsidRPr="007B5325" w:rsidRDefault="009132CA" w:rsidP="009132CA">
      <w:pPr>
        <w:tabs>
          <w:tab w:val="left" w:pos="709"/>
        </w:tabs>
        <w:overflowPunct w:val="0"/>
        <w:autoSpaceDE w:val="0"/>
        <w:autoSpaceDN w:val="0"/>
        <w:adjustRightInd w:val="0"/>
        <w:spacing w:after="0" w:line="240" w:lineRule="auto"/>
        <w:jc w:val="both"/>
        <w:rPr>
          <w:rFonts w:ascii="Arial" w:eastAsia="Times New Roman" w:hAnsi="Arial" w:cs="Arial"/>
          <w:lang w:eastAsia="cs-CZ"/>
        </w:rPr>
      </w:pPr>
    </w:p>
    <w:p w:rsidR="009132CA" w:rsidRPr="007B5325" w:rsidRDefault="009132CA" w:rsidP="009132CA">
      <w:pPr>
        <w:tabs>
          <w:tab w:val="left" w:pos="709"/>
        </w:tabs>
        <w:overflowPunct w:val="0"/>
        <w:autoSpaceDE w:val="0"/>
        <w:autoSpaceDN w:val="0"/>
        <w:adjustRightInd w:val="0"/>
        <w:spacing w:after="0" w:line="240" w:lineRule="auto"/>
        <w:jc w:val="both"/>
        <w:rPr>
          <w:rFonts w:ascii="Arial" w:eastAsia="Times New Roman" w:hAnsi="Arial" w:cs="Arial"/>
          <w:b/>
          <w:i/>
          <w:color w:val="FF0000"/>
          <w:lang w:eastAsia="cs-CZ"/>
        </w:rPr>
      </w:pPr>
      <w:r w:rsidRPr="007B5325">
        <w:rPr>
          <w:rFonts w:ascii="Arial" w:eastAsia="Times New Roman" w:hAnsi="Arial" w:cs="Arial"/>
          <w:b/>
          <w:i/>
          <w:color w:val="FF0000"/>
          <w:lang w:eastAsia="cs-CZ"/>
        </w:rPr>
        <w:t>Pozn.:</w:t>
      </w:r>
    </w:p>
    <w:p w:rsidR="006A6970" w:rsidRPr="007B5325" w:rsidRDefault="009132CA" w:rsidP="00B14988">
      <w:pPr>
        <w:tabs>
          <w:tab w:val="left" w:pos="709"/>
        </w:tabs>
        <w:overflowPunct w:val="0"/>
        <w:autoSpaceDE w:val="0"/>
        <w:autoSpaceDN w:val="0"/>
        <w:adjustRightInd w:val="0"/>
        <w:spacing w:after="0" w:line="240" w:lineRule="auto"/>
        <w:jc w:val="both"/>
        <w:rPr>
          <w:color w:val="FF0000"/>
        </w:rPr>
      </w:pPr>
      <w:r w:rsidRPr="007B5325">
        <w:rPr>
          <w:rFonts w:ascii="Arial" w:hAnsi="Arial" w:cs="Arial"/>
          <w:i/>
          <w:color w:val="FF0000"/>
        </w:rPr>
        <w:t>Dále služební orgán uvede detailní úvahy, kterého ho vedly k závěru o tom, že služební místo je pro státního zaměstnance vhodné. Úvahy o posouzení vhodnosti služebního místa spolu se závěry z toho vyplývajícími musí být součástí odůvodnění rozhodnutí o převedení státního zaměstnance (§ 68 odst. 3 správního řádu) a musí být založeny na relevantních podkladech, které budou jako podklady pro vydání rozhodnutí součástí spisového materiálu a které budou citovány v odůvodnění rozhodnutí – jde o podklady, které budou dokládat počet a druh volných služebních míst, tzn. jejich seznam (např. formou seznamu se specifikací volných služebních míst nebo výpisu z informačního systému o státní službě, popř. z personálního systému), přičemž konkrétní podklad musí dokládat, jaká konkrétní volná služební místa byla k dispozici ke dni vydání rozhodnutí (resp. ke dni, kdy služební orgán učinil úvahu o nejvhodnějším služebním místě) pro převedení státního zaměstnance. Součástí spisu musí být též další podklady, na jejichž základě služební orgán posuzuje vhodnost služebního místa podle různých kritérií týkající se osoby státního zaměstnance.</w:t>
      </w:r>
      <w:r w:rsidR="00552D17" w:rsidRPr="007B5325">
        <w:rPr>
          <w:rFonts w:ascii="Arial" w:hAnsi="Arial" w:cs="Arial"/>
          <w:i/>
          <w:color w:val="FF0000"/>
        </w:rPr>
        <w:t xml:space="preserve"> </w:t>
      </w:r>
      <w:r w:rsidR="00552D17" w:rsidRPr="00391CDA">
        <w:rPr>
          <w:rFonts w:ascii="Arial" w:hAnsi="Arial" w:cs="Arial"/>
          <w:b/>
          <w:i/>
          <w:color w:val="FF0000"/>
        </w:rPr>
        <w:t>Více k posouzení vhodnosti služebního místa a ke kritériím vhodnosti viz. článek 53 až 55 Metodického pokynu náměstka ministra vnitra pro státní službu, kterým se stanoví podrobnosti ke změnám služebního poměru</w:t>
      </w:r>
      <w:r w:rsidR="00552D17" w:rsidRPr="00391CDA">
        <w:rPr>
          <w:rFonts w:ascii="Arial" w:hAnsi="Arial" w:cs="Arial"/>
          <w:i/>
          <w:color w:val="FF0000"/>
        </w:rPr>
        <w:t>.</w:t>
      </w:r>
      <w:r w:rsidR="006A6970" w:rsidRPr="007B5325">
        <w:t xml:space="preserve"> </w:t>
      </w:r>
    </w:p>
    <w:p w:rsidR="005A5037" w:rsidRPr="007B5325" w:rsidRDefault="005A5037">
      <w:pPr>
        <w:tabs>
          <w:tab w:val="left" w:pos="709"/>
        </w:tabs>
        <w:overflowPunct w:val="0"/>
        <w:autoSpaceDE w:val="0"/>
        <w:autoSpaceDN w:val="0"/>
        <w:adjustRightInd w:val="0"/>
        <w:spacing w:after="0" w:line="240" w:lineRule="auto"/>
        <w:jc w:val="both"/>
        <w:rPr>
          <w:rFonts w:ascii="Arial" w:eastAsia="Times New Roman" w:hAnsi="Arial" w:cs="Arial"/>
          <w:color w:val="FF0000"/>
          <w:lang w:eastAsia="cs-CZ"/>
        </w:rPr>
      </w:pPr>
    </w:p>
    <w:p w:rsidR="00BD1584" w:rsidRPr="007B5325" w:rsidRDefault="00BD1584">
      <w:pPr>
        <w:tabs>
          <w:tab w:val="left" w:pos="709"/>
        </w:tabs>
        <w:overflowPunct w:val="0"/>
        <w:autoSpaceDE w:val="0"/>
        <w:autoSpaceDN w:val="0"/>
        <w:adjustRightInd w:val="0"/>
        <w:spacing w:after="0" w:line="240" w:lineRule="auto"/>
        <w:jc w:val="both"/>
        <w:rPr>
          <w:rFonts w:ascii="Arial" w:eastAsia="Times New Roman" w:hAnsi="Arial" w:cs="Arial"/>
          <w:color w:val="FF0000"/>
          <w:lang w:eastAsia="cs-CZ"/>
        </w:rPr>
      </w:pPr>
    </w:p>
    <w:p w:rsidR="00BD1584" w:rsidRPr="007B5325" w:rsidRDefault="00BD1584">
      <w:pPr>
        <w:tabs>
          <w:tab w:val="left" w:pos="709"/>
        </w:tabs>
        <w:overflowPunct w:val="0"/>
        <w:autoSpaceDE w:val="0"/>
        <w:autoSpaceDN w:val="0"/>
        <w:adjustRightInd w:val="0"/>
        <w:spacing w:after="0" w:line="240" w:lineRule="auto"/>
        <w:jc w:val="both"/>
        <w:rPr>
          <w:rFonts w:ascii="Arial" w:eastAsia="Times New Roman" w:hAnsi="Arial" w:cs="Arial"/>
          <w:color w:val="FF0000"/>
          <w:lang w:eastAsia="cs-CZ"/>
        </w:rPr>
      </w:pPr>
    </w:p>
    <w:p w:rsidR="00BC7BE6" w:rsidRPr="007B5325" w:rsidRDefault="005A5037" w:rsidP="00B14988">
      <w:pPr>
        <w:tabs>
          <w:tab w:val="left" w:pos="709"/>
        </w:tabs>
        <w:overflowPunct w:val="0"/>
        <w:autoSpaceDE w:val="0"/>
        <w:autoSpaceDN w:val="0"/>
        <w:adjustRightInd w:val="0"/>
        <w:spacing w:after="120" w:line="240" w:lineRule="auto"/>
        <w:jc w:val="center"/>
        <w:rPr>
          <w:rFonts w:ascii="Arial" w:eastAsia="Times New Roman" w:hAnsi="Arial" w:cs="Arial"/>
          <w:b/>
          <w:lang w:eastAsia="cs-CZ"/>
        </w:rPr>
      </w:pPr>
      <w:r w:rsidRPr="007B5325">
        <w:rPr>
          <w:rFonts w:ascii="Arial" w:eastAsia="Times New Roman" w:hAnsi="Arial" w:cs="Arial"/>
          <w:b/>
          <w:lang w:eastAsia="cs-CZ"/>
        </w:rPr>
        <w:t xml:space="preserve">II. </w:t>
      </w:r>
    </w:p>
    <w:p w:rsidR="005A5037" w:rsidRPr="007B5325" w:rsidRDefault="005A5037">
      <w:pPr>
        <w:tabs>
          <w:tab w:val="left" w:pos="709"/>
        </w:tabs>
        <w:overflowPunct w:val="0"/>
        <w:autoSpaceDE w:val="0"/>
        <w:autoSpaceDN w:val="0"/>
        <w:adjustRightInd w:val="0"/>
        <w:spacing w:after="0" w:line="240" w:lineRule="auto"/>
        <w:jc w:val="both"/>
        <w:rPr>
          <w:rFonts w:ascii="Arial" w:hAnsi="Arial" w:cs="Arial"/>
        </w:rPr>
      </w:pPr>
      <w:r w:rsidRPr="007B5325">
        <w:rPr>
          <w:rFonts w:ascii="Arial" w:eastAsia="Times New Roman" w:hAnsi="Arial" w:cs="Arial"/>
        </w:rPr>
        <w:t xml:space="preserve">Podle § 144 odst. 1 zákona o státní službě se odměňování státních zaměstnanců řídí zákoníkem práce, není-li stanoveno jinak. </w:t>
      </w:r>
      <w:r w:rsidRPr="007B5325">
        <w:rPr>
          <w:rFonts w:ascii="Arial" w:hAnsi="Arial" w:cs="Arial"/>
        </w:rPr>
        <w:t>Podle § 145 odst. 1 a 2 zákona o státní službě první až čtvrtá platová třída stanovená zákoníkem práce se v případě státních zaměstnanců nepoužijí. Výši platových tarifů s přihlédnutím k povinnostem a omezením při výkonu služby a k jeho významu a způsob jejich určení pro státní zaměstnance stanoví vláda nařízením. Charakteristika platových tříd je uvedena v příloze č. 1 k tomuto zákonu. Vláda na jejím základě stanoví nařízením katalog správních činností a jejich zařazení podle složitosti, odpovědnosti a namáhavosti do jednotlivých platových tříd. Těmito nařízeními jsou nařízení vlády č. 304/2014 Sb. a nařízení vlády č. 302/2014 Sb., o katalogu správních činností.</w:t>
      </w:r>
    </w:p>
    <w:p w:rsidR="005A5037" w:rsidRPr="007B5325" w:rsidRDefault="005A5037">
      <w:pPr>
        <w:tabs>
          <w:tab w:val="left" w:pos="709"/>
        </w:tabs>
        <w:overflowPunct w:val="0"/>
        <w:autoSpaceDE w:val="0"/>
        <w:autoSpaceDN w:val="0"/>
        <w:adjustRightInd w:val="0"/>
        <w:spacing w:after="0" w:line="240" w:lineRule="auto"/>
        <w:jc w:val="both"/>
        <w:rPr>
          <w:rFonts w:ascii="Arial" w:hAnsi="Arial" w:cs="Arial"/>
        </w:rPr>
      </w:pPr>
    </w:p>
    <w:p w:rsidR="005A5037" w:rsidRPr="007B5325" w:rsidRDefault="005A5037">
      <w:pPr>
        <w:pStyle w:val="Default"/>
        <w:tabs>
          <w:tab w:val="left" w:pos="709"/>
        </w:tabs>
        <w:jc w:val="both"/>
        <w:rPr>
          <w:rFonts w:ascii="Arial" w:eastAsia="Times New Roman" w:hAnsi="Arial" w:cs="Arial"/>
          <w:sz w:val="22"/>
          <w:szCs w:val="22"/>
        </w:rPr>
      </w:pPr>
      <w:r w:rsidRPr="007B5325">
        <w:rPr>
          <w:rFonts w:ascii="Arial" w:eastAsia="Times New Roman" w:hAnsi="Arial" w:cs="Arial"/>
          <w:sz w:val="22"/>
          <w:szCs w:val="22"/>
        </w:rPr>
        <w:t>Podle § 123 odst. 1 zákoníku práce zaměstnanci přísluší platový tarif stanovený pro platovou třídu a platový stupeň, do kterých je zařazen, není-li v tomto zákoně dále stanoveno jinak.</w:t>
      </w:r>
    </w:p>
    <w:p w:rsidR="005A5037" w:rsidRPr="007B5325" w:rsidRDefault="005A5037">
      <w:pPr>
        <w:pStyle w:val="Default"/>
        <w:tabs>
          <w:tab w:val="left" w:pos="709"/>
        </w:tabs>
        <w:ind w:firstLine="709"/>
        <w:jc w:val="both"/>
        <w:rPr>
          <w:rFonts w:ascii="Arial" w:eastAsia="Times New Roman" w:hAnsi="Arial" w:cs="Arial"/>
          <w:sz w:val="22"/>
          <w:szCs w:val="22"/>
        </w:rPr>
      </w:pPr>
    </w:p>
    <w:p w:rsidR="005A5037" w:rsidRPr="007B5325" w:rsidRDefault="005F3B3B">
      <w:pPr>
        <w:pStyle w:val="Default"/>
        <w:tabs>
          <w:tab w:val="left" w:pos="709"/>
        </w:tabs>
        <w:jc w:val="both"/>
        <w:rPr>
          <w:rFonts w:ascii="Arial" w:eastAsia="Times New Roman" w:hAnsi="Arial" w:cs="Arial"/>
          <w:sz w:val="22"/>
          <w:szCs w:val="22"/>
        </w:rPr>
      </w:pPr>
      <w:r w:rsidRPr="007B5325">
        <w:rPr>
          <w:rFonts w:ascii="Arial" w:hAnsi="Arial" w:cs="Arial"/>
          <w:sz w:val="22"/>
          <w:szCs w:val="22"/>
        </w:rPr>
        <w:t xml:space="preserve">Vzhledem k tomu, že státní </w:t>
      </w:r>
      <w:r w:rsidRPr="007B5325">
        <w:rPr>
          <w:rFonts w:ascii="Arial" w:hAnsi="Arial" w:cs="Arial"/>
          <w:color w:val="FF0000"/>
          <w:sz w:val="22"/>
          <w:szCs w:val="22"/>
        </w:rPr>
        <w:t>zaměstnanec/zaměstnankyně</w:t>
      </w:r>
      <w:r w:rsidRPr="007B5325">
        <w:rPr>
          <w:rFonts w:ascii="Arial" w:eastAsia="Times New Roman" w:hAnsi="Arial" w:cs="Arial"/>
          <w:sz w:val="22"/>
          <w:szCs w:val="22"/>
        </w:rPr>
        <w:t xml:space="preserve"> bude na novém služebním místě </w:t>
      </w:r>
      <w:r w:rsidRPr="007B5325">
        <w:rPr>
          <w:rFonts w:ascii="Arial" w:eastAsia="Times New Roman" w:hAnsi="Arial" w:cs="Arial"/>
          <w:color w:val="FF0000"/>
          <w:sz w:val="22"/>
          <w:szCs w:val="22"/>
        </w:rPr>
        <w:t>(</w:t>
      </w:r>
      <w:r w:rsidRPr="007B5325">
        <w:rPr>
          <w:rFonts w:ascii="Arial" w:eastAsia="Times New Roman" w:hAnsi="Arial" w:cs="Arial"/>
          <w:i/>
          <w:color w:val="FF0000"/>
          <w:sz w:val="22"/>
          <w:szCs w:val="22"/>
        </w:rPr>
        <w:t xml:space="preserve">označení služebního místa) </w:t>
      </w:r>
      <w:r w:rsidRPr="007B5325">
        <w:rPr>
          <w:rFonts w:ascii="Arial" w:eastAsia="Times New Roman" w:hAnsi="Arial" w:cs="Arial"/>
          <w:color w:val="FF0000"/>
          <w:sz w:val="22"/>
          <w:szCs w:val="22"/>
        </w:rPr>
        <w:t>na/v</w:t>
      </w:r>
      <w:r w:rsidRPr="007B5325">
        <w:rPr>
          <w:rFonts w:ascii="Arial" w:eastAsia="Times New Roman" w:hAnsi="Arial" w:cs="Arial"/>
          <w:sz w:val="22"/>
          <w:szCs w:val="22"/>
        </w:rPr>
        <w:t xml:space="preserve"> </w:t>
      </w:r>
      <w:r w:rsidRPr="007B5325">
        <w:rPr>
          <w:rFonts w:ascii="Arial" w:eastAsia="Times New Roman" w:hAnsi="Arial" w:cs="Arial"/>
          <w:i/>
          <w:color w:val="FF0000"/>
          <w:sz w:val="22"/>
          <w:szCs w:val="22"/>
        </w:rPr>
        <w:t xml:space="preserve">(označení služebního úřadu/organizačního útvaru </w:t>
      </w:r>
      <w:r w:rsidRPr="007B5325">
        <w:rPr>
          <w:rFonts w:ascii="Arial" w:eastAsia="Times New Roman" w:hAnsi="Arial" w:cs="Arial"/>
          <w:i/>
          <w:color w:val="FF0000"/>
          <w:sz w:val="22"/>
          <w:szCs w:val="22"/>
        </w:rPr>
        <w:lastRenderedPageBreak/>
        <w:t xml:space="preserve">služebního úřadu) </w:t>
      </w:r>
      <w:r w:rsidRPr="007B5325">
        <w:rPr>
          <w:rFonts w:ascii="Arial" w:eastAsia="Times New Roman" w:hAnsi="Arial" w:cs="Arial"/>
          <w:sz w:val="22"/>
          <w:szCs w:val="22"/>
        </w:rPr>
        <w:t>vykonávat</w:t>
      </w:r>
      <w:r w:rsidRPr="007B5325">
        <w:rPr>
          <w:rFonts w:ascii="Arial" w:eastAsia="Times New Roman" w:hAnsi="Arial" w:cs="Arial"/>
          <w:i/>
          <w:color w:val="FF0000"/>
          <w:sz w:val="22"/>
          <w:szCs w:val="22"/>
        </w:rPr>
        <w:t xml:space="preserve"> </w:t>
      </w:r>
      <w:r w:rsidRPr="007B5325">
        <w:rPr>
          <w:rFonts w:ascii="Arial" w:eastAsia="Times New Roman" w:hAnsi="Arial" w:cs="Arial"/>
          <w:sz w:val="22"/>
          <w:szCs w:val="22"/>
        </w:rPr>
        <w:t xml:space="preserve">v souladu s přílohou č. 1 k zákonu o státní službě činnosti charakteristické pro </w:t>
      </w:r>
      <w:r w:rsidRPr="007B5325">
        <w:rPr>
          <w:rFonts w:ascii="Arial" w:eastAsia="Times New Roman" w:hAnsi="Arial" w:cs="Arial"/>
          <w:color w:val="FF0000"/>
          <w:sz w:val="22"/>
          <w:szCs w:val="22"/>
        </w:rPr>
        <w:t>X. </w:t>
      </w:r>
      <w:r w:rsidRPr="007B5325">
        <w:rPr>
          <w:rFonts w:ascii="Arial" w:eastAsia="Times New Roman" w:hAnsi="Arial" w:cs="Arial"/>
          <w:sz w:val="22"/>
          <w:szCs w:val="22"/>
        </w:rPr>
        <w:t xml:space="preserve">platovou třídu, kterou je toto služební místo klasifikováno, zařazuje se pro účely určení platového tarifu do </w:t>
      </w:r>
      <w:r w:rsidRPr="007B5325">
        <w:rPr>
          <w:rFonts w:ascii="Arial" w:eastAsia="Times New Roman" w:hAnsi="Arial" w:cs="Arial"/>
          <w:color w:val="FF0000"/>
          <w:sz w:val="22"/>
          <w:szCs w:val="22"/>
        </w:rPr>
        <w:t xml:space="preserve">X. </w:t>
      </w:r>
      <w:r w:rsidRPr="007B5325">
        <w:rPr>
          <w:rFonts w:ascii="Arial" w:eastAsia="Times New Roman" w:hAnsi="Arial" w:cs="Arial"/>
          <w:sz w:val="22"/>
          <w:szCs w:val="22"/>
        </w:rPr>
        <w:t>platové třídy.</w:t>
      </w:r>
      <w:r w:rsidR="005A5037" w:rsidRPr="007B5325">
        <w:rPr>
          <w:rFonts w:ascii="Arial" w:eastAsia="Times New Roman" w:hAnsi="Arial" w:cs="Arial"/>
          <w:sz w:val="22"/>
          <w:szCs w:val="22"/>
        </w:rPr>
        <w:t xml:space="preserve"> </w:t>
      </w:r>
    </w:p>
    <w:p w:rsidR="005A5037" w:rsidRPr="007B5325" w:rsidRDefault="005A5037">
      <w:pPr>
        <w:pStyle w:val="Default"/>
        <w:tabs>
          <w:tab w:val="left" w:pos="709"/>
        </w:tabs>
        <w:ind w:firstLine="709"/>
        <w:jc w:val="both"/>
        <w:rPr>
          <w:rFonts w:ascii="Arial" w:eastAsia="Times New Roman" w:hAnsi="Arial" w:cs="Arial"/>
          <w:sz w:val="22"/>
          <w:szCs w:val="22"/>
        </w:rPr>
      </w:pPr>
    </w:p>
    <w:p w:rsidR="005A5037" w:rsidRPr="007B5325" w:rsidRDefault="005A5037">
      <w:pPr>
        <w:pStyle w:val="Default"/>
        <w:tabs>
          <w:tab w:val="left" w:pos="709"/>
        </w:tabs>
        <w:jc w:val="both"/>
        <w:rPr>
          <w:rFonts w:ascii="Arial" w:eastAsia="Times New Roman" w:hAnsi="Arial" w:cs="Arial"/>
          <w:color w:val="auto"/>
          <w:sz w:val="22"/>
          <w:szCs w:val="22"/>
        </w:rPr>
      </w:pPr>
      <w:r w:rsidRPr="007B5325">
        <w:rPr>
          <w:rFonts w:ascii="Arial" w:hAnsi="Arial" w:cs="Arial"/>
          <w:color w:val="auto"/>
          <w:sz w:val="22"/>
          <w:szCs w:val="22"/>
        </w:rPr>
        <w:t xml:space="preserve">Státní </w:t>
      </w:r>
      <w:r w:rsidRPr="007B5325">
        <w:rPr>
          <w:rFonts w:ascii="Arial" w:hAnsi="Arial" w:cs="Arial"/>
          <w:color w:val="FF0000"/>
          <w:sz w:val="22"/>
          <w:szCs w:val="22"/>
        </w:rPr>
        <w:t>zaměstnanec/zaměstnankyně</w:t>
      </w:r>
      <w:r w:rsidRPr="007B5325">
        <w:rPr>
          <w:rFonts w:ascii="Arial" w:eastAsia="Times New Roman" w:hAnsi="Arial" w:cs="Arial"/>
          <w:sz w:val="22"/>
          <w:szCs w:val="22"/>
        </w:rPr>
        <w:t xml:space="preserve"> se podle § 3 nařízení vlády č. 304/2014 Sb. a podle své započitatelné praxe, která ke dni </w:t>
      </w:r>
      <w:r w:rsidRPr="007B5325">
        <w:rPr>
          <w:rFonts w:ascii="Arial" w:eastAsia="Times New Roman" w:hAnsi="Arial" w:cs="Arial"/>
          <w:color w:val="FF0000"/>
          <w:sz w:val="22"/>
          <w:szCs w:val="22"/>
        </w:rPr>
        <w:t xml:space="preserve">X. měsíce </w:t>
      </w:r>
      <w:r w:rsidRPr="007B5325">
        <w:rPr>
          <w:rFonts w:ascii="Arial" w:eastAsia="Times New Roman" w:hAnsi="Arial" w:cs="Arial"/>
          <w:color w:val="auto"/>
          <w:sz w:val="22"/>
          <w:szCs w:val="22"/>
        </w:rPr>
        <w:t>20</w:t>
      </w:r>
      <w:r w:rsidRPr="007B5325">
        <w:rPr>
          <w:rFonts w:ascii="Arial" w:eastAsia="Times New Roman" w:hAnsi="Arial" w:cs="Arial"/>
          <w:color w:val="FF0000"/>
          <w:sz w:val="22"/>
          <w:szCs w:val="22"/>
        </w:rPr>
        <w:t xml:space="preserve">XX </w:t>
      </w:r>
      <w:r w:rsidRPr="007B5325">
        <w:rPr>
          <w:rFonts w:ascii="Arial" w:eastAsia="Times New Roman" w:hAnsi="Arial" w:cs="Arial"/>
          <w:sz w:val="22"/>
          <w:szCs w:val="22"/>
        </w:rPr>
        <w:t xml:space="preserve">činí </w:t>
      </w:r>
      <w:r w:rsidRPr="007B5325">
        <w:rPr>
          <w:rFonts w:ascii="Arial" w:eastAsia="Times New Roman" w:hAnsi="Arial" w:cs="Arial"/>
          <w:color w:val="FF0000"/>
          <w:sz w:val="22"/>
          <w:szCs w:val="22"/>
        </w:rPr>
        <w:t xml:space="preserve">X </w:t>
      </w:r>
      <w:r w:rsidRPr="007B5325">
        <w:rPr>
          <w:rFonts w:ascii="Arial" w:eastAsia="Times New Roman" w:hAnsi="Arial" w:cs="Arial"/>
          <w:color w:val="auto"/>
          <w:sz w:val="22"/>
          <w:szCs w:val="22"/>
        </w:rPr>
        <w:t>let a</w:t>
      </w:r>
      <w:r w:rsidRPr="007B5325">
        <w:rPr>
          <w:rFonts w:ascii="Arial" w:eastAsia="Times New Roman" w:hAnsi="Arial" w:cs="Arial"/>
          <w:color w:val="FF0000"/>
          <w:sz w:val="22"/>
          <w:szCs w:val="22"/>
        </w:rPr>
        <w:t xml:space="preserve"> X </w:t>
      </w:r>
      <w:r w:rsidRPr="007B5325">
        <w:rPr>
          <w:rFonts w:ascii="Arial" w:eastAsia="Times New Roman" w:hAnsi="Arial" w:cs="Arial"/>
          <w:color w:val="auto"/>
          <w:sz w:val="22"/>
          <w:szCs w:val="22"/>
        </w:rPr>
        <w:t>dní,</w:t>
      </w:r>
      <w:r w:rsidRPr="007B5325">
        <w:rPr>
          <w:rFonts w:ascii="Arial" w:eastAsia="Times New Roman" w:hAnsi="Arial" w:cs="Arial"/>
          <w:sz w:val="22"/>
          <w:szCs w:val="22"/>
        </w:rPr>
        <w:t xml:space="preserve"> zařazuje na dobu po převedení do </w:t>
      </w:r>
      <w:r w:rsidRPr="007B5325">
        <w:rPr>
          <w:rFonts w:ascii="Arial" w:eastAsia="Times New Roman" w:hAnsi="Arial" w:cs="Arial"/>
          <w:color w:val="FF0000"/>
          <w:sz w:val="22"/>
          <w:szCs w:val="22"/>
        </w:rPr>
        <w:t>X.</w:t>
      </w:r>
      <w:r w:rsidRPr="007B5325">
        <w:rPr>
          <w:rFonts w:ascii="Arial" w:eastAsia="Times New Roman" w:hAnsi="Arial" w:cs="Arial"/>
          <w:sz w:val="22"/>
          <w:szCs w:val="22"/>
        </w:rPr>
        <w:t xml:space="preserve"> platového stupně, jako stupně odpovídajícího celkové délce dosažené praxe</w:t>
      </w:r>
      <w:r w:rsidRPr="007B5325">
        <w:rPr>
          <w:rFonts w:ascii="Arial" w:eastAsia="Times New Roman" w:hAnsi="Arial" w:cs="Arial"/>
          <w:color w:val="auto"/>
          <w:sz w:val="22"/>
          <w:szCs w:val="22"/>
        </w:rPr>
        <w:t>.</w:t>
      </w:r>
    </w:p>
    <w:p w:rsidR="005A5037" w:rsidRPr="007B5325" w:rsidRDefault="005A5037">
      <w:pPr>
        <w:pStyle w:val="Default"/>
        <w:tabs>
          <w:tab w:val="left" w:pos="709"/>
        </w:tabs>
        <w:jc w:val="both"/>
        <w:rPr>
          <w:rFonts w:ascii="Arial" w:eastAsia="Times New Roman" w:hAnsi="Arial" w:cs="Arial"/>
          <w:i/>
          <w:color w:val="auto"/>
          <w:sz w:val="22"/>
          <w:szCs w:val="22"/>
        </w:rPr>
      </w:pPr>
    </w:p>
    <w:p w:rsidR="005A5037" w:rsidRPr="007B5325" w:rsidRDefault="005A5037">
      <w:pPr>
        <w:pStyle w:val="Default"/>
        <w:tabs>
          <w:tab w:val="left" w:pos="709"/>
        </w:tabs>
        <w:jc w:val="both"/>
        <w:rPr>
          <w:rFonts w:ascii="Arial" w:hAnsi="Arial" w:cs="Arial"/>
          <w:sz w:val="22"/>
          <w:szCs w:val="22"/>
        </w:rPr>
      </w:pPr>
      <w:r w:rsidRPr="007B5325">
        <w:rPr>
          <w:rFonts w:ascii="Arial" w:eastAsia="Times New Roman" w:hAnsi="Arial" w:cs="Arial"/>
          <w:color w:val="auto"/>
          <w:sz w:val="22"/>
          <w:szCs w:val="22"/>
        </w:rPr>
        <w:t xml:space="preserve">Na základě výše uvedeného tedy platový tarif </w:t>
      </w:r>
      <w:r w:rsidRPr="007B5325">
        <w:rPr>
          <w:rFonts w:ascii="Arial" w:eastAsia="Times New Roman" w:hAnsi="Arial" w:cs="Arial"/>
          <w:color w:val="FF0000"/>
          <w:sz w:val="22"/>
          <w:szCs w:val="22"/>
        </w:rPr>
        <w:t>státního zaměstnance/státní zaměstnankyně</w:t>
      </w:r>
      <w:r w:rsidRPr="007B5325">
        <w:rPr>
          <w:rFonts w:ascii="Arial" w:eastAsia="Times New Roman" w:hAnsi="Arial" w:cs="Arial"/>
          <w:color w:val="auto"/>
          <w:sz w:val="22"/>
          <w:szCs w:val="22"/>
        </w:rPr>
        <w:t xml:space="preserve"> po převedení činí </w:t>
      </w:r>
      <w:r w:rsidRPr="007B5325">
        <w:rPr>
          <w:rFonts w:ascii="Arial" w:hAnsi="Arial" w:cs="Arial"/>
          <w:color w:val="FF0000"/>
          <w:sz w:val="22"/>
          <w:szCs w:val="22"/>
        </w:rPr>
        <w:t>XX XXX</w:t>
      </w:r>
      <w:r w:rsidRPr="007B5325">
        <w:rPr>
          <w:rFonts w:ascii="Arial" w:hAnsi="Arial" w:cs="Arial"/>
          <w:sz w:val="22"/>
          <w:szCs w:val="22"/>
        </w:rPr>
        <w:t xml:space="preserve"> Kč.</w:t>
      </w:r>
    </w:p>
    <w:p w:rsidR="005A5037" w:rsidRPr="007B5325" w:rsidRDefault="005A5037">
      <w:pPr>
        <w:pStyle w:val="Default"/>
        <w:tabs>
          <w:tab w:val="left" w:pos="709"/>
        </w:tabs>
        <w:jc w:val="both"/>
        <w:rPr>
          <w:rFonts w:ascii="Arial" w:hAnsi="Arial" w:cs="Arial"/>
          <w:sz w:val="22"/>
          <w:szCs w:val="22"/>
        </w:rPr>
      </w:pPr>
    </w:p>
    <w:p w:rsidR="005A5037" w:rsidRPr="007B5325" w:rsidRDefault="005A5037">
      <w:pPr>
        <w:pStyle w:val="Default"/>
        <w:tabs>
          <w:tab w:val="left" w:pos="709"/>
        </w:tabs>
        <w:spacing w:after="120"/>
        <w:jc w:val="both"/>
        <w:rPr>
          <w:rFonts w:ascii="Arial" w:hAnsi="Arial" w:cs="Arial"/>
          <w:b/>
          <w:color w:val="FF0000"/>
          <w:sz w:val="22"/>
          <w:szCs w:val="22"/>
          <w:u w:val="single"/>
        </w:rPr>
      </w:pPr>
      <w:r w:rsidRPr="007B5325">
        <w:rPr>
          <w:rFonts w:ascii="Arial" w:hAnsi="Arial" w:cs="Arial"/>
          <w:b/>
          <w:color w:val="FF0000"/>
          <w:sz w:val="22"/>
          <w:szCs w:val="22"/>
          <w:u w:val="single"/>
        </w:rPr>
        <w:t>Osobní příplatek – bylo prováděno služební hodnocení</w:t>
      </w:r>
    </w:p>
    <w:p w:rsidR="00552D17" w:rsidRPr="007B5325" w:rsidRDefault="005A5037">
      <w:pPr>
        <w:pStyle w:val="Default"/>
        <w:tabs>
          <w:tab w:val="left" w:pos="709"/>
        </w:tabs>
        <w:jc w:val="both"/>
        <w:rPr>
          <w:rFonts w:ascii="Arial" w:eastAsia="Times New Roman" w:hAnsi="Arial" w:cs="Arial"/>
          <w:sz w:val="22"/>
          <w:szCs w:val="22"/>
        </w:rPr>
      </w:pPr>
      <w:r w:rsidRPr="007B5325">
        <w:rPr>
          <w:rFonts w:ascii="Arial" w:eastAsia="Times New Roman" w:hAnsi="Arial" w:cs="Arial"/>
          <w:sz w:val="22"/>
          <w:szCs w:val="22"/>
        </w:rPr>
        <w:t xml:space="preserve">Podle ustanovení § 149 odst. 1 zákona o státní službě lze státnímu zaměstnanci osobní příplatek přiznat, zvýšit, snížit nebo odejmout v závislosti na výsledku jeho služebního hodnocení. </w:t>
      </w:r>
    </w:p>
    <w:p w:rsidR="00552D17" w:rsidRPr="007B5325" w:rsidRDefault="00552D17">
      <w:pPr>
        <w:pStyle w:val="Default"/>
        <w:tabs>
          <w:tab w:val="left" w:pos="709"/>
        </w:tabs>
        <w:jc w:val="both"/>
        <w:rPr>
          <w:rFonts w:ascii="Arial" w:eastAsia="Times New Roman" w:hAnsi="Arial" w:cs="Arial"/>
          <w:sz w:val="22"/>
          <w:szCs w:val="22"/>
        </w:rPr>
      </w:pPr>
    </w:p>
    <w:p w:rsidR="00FF6C96" w:rsidRPr="007B5325" w:rsidRDefault="00FF6C96" w:rsidP="00FF6C96">
      <w:pPr>
        <w:pStyle w:val="Default"/>
        <w:tabs>
          <w:tab w:val="left" w:pos="709"/>
        </w:tabs>
        <w:jc w:val="both"/>
        <w:rPr>
          <w:rFonts w:ascii="Arial" w:eastAsia="Times New Roman" w:hAnsi="Arial" w:cs="Arial"/>
          <w:sz w:val="22"/>
          <w:szCs w:val="22"/>
        </w:rPr>
      </w:pPr>
      <w:r w:rsidRPr="007B5325">
        <w:rPr>
          <w:rFonts w:ascii="Arial" w:eastAsia="Times New Roman" w:hAnsi="Arial" w:cs="Arial"/>
          <w:sz w:val="22"/>
          <w:szCs w:val="22"/>
        </w:rPr>
        <w:t xml:space="preserve">Posledním služebním hodnocením </w:t>
      </w:r>
      <w:r w:rsidRPr="007B5325">
        <w:rPr>
          <w:rFonts w:ascii="Arial" w:eastAsia="Times New Roman" w:hAnsi="Arial" w:cs="Arial"/>
          <w:color w:val="FF0000"/>
          <w:sz w:val="22"/>
          <w:szCs w:val="22"/>
        </w:rPr>
        <w:t>státního zaměstnance/státní zaměstnankyně</w:t>
      </w:r>
      <w:r w:rsidRPr="007B5325">
        <w:rPr>
          <w:rFonts w:ascii="Arial" w:eastAsia="Times New Roman" w:hAnsi="Arial" w:cs="Arial"/>
          <w:sz w:val="22"/>
          <w:szCs w:val="22"/>
        </w:rPr>
        <w:t xml:space="preserve"> před převedením na jiné služební místo uvedené ve výroku I. tohoto rozhodnutí bylo služební hodnocení ze dne </w:t>
      </w:r>
      <w:r w:rsidRPr="007B5325">
        <w:rPr>
          <w:rFonts w:ascii="Arial" w:eastAsia="Times New Roman" w:hAnsi="Arial" w:cs="Arial"/>
          <w:color w:val="FF0000"/>
          <w:sz w:val="22"/>
          <w:szCs w:val="22"/>
        </w:rPr>
        <w:t xml:space="preserve">X. měsíce </w:t>
      </w:r>
      <w:r w:rsidRPr="007B5325">
        <w:rPr>
          <w:rFonts w:ascii="Arial" w:eastAsia="Times New Roman" w:hAnsi="Arial" w:cs="Arial"/>
          <w:color w:val="auto"/>
          <w:sz w:val="22"/>
          <w:szCs w:val="22"/>
        </w:rPr>
        <w:t>20</w:t>
      </w:r>
      <w:r w:rsidRPr="007B5325">
        <w:rPr>
          <w:rFonts w:ascii="Arial" w:eastAsia="Times New Roman" w:hAnsi="Arial" w:cs="Arial"/>
          <w:color w:val="FF0000"/>
          <w:sz w:val="22"/>
          <w:szCs w:val="22"/>
        </w:rPr>
        <w:t xml:space="preserve">XX </w:t>
      </w:r>
      <w:r w:rsidRPr="007B5325">
        <w:rPr>
          <w:rFonts w:ascii="Arial" w:eastAsia="Times New Roman" w:hAnsi="Arial" w:cs="Arial"/>
          <w:color w:val="auto"/>
          <w:sz w:val="22"/>
          <w:szCs w:val="22"/>
        </w:rPr>
        <w:t xml:space="preserve">č.j. </w:t>
      </w:r>
      <w:r w:rsidRPr="007B5325">
        <w:rPr>
          <w:rFonts w:ascii="Arial" w:eastAsia="Times New Roman" w:hAnsi="Arial" w:cs="Arial"/>
          <w:color w:val="FF0000"/>
          <w:sz w:val="22"/>
          <w:szCs w:val="22"/>
        </w:rPr>
        <w:t>XXXX</w:t>
      </w:r>
      <w:r w:rsidRPr="007B5325">
        <w:rPr>
          <w:rFonts w:ascii="Arial" w:eastAsia="Times New Roman" w:hAnsi="Arial" w:cs="Arial"/>
          <w:color w:val="auto"/>
          <w:sz w:val="22"/>
          <w:szCs w:val="22"/>
        </w:rPr>
        <w:t>, které obsahuje závěr o tom, že státní</w:t>
      </w:r>
      <w:r w:rsidRPr="007B5325">
        <w:rPr>
          <w:rFonts w:ascii="Arial" w:eastAsia="Times New Roman" w:hAnsi="Arial" w:cs="Arial"/>
          <w:color w:val="FF0000"/>
          <w:sz w:val="22"/>
          <w:szCs w:val="22"/>
        </w:rPr>
        <w:t xml:space="preserve"> zaměstnanec/zaměstnankyně dosahoval/a </w:t>
      </w:r>
      <w:r w:rsidRPr="007B5325">
        <w:rPr>
          <w:rFonts w:ascii="Arial" w:eastAsia="Times New Roman" w:hAnsi="Arial" w:cs="Arial"/>
          <w:color w:val="auto"/>
          <w:sz w:val="22"/>
          <w:szCs w:val="22"/>
        </w:rPr>
        <w:t>ve službě</w:t>
      </w:r>
      <w:r w:rsidRPr="007B5325">
        <w:rPr>
          <w:rFonts w:ascii="Arial" w:eastAsia="Times New Roman" w:hAnsi="Arial" w:cs="Arial"/>
          <w:color w:val="FF0000"/>
          <w:sz w:val="22"/>
          <w:szCs w:val="22"/>
        </w:rPr>
        <w:t xml:space="preserve"> vynikajících výsledků / dobrých výsledků / dostačujících výsledků</w:t>
      </w:r>
      <w:r w:rsidRPr="007B5325">
        <w:rPr>
          <w:rFonts w:ascii="Arial" w:eastAsia="Times New Roman" w:hAnsi="Arial" w:cs="Arial"/>
          <w:sz w:val="22"/>
          <w:szCs w:val="22"/>
        </w:rPr>
        <w:t xml:space="preserve"> </w:t>
      </w:r>
      <w:r w:rsidRPr="007B5325">
        <w:rPr>
          <w:rFonts w:ascii="Arial" w:eastAsia="Times New Roman" w:hAnsi="Arial" w:cs="Arial"/>
          <w:color w:val="FF0000"/>
          <w:sz w:val="22"/>
          <w:szCs w:val="22"/>
        </w:rPr>
        <w:t>/ vynikajících výsledků a je vynikajícím všeobecně uznávaným odborníkem</w:t>
      </w:r>
      <w:r w:rsidRPr="007B5325">
        <w:rPr>
          <w:rFonts w:ascii="Arial" w:eastAsia="Times New Roman" w:hAnsi="Arial" w:cs="Arial"/>
          <w:sz w:val="22"/>
          <w:szCs w:val="22"/>
        </w:rPr>
        <w:t xml:space="preserve">. </w:t>
      </w:r>
    </w:p>
    <w:p w:rsidR="00FF6C96" w:rsidRPr="007B5325" w:rsidRDefault="00FF6C96" w:rsidP="00FF6C96">
      <w:pPr>
        <w:pStyle w:val="Default"/>
        <w:tabs>
          <w:tab w:val="left" w:pos="709"/>
        </w:tabs>
        <w:jc w:val="both"/>
        <w:rPr>
          <w:rFonts w:ascii="Arial" w:eastAsia="Times New Roman" w:hAnsi="Arial" w:cs="Arial"/>
          <w:sz w:val="22"/>
          <w:szCs w:val="22"/>
        </w:rPr>
      </w:pPr>
    </w:p>
    <w:p w:rsidR="00FF6C96" w:rsidRPr="007B5325" w:rsidRDefault="00FF6C96" w:rsidP="00FF6C96">
      <w:pPr>
        <w:pStyle w:val="Default"/>
        <w:tabs>
          <w:tab w:val="left" w:pos="709"/>
        </w:tabs>
        <w:jc w:val="both"/>
        <w:rPr>
          <w:rFonts w:ascii="Arial" w:eastAsia="Times New Roman" w:hAnsi="Arial" w:cs="Arial"/>
          <w:color w:val="auto"/>
          <w:sz w:val="22"/>
          <w:szCs w:val="22"/>
        </w:rPr>
      </w:pPr>
      <w:r w:rsidRPr="007B5325">
        <w:rPr>
          <w:rFonts w:ascii="Arial" w:eastAsia="Times New Roman" w:hAnsi="Arial" w:cs="Arial"/>
          <w:sz w:val="22"/>
          <w:szCs w:val="22"/>
        </w:rPr>
        <w:t xml:space="preserve">Podle § 6 </w:t>
      </w:r>
      <w:r w:rsidRPr="007B5325">
        <w:rPr>
          <w:rFonts w:ascii="Arial" w:eastAsia="Times New Roman" w:hAnsi="Arial" w:cs="Arial"/>
          <w:color w:val="FF0000"/>
          <w:sz w:val="22"/>
          <w:szCs w:val="22"/>
        </w:rPr>
        <w:t>odst. 1 písm. a)/b)/c)</w:t>
      </w:r>
      <w:r w:rsidRPr="007B5325">
        <w:rPr>
          <w:rFonts w:ascii="Arial" w:eastAsia="Times New Roman" w:hAnsi="Arial" w:cs="Arial"/>
          <w:sz w:val="22"/>
          <w:szCs w:val="22"/>
        </w:rPr>
        <w:t xml:space="preserve"> </w:t>
      </w:r>
      <w:r w:rsidRPr="007B5325">
        <w:rPr>
          <w:rFonts w:ascii="Arial" w:eastAsia="Times New Roman" w:hAnsi="Arial" w:cs="Arial"/>
          <w:color w:val="FF0000"/>
          <w:sz w:val="22"/>
          <w:szCs w:val="22"/>
        </w:rPr>
        <w:t>// odst. 2</w:t>
      </w:r>
      <w:r w:rsidRPr="007B5325">
        <w:rPr>
          <w:rFonts w:ascii="Arial" w:eastAsia="Times New Roman" w:hAnsi="Arial" w:cs="Arial"/>
          <w:sz w:val="22"/>
          <w:szCs w:val="22"/>
        </w:rPr>
        <w:t xml:space="preserve"> nařízení vlády č. 134/2015 Sb., o podrobnostech služebního hodnocení státních zaměstnanců a vazbě výsledku služebního hodnocení na osobní příplatek státního zaměstnance, pokud jde o </w:t>
      </w:r>
      <w:r w:rsidRPr="007B5325">
        <w:rPr>
          <w:rFonts w:ascii="Arial" w:eastAsia="Times New Roman" w:hAnsi="Arial" w:cs="Arial"/>
          <w:color w:val="auto"/>
          <w:sz w:val="22"/>
          <w:szCs w:val="22"/>
        </w:rPr>
        <w:t>státního zaměstnance, který ve státní službě dosahoval</w:t>
      </w:r>
      <w:r w:rsidRPr="007B5325">
        <w:rPr>
          <w:rFonts w:ascii="Arial" w:eastAsia="Times New Roman" w:hAnsi="Arial" w:cs="Arial"/>
          <w:sz w:val="22"/>
          <w:szCs w:val="22"/>
        </w:rPr>
        <w:t xml:space="preserve"> </w:t>
      </w:r>
      <w:r w:rsidRPr="007B5325">
        <w:rPr>
          <w:rFonts w:ascii="Arial" w:eastAsia="Times New Roman" w:hAnsi="Arial" w:cs="Arial"/>
          <w:color w:val="FF0000"/>
          <w:sz w:val="22"/>
          <w:szCs w:val="22"/>
        </w:rPr>
        <w:t>vynikajících výsledků / dobrých výsledků / dostačujících výsledků / vynikajících výsledků a je vynikajícím všeobecně uznávaným odborníkem</w:t>
      </w:r>
      <w:r w:rsidRPr="007B5325">
        <w:rPr>
          <w:rFonts w:ascii="Arial" w:eastAsia="Times New Roman" w:hAnsi="Arial" w:cs="Arial"/>
          <w:sz w:val="22"/>
          <w:szCs w:val="22"/>
        </w:rPr>
        <w:t xml:space="preserve">, </w:t>
      </w:r>
      <w:r w:rsidRPr="007B5325">
        <w:rPr>
          <w:rFonts w:ascii="Arial" w:eastAsia="Times New Roman" w:hAnsi="Arial" w:cs="Arial"/>
          <w:color w:val="FF0000"/>
          <w:sz w:val="22"/>
          <w:szCs w:val="22"/>
        </w:rPr>
        <w:t>nesmí být osobní příplatek vyšší než 50/30/10% // lze přiznat osobní příplatek až do výše 100%</w:t>
      </w:r>
      <w:r w:rsidRPr="007B5325">
        <w:rPr>
          <w:rFonts w:ascii="Arial" w:eastAsia="Times New Roman" w:hAnsi="Arial" w:cs="Arial"/>
          <w:sz w:val="22"/>
          <w:szCs w:val="22"/>
        </w:rPr>
        <w:t xml:space="preserve"> </w:t>
      </w:r>
      <w:r w:rsidRPr="007B5325">
        <w:rPr>
          <w:rFonts w:ascii="Arial" w:eastAsia="Times New Roman" w:hAnsi="Arial" w:cs="Arial"/>
          <w:color w:val="auto"/>
          <w:sz w:val="22"/>
          <w:szCs w:val="22"/>
        </w:rPr>
        <w:t>platového tarifu nejvyššího platového stupně v platové třídě, do které je zařazeno služební místo, na kterém státní zaměstnanec vykonává státní službu.</w:t>
      </w:r>
      <w:r w:rsidRPr="007B5325">
        <w:rPr>
          <w:rFonts w:ascii="Arial" w:eastAsia="Times New Roman" w:hAnsi="Arial" w:cs="Arial"/>
          <w:color w:val="FF0000"/>
          <w:sz w:val="22"/>
          <w:szCs w:val="22"/>
        </w:rPr>
        <w:t xml:space="preserve"> </w:t>
      </w:r>
      <w:r w:rsidRPr="007B5325">
        <w:rPr>
          <w:rFonts w:ascii="Arial" w:eastAsia="Times New Roman" w:hAnsi="Arial" w:cs="Arial"/>
          <w:sz w:val="22"/>
          <w:szCs w:val="22"/>
        </w:rPr>
        <w:t xml:space="preserve"> </w:t>
      </w:r>
    </w:p>
    <w:p w:rsidR="00FF6C96" w:rsidRPr="007B5325" w:rsidRDefault="00FF6C96" w:rsidP="00FF6C96">
      <w:pPr>
        <w:pStyle w:val="Default"/>
        <w:tabs>
          <w:tab w:val="left" w:pos="709"/>
        </w:tabs>
        <w:jc w:val="both"/>
        <w:rPr>
          <w:rFonts w:ascii="Arial" w:eastAsia="Times New Roman" w:hAnsi="Arial" w:cs="Arial"/>
          <w:sz w:val="22"/>
          <w:szCs w:val="22"/>
        </w:rPr>
      </w:pPr>
    </w:p>
    <w:p w:rsidR="00FF6C96" w:rsidRPr="007B5325" w:rsidRDefault="00FF6C96" w:rsidP="00FF6C96">
      <w:pPr>
        <w:pStyle w:val="Default"/>
        <w:tabs>
          <w:tab w:val="left" w:pos="709"/>
        </w:tabs>
        <w:jc w:val="both"/>
        <w:rPr>
          <w:rFonts w:ascii="Arial" w:eastAsia="Times New Roman" w:hAnsi="Arial" w:cs="Arial"/>
          <w:color w:val="auto"/>
          <w:sz w:val="22"/>
          <w:szCs w:val="22"/>
        </w:rPr>
      </w:pPr>
      <w:r w:rsidRPr="007B5325">
        <w:rPr>
          <w:rFonts w:ascii="Arial" w:eastAsia="Times New Roman" w:hAnsi="Arial" w:cs="Arial"/>
          <w:sz w:val="22"/>
          <w:szCs w:val="22"/>
        </w:rPr>
        <w:t xml:space="preserve">V návaznosti na poslední služební hodnocení </w:t>
      </w:r>
      <w:r w:rsidRPr="007B5325">
        <w:rPr>
          <w:rFonts w:ascii="Arial" w:eastAsia="Times New Roman" w:hAnsi="Arial" w:cs="Arial"/>
          <w:color w:val="FF0000"/>
          <w:sz w:val="22"/>
          <w:szCs w:val="22"/>
        </w:rPr>
        <w:t>státního zaměstnance/státní zaměstnankyně</w:t>
      </w:r>
      <w:r w:rsidRPr="007B5325">
        <w:rPr>
          <w:rFonts w:ascii="Arial" w:eastAsia="Times New Roman" w:hAnsi="Arial" w:cs="Arial"/>
          <w:sz w:val="22"/>
          <w:szCs w:val="22"/>
        </w:rPr>
        <w:t xml:space="preserve"> se </w:t>
      </w:r>
      <w:r w:rsidRPr="007B5325">
        <w:rPr>
          <w:rFonts w:ascii="Arial" w:eastAsia="Times New Roman" w:hAnsi="Arial" w:cs="Arial"/>
          <w:color w:val="FF0000"/>
          <w:sz w:val="22"/>
          <w:szCs w:val="22"/>
        </w:rPr>
        <w:t xml:space="preserve">mu/jí </w:t>
      </w:r>
      <w:r w:rsidRPr="007B5325">
        <w:rPr>
          <w:rFonts w:ascii="Arial" w:eastAsia="Times New Roman" w:hAnsi="Arial" w:cs="Arial"/>
          <w:sz w:val="22"/>
          <w:szCs w:val="22"/>
        </w:rPr>
        <w:t xml:space="preserve">přiznává osobní příplatek </w:t>
      </w:r>
      <w:r w:rsidRPr="007B5325">
        <w:rPr>
          <w:rFonts w:ascii="Arial" w:eastAsia="Times New Roman" w:hAnsi="Arial" w:cs="Arial"/>
          <w:color w:val="000000" w:themeColor="text1"/>
          <w:sz w:val="22"/>
          <w:szCs w:val="22"/>
        </w:rPr>
        <w:t xml:space="preserve">ve výši </w:t>
      </w:r>
      <w:r w:rsidRPr="007B5325">
        <w:rPr>
          <w:rFonts w:ascii="Arial" w:eastAsia="Times New Roman" w:hAnsi="Arial" w:cs="Arial"/>
          <w:color w:val="FF0000"/>
          <w:sz w:val="22"/>
          <w:szCs w:val="22"/>
        </w:rPr>
        <w:t>X</w:t>
      </w:r>
      <w:r w:rsidRPr="007B5325">
        <w:rPr>
          <w:rFonts w:ascii="Arial" w:hAnsi="Arial" w:cs="Arial"/>
          <w:color w:val="FF0000"/>
          <w:sz w:val="22"/>
          <w:szCs w:val="22"/>
        </w:rPr>
        <w:t>X XXX</w:t>
      </w:r>
      <w:r w:rsidRPr="007B5325">
        <w:rPr>
          <w:rFonts w:ascii="Arial" w:eastAsia="Times New Roman" w:hAnsi="Arial" w:cs="Arial"/>
          <w:color w:val="FF0000"/>
          <w:sz w:val="22"/>
          <w:szCs w:val="22"/>
        </w:rPr>
        <w:t> </w:t>
      </w:r>
      <w:r w:rsidRPr="007B5325">
        <w:rPr>
          <w:rFonts w:ascii="Arial" w:eastAsia="Times New Roman" w:hAnsi="Arial" w:cs="Arial"/>
          <w:color w:val="000000" w:themeColor="text1"/>
          <w:sz w:val="22"/>
          <w:szCs w:val="22"/>
        </w:rPr>
        <w:t>Kč,</w:t>
      </w:r>
      <w:r w:rsidRPr="007B5325">
        <w:rPr>
          <w:rFonts w:ascii="Arial" w:eastAsia="Times New Roman" w:hAnsi="Arial" w:cs="Arial"/>
          <w:color w:val="FF0000"/>
          <w:sz w:val="22"/>
          <w:szCs w:val="22"/>
        </w:rPr>
        <w:t xml:space="preserve"> </w:t>
      </w:r>
      <w:r w:rsidRPr="007B5325">
        <w:rPr>
          <w:rFonts w:ascii="Arial" w:eastAsia="Times New Roman" w:hAnsi="Arial" w:cs="Arial"/>
          <w:color w:val="000000" w:themeColor="text1"/>
          <w:sz w:val="22"/>
          <w:szCs w:val="22"/>
        </w:rPr>
        <w:t xml:space="preserve">což odpovídá </w:t>
      </w:r>
      <w:r w:rsidRPr="007B5325">
        <w:rPr>
          <w:rFonts w:ascii="Arial" w:eastAsia="Times New Roman" w:hAnsi="Arial" w:cs="Arial"/>
          <w:color w:val="FF0000"/>
          <w:sz w:val="22"/>
          <w:szCs w:val="22"/>
        </w:rPr>
        <w:t>XX</w:t>
      </w:r>
      <w:r w:rsidRPr="007B5325">
        <w:rPr>
          <w:rFonts w:ascii="Arial" w:eastAsia="Times New Roman" w:hAnsi="Arial" w:cs="Arial"/>
          <w:color w:val="auto"/>
          <w:sz w:val="22"/>
          <w:szCs w:val="22"/>
        </w:rPr>
        <w:t xml:space="preserve">% platového tarifu nejvyššího platového stupně v platové třídě, do které je zařazeno služební místo, na kterém bude státní </w:t>
      </w:r>
      <w:r w:rsidRPr="007B5325">
        <w:rPr>
          <w:rFonts w:ascii="Arial" w:eastAsia="Times New Roman" w:hAnsi="Arial" w:cs="Arial"/>
          <w:color w:val="FF0000"/>
          <w:sz w:val="22"/>
          <w:szCs w:val="22"/>
        </w:rPr>
        <w:t>zaměstnanec/zaměstnankyně</w:t>
      </w:r>
      <w:r w:rsidRPr="007B5325">
        <w:rPr>
          <w:rFonts w:ascii="Arial" w:eastAsia="Times New Roman" w:hAnsi="Arial" w:cs="Arial"/>
          <w:color w:val="auto"/>
          <w:sz w:val="22"/>
          <w:szCs w:val="22"/>
        </w:rPr>
        <w:t xml:space="preserve"> po převedení vykonávat státní službu.</w:t>
      </w:r>
    </w:p>
    <w:p w:rsidR="00FF6C96" w:rsidRPr="007B5325" w:rsidRDefault="00FF6C96" w:rsidP="00FF6C96">
      <w:pPr>
        <w:pStyle w:val="Default"/>
        <w:tabs>
          <w:tab w:val="left" w:pos="709"/>
        </w:tabs>
        <w:jc w:val="both"/>
        <w:rPr>
          <w:rFonts w:ascii="Arial" w:eastAsia="Times New Roman" w:hAnsi="Arial" w:cs="Arial"/>
          <w:color w:val="auto"/>
          <w:sz w:val="22"/>
          <w:szCs w:val="22"/>
        </w:rPr>
      </w:pPr>
    </w:p>
    <w:p w:rsidR="00FF6C96" w:rsidRPr="007B5325" w:rsidRDefault="00FF6C96" w:rsidP="00FF6C96">
      <w:pPr>
        <w:tabs>
          <w:tab w:val="left" w:pos="709"/>
        </w:tabs>
        <w:overflowPunct w:val="0"/>
        <w:autoSpaceDE w:val="0"/>
        <w:autoSpaceDN w:val="0"/>
        <w:adjustRightInd w:val="0"/>
        <w:spacing w:after="0" w:line="240" w:lineRule="auto"/>
        <w:jc w:val="both"/>
        <w:rPr>
          <w:rFonts w:ascii="Arial" w:eastAsia="Times New Roman" w:hAnsi="Arial" w:cs="Arial"/>
        </w:rPr>
      </w:pPr>
      <w:r w:rsidRPr="007B5325">
        <w:rPr>
          <w:rFonts w:ascii="Arial" w:eastAsia="Times New Roman" w:hAnsi="Arial" w:cs="Arial"/>
          <w:lang w:eastAsia="cs-CZ"/>
        </w:rPr>
        <w:t>Konkrétní výše osobního příplatku byla určena též v souladu se zásadou rovnosti v odměňování při výkonu srovnatelných činností za srovnatelných podmínek.</w:t>
      </w:r>
    </w:p>
    <w:p w:rsidR="005A5037" w:rsidRPr="007B5325" w:rsidRDefault="00FF6C96" w:rsidP="00552D17">
      <w:pPr>
        <w:pStyle w:val="Default"/>
        <w:tabs>
          <w:tab w:val="left" w:pos="709"/>
        </w:tabs>
        <w:jc w:val="both"/>
        <w:rPr>
          <w:rFonts w:ascii="Arial" w:hAnsi="Arial" w:cs="Arial"/>
          <w:sz w:val="22"/>
          <w:szCs w:val="22"/>
        </w:rPr>
      </w:pPr>
      <w:r w:rsidRPr="00391CDA">
        <w:rPr>
          <w:rFonts w:ascii="Arial" w:hAnsi="Arial" w:cs="Arial"/>
          <w:i/>
          <w:color w:val="FF0000"/>
          <w:sz w:val="22"/>
          <w:szCs w:val="22"/>
        </w:rPr>
        <w:t>(Zejména v případech, kdy se stanoví nižší osobní příplatek, než měl státní zaměstnanec na předchozím služebním místě, je třeba odůvodnění detailněji doplnit podle okolností konkrétního případu. Stejně tak je třeba odůvodnění přizpůsobit, pokud se osobní příplatek stanoví ve stejné výši, jako měl státní zaměstnanec na předchozím služebním místě.)</w:t>
      </w:r>
      <w:r w:rsidR="005A5037" w:rsidRPr="007B5325">
        <w:rPr>
          <w:rFonts w:ascii="Arial" w:eastAsia="Times New Roman" w:hAnsi="Arial" w:cs="Arial"/>
          <w:sz w:val="22"/>
          <w:szCs w:val="22"/>
        </w:rPr>
        <w:t xml:space="preserve">  </w:t>
      </w:r>
    </w:p>
    <w:p w:rsidR="005A5037" w:rsidRPr="007B5325" w:rsidRDefault="005A5037">
      <w:pPr>
        <w:pStyle w:val="Default"/>
        <w:tabs>
          <w:tab w:val="left" w:pos="709"/>
        </w:tabs>
        <w:jc w:val="both"/>
        <w:rPr>
          <w:rFonts w:ascii="Arial" w:eastAsia="Times New Roman" w:hAnsi="Arial" w:cs="Arial"/>
          <w:color w:val="FF0000"/>
          <w:sz w:val="22"/>
          <w:szCs w:val="22"/>
        </w:rPr>
      </w:pPr>
    </w:p>
    <w:p w:rsidR="005A5037" w:rsidRPr="007B5325" w:rsidRDefault="005A5037">
      <w:pPr>
        <w:pStyle w:val="Default"/>
        <w:tabs>
          <w:tab w:val="left" w:pos="709"/>
        </w:tabs>
        <w:spacing w:after="120"/>
        <w:jc w:val="both"/>
        <w:rPr>
          <w:rFonts w:ascii="Arial" w:eastAsia="Times New Roman" w:hAnsi="Arial" w:cs="Arial"/>
          <w:color w:val="FF0000"/>
          <w:sz w:val="22"/>
          <w:szCs w:val="22"/>
          <w:u w:val="single"/>
        </w:rPr>
      </w:pPr>
      <w:r w:rsidRPr="007B5325">
        <w:rPr>
          <w:rFonts w:ascii="Arial" w:hAnsi="Arial" w:cs="Arial"/>
          <w:b/>
          <w:color w:val="FF0000"/>
          <w:sz w:val="22"/>
          <w:szCs w:val="22"/>
          <w:u w:val="single"/>
        </w:rPr>
        <w:t>Osobní příplatek – nebylo prováděno služební hodnocení</w:t>
      </w:r>
    </w:p>
    <w:p w:rsidR="00552D17" w:rsidRPr="007B5325" w:rsidRDefault="005A5037">
      <w:pPr>
        <w:pStyle w:val="Default"/>
        <w:tabs>
          <w:tab w:val="left" w:pos="709"/>
        </w:tabs>
        <w:jc w:val="both"/>
        <w:rPr>
          <w:rFonts w:ascii="Arial" w:eastAsia="Times New Roman" w:hAnsi="Arial" w:cs="Arial"/>
          <w:sz w:val="22"/>
          <w:szCs w:val="22"/>
        </w:rPr>
      </w:pPr>
      <w:r w:rsidRPr="007B5325">
        <w:rPr>
          <w:rFonts w:ascii="Arial" w:eastAsia="Times New Roman" w:hAnsi="Arial" w:cs="Arial"/>
          <w:sz w:val="22"/>
          <w:szCs w:val="22"/>
        </w:rPr>
        <w:t xml:space="preserve">Podle ustanovení § 149 odst. 2 zákona o státní službě lze státnímu zaměstnanci do jeho prvního služebního hodnocení přiznat, zvýšit, snížit nebo odejmout osobní příplatek, a to na návrh představeného. </w:t>
      </w:r>
    </w:p>
    <w:p w:rsidR="00552D17" w:rsidRPr="007B5325" w:rsidRDefault="00552D17">
      <w:pPr>
        <w:pStyle w:val="Default"/>
        <w:tabs>
          <w:tab w:val="left" w:pos="709"/>
        </w:tabs>
        <w:jc w:val="both"/>
        <w:rPr>
          <w:rFonts w:ascii="Arial" w:eastAsia="Times New Roman" w:hAnsi="Arial" w:cs="Arial"/>
          <w:sz w:val="22"/>
          <w:szCs w:val="22"/>
        </w:rPr>
      </w:pPr>
    </w:p>
    <w:p w:rsidR="00FF6C96" w:rsidRPr="007B5325" w:rsidRDefault="00FF6C96" w:rsidP="00FF6C96">
      <w:pPr>
        <w:pStyle w:val="Default"/>
        <w:tabs>
          <w:tab w:val="left" w:pos="709"/>
        </w:tabs>
        <w:jc w:val="both"/>
        <w:rPr>
          <w:rFonts w:ascii="Arial" w:eastAsia="Times New Roman" w:hAnsi="Arial" w:cs="Arial"/>
          <w:sz w:val="22"/>
          <w:szCs w:val="22"/>
        </w:rPr>
      </w:pPr>
      <w:r w:rsidRPr="007B5325">
        <w:rPr>
          <w:rFonts w:ascii="Arial" w:eastAsia="Times New Roman" w:hAnsi="Arial" w:cs="Arial"/>
          <w:sz w:val="22"/>
          <w:szCs w:val="22"/>
        </w:rPr>
        <w:t xml:space="preserve">Služební hodnocení </w:t>
      </w:r>
      <w:r w:rsidRPr="007B5325">
        <w:rPr>
          <w:rFonts w:ascii="Arial" w:eastAsia="Times New Roman" w:hAnsi="Arial" w:cs="Arial"/>
          <w:color w:val="FF0000"/>
          <w:sz w:val="22"/>
          <w:szCs w:val="22"/>
        </w:rPr>
        <w:t xml:space="preserve">státního zaměstnance/státní zaměstnankyně </w:t>
      </w:r>
      <w:r w:rsidRPr="007B5325">
        <w:rPr>
          <w:rFonts w:ascii="Arial" w:eastAsia="Times New Roman" w:hAnsi="Arial" w:cs="Arial"/>
          <w:sz w:val="22"/>
          <w:szCs w:val="22"/>
        </w:rPr>
        <w:t xml:space="preserve">dosud nebylo prováděno. V rámci zařazení na předchozím služebním místě </w:t>
      </w:r>
      <w:r w:rsidRPr="007B5325">
        <w:rPr>
          <w:rFonts w:ascii="Arial" w:eastAsia="Times New Roman" w:hAnsi="Arial" w:cs="Arial"/>
          <w:color w:val="auto"/>
          <w:sz w:val="22"/>
          <w:szCs w:val="22"/>
        </w:rPr>
        <w:t>státní</w:t>
      </w:r>
      <w:r w:rsidRPr="007B5325">
        <w:rPr>
          <w:rFonts w:ascii="Arial" w:eastAsia="Times New Roman" w:hAnsi="Arial" w:cs="Arial"/>
          <w:color w:val="FF0000"/>
          <w:sz w:val="22"/>
          <w:szCs w:val="22"/>
        </w:rPr>
        <w:t xml:space="preserve"> zaměstnanec/zaměstnankyně pobíral/a </w:t>
      </w:r>
      <w:r w:rsidRPr="007B5325">
        <w:rPr>
          <w:rFonts w:ascii="Arial" w:eastAsia="Times New Roman" w:hAnsi="Arial" w:cs="Arial"/>
          <w:color w:val="auto"/>
          <w:sz w:val="22"/>
          <w:szCs w:val="22"/>
        </w:rPr>
        <w:t xml:space="preserve">osobní příplatek ve výši </w:t>
      </w:r>
      <w:r w:rsidRPr="007B5325">
        <w:rPr>
          <w:rFonts w:ascii="Arial" w:eastAsia="Times New Roman" w:hAnsi="Arial" w:cs="Arial"/>
          <w:color w:val="FF0000"/>
          <w:sz w:val="22"/>
          <w:szCs w:val="22"/>
        </w:rPr>
        <w:t>X</w:t>
      </w:r>
      <w:r w:rsidRPr="007B5325">
        <w:rPr>
          <w:rFonts w:ascii="Arial" w:hAnsi="Arial" w:cs="Arial"/>
          <w:color w:val="FF0000"/>
          <w:sz w:val="22"/>
          <w:szCs w:val="22"/>
        </w:rPr>
        <w:t>X XXX</w:t>
      </w:r>
      <w:r w:rsidRPr="007B5325">
        <w:rPr>
          <w:rFonts w:ascii="Arial" w:eastAsia="Times New Roman" w:hAnsi="Arial" w:cs="Arial"/>
          <w:color w:val="FF0000"/>
          <w:sz w:val="22"/>
          <w:szCs w:val="22"/>
        </w:rPr>
        <w:t> </w:t>
      </w:r>
      <w:r w:rsidRPr="007B5325">
        <w:rPr>
          <w:rFonts w:ascii="Arial" w:eastAsia="Times New Roman" w:hAnsi="Arial" w:cs="Arial"/>
          <w:color w:val="auto"/>
          <w:sz w:val="22"/>
          <w:szCs w:val="22"/>
        </w:rPr>
        <w:t>Kč.</w:t>
      </w:r>
      <w:r w:rsidRPr="007B5325">
        <w:rPr>
          <w:rFonts w:ascii="Arial" w:eastAsia="Times New Roman" w:hAnsi="Arial" w:cs="Arial"/>
          <w:sz w:val="22"/>
          <w:szCs w:val="22"/>
        </w:rPr>
        <w:t xml:space="preserve"> </w:t>
      </w:r>
    </w:p>
    <w:p w:rsidR="00FF6C96" w:rsidRPr="007B5325" w:rsidRDefault="00FF6C96" w:rsidP="00FF6C96">
      <w:pPr>
        <w:pStyle w:val="Default"/>
        <w:tabs>
          <w:tab w:val="left" w:pos="709"/>
        </w:tabs>
        <w:jc w:val="both"/>
        <w:rPr>
          <w:rFonts w:ascii="Arial" w:eastAsia="Times New Roman" w:hAnsi="Arial" w:cs="Arial"/>
          <w:sz w:val="22"/>
          <w:szCs w:val="22"/>
        </w:rPr>
      </w:pPr>
    </w:p>
    <w:p w:rsidR="00FF6C96" w:rsidRPr="007B5325" w:rsidRDefault="00FF6C96" w:rsidP="00FF6C96">
      <w:pPr>
        <w:pStyle w:val="Default"/>
        <w:tabs>
          <w:tab w:val="left" w:pos="709"/>
        </w:tabs>
        <w:jc w:val="both"/>
        <w:rPr>
          <w:rFonts w:ascii="Arial" w:eastAsia="Times New Roman" w:hAnsi="Arial" w:cs="Arial"/>
          <w:color w:val="FF0000"/>
          <w:sz w:val="22"/>
          <w:szCs w:val="22"/>
        </w:rPr>
      </w:pPr>
      <w:r w:rsidRPr="007B5325">
        <w:rPr>
          <w:rFonts w:ascii="Arial" w:eastAsia="Times New Roman" w:hAnsi="Arial" w:cs="Arial"/>
          <w:sz w:val="22"/>
          <w:szCs w:val="22"/>
        </w:rPr>
        <w:lastRenderedPageBreak/>
        <w:t xml:space="preserve">Před převedením na jiné služební místo obdržel služební </w:t>
      </w:r>
      <w:r w:rsidRPr="007B5325">
        <w:rPr>
          <w:rFonts w:ascii="Arial" w:eastAsia="Times New Roman" w:hAnsi="Arial" w:cs="Arial"/>
          <w:color w:val="000000" w:themeColor="text1"/>
          <w:sz w:val="22"/>
          <w:szCs w:val="22"/>
        </w:rPr>
        <w:t xml:space="preserve">orgán návrh představeného </w:t>
      </w:r>
      <w:r w:rsidRPr="007B5325">
        <w:rPr>
          <w:rFonts w:ascii="Arial" w:eastAsia="Times New Roman" w:hAnsi="Arial" w:cs="Arial"/>
          <w:i/>
          <w:color w:val="FF0000"/>
          <w:sz w:val="22"/>
          <w:szCs w:val="22"/>
        </w:rPr>
        <w:t>(konkretizovat představeného)</w:t>
      </w:r>
      <w:r w:rsidRPr="007B5325">
        <w:rPr>
          <w:rFonts w:ascii="Arial" w:eastAsia="Times New Roman" w:hAnsi="Arial" w:cs="Arial"/>
          <w:color w:val="FF0000"/>
          <w:sz w:val="22"/>
          <w:szCs w:val="22"/>
        </w:rPr>
        <w:t xml:space="preserve"> </w:t>
      </w:r>
      <w:r w:rsidRPr="007B5325">
        <w:rPr>
          <w:rFonts w:ascii="Arial" w:eastAsia="Times New Roman" w:hAnsi="Arial" w:cs="Arial"/>
          <w:color w:val="000000" w:themeColor="text1"/>
          <w:sz w:val="22"/>
          <w:szCs w:val="22"/>
        </w:rPr>
        <w:t xml:space="preserve">na přiznání osobního příplatku </w:t>
      </w:r>
      <w:r w:rsidRPr="007B5325">
        <w:rPr>
          <w:rFonts w:ascii="Arial" w:eastAsia="Times New Roman" w:hAnsi="Arial" w:cs="Arial"/>
          <w:color w:val="FF0000"/>
          <w:sz w:val="22"/>
          <w:szCs w:val="22"/>
        </w:rPr>
        <w:t>státnímu zaměstnanci/státní zaměstnankyni</w:t>
      </w:r>
      <w:r w:rsidRPr="007B5325">
        <w:rPr>
          <w:rFonts w:ascii="Arial" w:eastAsia="Times New Roman" w:hAnsi="Arial" w:cs="Arial"/>
          <w:color w:val="auto"/>
          <w:sz w:val="22"/>
          <w:szCs w:val="22"/>
        </w:rPr>
        <w:t>,</w:t>
      </w:r>
      <w:r w:rsidRPr="007B5325">
        <w:rPr>
          <w:rFonts w:ascii="Arial" w:eastAsia="Times New Roman" w:hAnsi="Arial" w:cs="Arial"/>
          <w:color w:val="FF0000"/>
          <w:sz w:val="22"/>
          <w:szCs w:val="22"/>
        </w:rPr>
        <w:t xml:space="preserve"> </w:t>
      </w:r>
      <w:r w:rsidRPr="007B5325">
        <w:rPr>
          <w:rFonts w:ascii="Arial" w:eastAsia="Times New Roman" w:hAnsi="Arial" w:cs="Arial"/>
          <w:color w:val="auto"/>
          <w:sz w:val="22"/>
          <w:szCs w:val="22"/>
        </w:rPr>
        <w:t xml:space="preserve">v němž uvedl, že </w:t>
      </w:r>
      <w:r w:rsidRPr="007B5325">
        <w:rPr>
          <w:rFonts w:ascii="Arial" w:eastAsia="Times New Roman" w:hAnsi="Arial" w:cs="Arial"/>
          <w:color w:val="FF0000"/>
          <w:sz w:val="22"/>
          <w:szCs w:val="22"/>
        </w:rPr>
        <w:t xml:space="preserve">………. </w:t>
      </w:r>
      <w:r w:rsidRPr="007B5325">
        <w:rPr>
          <w:rFonts w:ascii="Arial" w:eastAsia="Times New Roman" w:hAnsi="Arial" w:cs="Arial"/>
          <w:i/>
          <w:color w:val="FF0000"/>
          <w:sz w:val="22"/>
          <w:szCs w:val="22"/>
        </w:rPr>
        <w:t>(uvést obsah návrhu představeného na přiznání osobního příplatku)</w:t>
      </w:r>
      <w:r w:rsidRPr="007B5325">
        <w:rPr>
          <w:rFonts w:ascii="Arial" w:eastAsia="Times New Roman" w:hAnsi="Arial" w:cs="Arial"/>
          <w:color w:val="auto"/>
          <w:sz w:val="22"/>
          <w:szCs w:val="22"/>
        </w:rPr>
        <w:t>.</w:t>
      </w:r>
      <w:r w:rsidRPr="007B5325">
        <w:rPr>
          <w:rFonts w:ascii="Arial" w:eastAsia="Times New Roman" w:hAnsi="Arial" w:cs="Arial"/>
          <w:color w:val="FF0000"/>
          <w:sz w:val="22"/>
          <w:szCs w:val="22"/>
        </w:rPr>
        <w:t xml:space="preserve"> </w:t>
      </w:r>
    </w:p>
    <w:p w:rsidR="00FF6C96" w:rsidRPr="007B5325" w:rsidRDefault="00FF6C96" w:rsidP="00FF6C96">
      <w:pPr>
        <w:pStyle w:val="Default"/>
        <w:tabs>
          <w:tab w:val="left" w:pos="709"/>
        </w:tabs>
        <w:jc w:val="both"/>
        <w:rPr>
          <w:rFonts w:ascii="Arial" w:eastAsia="Times New Roman" w:hAnsi="Arial" w:cs="Arial"/>
          <w:color w:val="FF0000"/>
          <w:sz w:val="22"/>
          <w:szCs w:val="22"/>
        </w:rPr>
      </w:pPr>
    </w:p>
    <w:p w:rsidR="00FF6C96" w:rsidRPr="007B5325" w:rsidRDefault="00FF6C96" w:rsidP="00FF6C96">
      <w:pPr>
        <w:pStyle w:val="Default"/>
        <w:tabs>
          <w:tab w:val="left" w:pos="709"/>
        </w:tabs>
        <w:jc w:val="both"/>
        <w:rPr>
          <w:rFonts w:ascii="Arial" w:eastAsia="Times New Roman" w:hAnsi="Arial" w:cs="Arial"/>
          <w:color w:val="auto"/>
          <w:sz w:val="22"/>
          <w:szCs w:val="22"/>
        </w:rPr>
      </w:pPr>
      <w:r w:rsidRPr="007B5325">
        <w:rPr>
          <w:rFonts w:ascii="Arial" w:eastAsia="Times New Roman" w:hAnsi="Arial" w:cs="Arial"/>
          <w:color w:val="auto"/>
          <w:sz w:val="22"/>
          <w:szCs w:val="22"/>
        </w:rPr>
        <w:t xml:space="preserve">V návaznosti na návrh představeného s přihlédnutím k dosavadnímu výkonu služby a </w:t>
      </w:r>
      <w:r w:rsidRPr="007B5325">
        <w:rPr>
          <w:rFonts w:ascii="Arial" w:eastAsia="Times New Roman" w:hAnsi="Arial" w:cs="Arial"/>
          <w:sz w:val="22"/>
          <w:szCs w:val="22"/>
        </w:rPr>
        <w:t>ke kritériím uvedeným v § 131 zákoníku práce</w:t>
      </w:r>
      <w:r w:rsidRPr="007B5325">
        <w:rPr>
          <w:rFonts w:ascii="Arial" w:eastAsia="Times New Roman" w:hAnsi="Arial" w:cs="Arial"/>
          <w:color w:val="auto"/>
          <w:sz w:val="22"/>
          <w:szCs w:val="22"/>
        </w:rPr>
        <w:t xml:space="preserve"> se </w:t>
      </w:r>
      <w:r w:rsidRPr="007B5325">
        <w:rPr>
          <w:rFonts w:ascii="Arial" w:eastAsia="Times New Roman" w:hAnsi="Arial" w:cs="Arial"/>
          <w:color w:val="FF0000"/>
          <w:sz w:val="22"/>
          <w:szCs w:val="22"/>
        </w:rPr>
        <w:t>státnímu zaměstnanci/státní zaměstnankyni</w:t>
      </w:r>
      <w:r w:rsidRPr="007B5325">
        <w:rPr>
          <w:rFonts w:ascii="Arial" w:eastAsia="Times New Roman" w:hAnsi="Arial" w:cs="Arial"/>
          <w:sz w:val="22"/>
          <w:szCs w:val="22"/>
        </w:rPr>
        <w:t xml:space="preserve"> přiznává osobní příplatek ve výši </w:t>
      </w:r>
      <w:r w:rsidRPr="007B5325">
        <w:rPr>
          <w:rFonts w:ascii="Arial" w:eastAsia="Times New Roman" w:hAnsi="Arial" w:cs="Arial"/>
          <w:color w:val="FF0000"/>
          <w:sz w:val="22"/>
          <w:szCs w:val="22"/>
        </w:rPr>
        <w:t>X</w:t>
      </w:r>
      <w:r w:rsidRPr="007B5325">
        <w:rPr>
          <w:rFonts w:ascii="Arial" w:hAnsi="Arial" w:cs="Arial"/>
          <w:color w:val="FF0000"/>
          <w:sz w:val="22"/>
          <w:szCs w:val="22"/>
        </w:rPr>
        <w:t>X XXX</w:t>
      </w:r>
      <w:r w:rsidRPr="007B5325">
        <w:rPr>
          <w:rFonts w:ascii="Arial" w:eastAsia="Times New Roman" w:hAnsi="Arial" w:cs="Arial"/>
          <w:color w:val="FF0000"/>
          <w:sz w:val="22"/>
          <w:szCs w:val="22"/>
        </w:rPr>
        <w:t> </w:t>
      </w:r>
      <w:r w:rsidRPr="007B5325">
        <w:rPr>
          <w:rFonts w:ascii="Arial" w:eastAsia="Times New Roman" w:hAnsi="Arial" w:cs="Arial"/>
          <w:color w:val="auto"/>
          <w:sz w:val="22"/>
          <w:szCs w:val="22"/>
        </w:rPr>
        <w:t xml:space="preserve">Kč, </w:t>
      </w:r>
      <w:r w:rsidRPr="007B5325">
        <w:rPr>
          <w:rFonts w:ascii="Arial" w:eastAsia="Times New Roman" w:hAnsi="Arial" w:cs="Arial"/>
          <w:color w:val="000000" w:themeColor="text1"/>
          <w:sz w:val="22"/>
          <w:szCs w:val="22"/>
        </w:rPr>
        <w:t xml:space="preserve">což odpovídá </w:t>
      </w:r>
      <w:r w:rsidRPr="007B5325">
        <w:rPr>
          <w:rFonts w:ascii="Arial" w:eastAsia="Times New Roman" w:hAnsi="Arial" w:cs="Arial"/>
          <w:color w:val="FF0000"/>
          <w:sz w:val="22"/>
          <w:szCs w:val="22"/>
        </w:rPr>
        <w:t>XX</w:t>
      </w:r>
      <w:r w:rsidRPr="007B5325">
        <w:rPr>
          <w:rFonts w:ascii="Arial" w:eastAsia="Times New Roman" w:hAnsi="Arial" w:cs="Arial"/>
          <w:color w:val="auto"/>
          <w:sz w:val="22"/>
          <w:szCs w:val="22"/>
        </w:rPr>
        <w:t xml:space="preserve">% platového tarifu nejvyššího platového stupně v platové třídě, do které je zařazeno služební místo, na kterém bude státní </w:t>
      </w:r>
      <w:r w:rsidRPr="007B5325">
        <w:rPr>
          <w:rFonts w:ascii="Arial" w:eastAsia="Times New Roman" w:hAnsi="Arial" w:cs="Arial"/>
          <w:color w:val="FF0000"/>
          <w:sz w:val="22"/>
          <w:szCs w:val="22"/>
        </w:rPr>
        <w:t>zaměstnanec/zaměstnankyně</w:t>
      </w:r>
      <w:r w:rsidRPr="007B5325">
        <w:rPr>
          <w:rFonts w:ascii="Arial" w:eastAsia="Times New Roman" w:hAnsi="Arial" w:cs="Arial"/>
          <w:color w:val="auto"/>
          <w:sz w:val="22"/>
          <w:szCs w:val="22"/>
        </w:rPr>
        <w:t xml:space="preserve"> po převedení vykonávat státní službu.</w:t>
      </w:r>
    </w:p>
    <w:p w:rsidR="00FF6C96" w:rsidRPr="007B5325" w:rsidRDefault="00FF6C96" w:rsidP="00FF6C96">
      <w:pPr>
        <w:pStyle w:val="Default"/>
        <w:tabs>
          <w:tab w:val="left" w:pos="709"/>
        </w:tabs>
        <w:jc w:val="both"/>
        <w:rPr>
          <w:rFonts w:ascii="Arial" w:eastAsia="Times New Roman" w:hAnsi="Arial" w:cs="Arial"/>
          <w:color w:val="auto"/>
          <w:sz w:val="22"/>
          <w:szCs w:val="22"/>
        </w:rPr>
      </w:pPr>
    </w:p>
    <w:p w:rsidR="00FF6C96" w:rsidRPr="007B5325" w:rsidRDefault="00FF6C96" w:rsidP="00FF6C96">
      <w:pPr>
        <w:pStyle w:val="Default"/>
        <w:tabs>
          <w:tab w:val="left" w:pos="709"/>
        </w:tabs>
        <w:jc w:val="both"/>
        <w:rPr>
          <w:rFonts w:ascii="Arial" w:eastAsia="Times New Roman" w:hAnsi="Arial" w:cs="Arial"/>
          <w:sz w:val="22"/>
          <w:szCs w:val="22"/>
        </w:rPr>
      </w:pPr>
      <w:r w:rsidRPr="007B5325">
        <w:rPr>
          <w:rFonts w:ascii="Arial" w:eastAsia="Times New Roman" w:hAnsi="Arial" w:cs="Arial"/>
          <w:sz w:val="22"/>
          <w:szCs w:val="22"/>
        </w:rPr>
        <w:t>Konkrétní výše osobního příplatku byla určena též v souladu se zásadou rovnosti v odměňování při výkonu srovnatelných činností za srovnatelných podmínek.</w:t>
      </w:r>
    </w:p>
    <w:p w:rsidR="005A5037" w:rsidRPr="007B5325" w:rsidRDefault="00FF6C96" w:rsidP="00FF6C96">
      <w:pPr>
        <w:pStyle w:val="Default"/>
        <w:tabs>
          <w:tab w:val="left" w:pos="709"/>
        </w:tabs>
        <w:jc w:val="both"/>
        <w:rPr>
          <w:rFonts w:ascii="Arial" w:eastAsia="Times New Roman" w:hAnsi="Arial" w:cs="Arial"/>
          <w:color w:val="FF0000"/>
          <w:sz w:val="22"/>
          <w:szCs w:val="22"/>
        </w:rPr>
      </w:pPr>
      <w:r w:rsidRPr="007B5325">
        <w:rPr>
          <w:rFonts w:ascii="Arial" w:hAnsi="Arial" w:cs="Arial"/>
          <w:i/>
          <w:color w:val="FF0000"/>
          <w:sz w:val="22"/>
          <w:szCs w:val="22"/>
        </w:rPr>
        <w:t>(Zejména v případech, kdy se stanoví nižší osobní příplatek, než měl státní zaměstnanec na předchozím služebním místě, je třeba odůvodnění detailněji doplnit podle okolností konkrétního případu. Stejně tak je třeba odůvodnění přizpůsobit, pokud se osobní příplatek stanoví ve stejné výši, jako měl státní zaměstnanec na předchozím služebním místě.)</w:t>
      </w:r>
    </w:p>
    <w:p w:rsidR="005A5037" w:rsidRPr="007B5325" w:rsidRDefault="005A5037">
      <w:pPr>
        <w:pStyle w:val="Default"/>
        <w:tabs>
          <w:tab w:val="left" w:pos="709"/>
        </w:tabs>
        <w:jc w:val="both"/>
        <w:rPr>
          <w:rFonts w:ascii="Arial" w:eastAsia="Times New Roman" w:hAnsi="Arial" w:cs="Arial"/>
          <w:color w:val="FF0000"/>
          <w:sz w:val="22"/>
          <w:szCs w:val="22"/>
        </w:rPr>
      </w:pPr>
    </w:p>
    <w:p w:rsidR="005A5037" w:rsidRPr="007B5325" w:rsidRDefault="005A5037">
      <w:pPr>
        <w:pStyle w:val="Default"/>
        <w:tabs>
          <w:tab w:val="left" w:pos="709"/>
        </w:tabs>
        <w:spacing w:after="120"/>
        <w:rPr>
          <w:rFonts w:ascii="Arial" w:eastAsia="Times New Roman" w:hAnsi="Arial" w:cs="Arial"/>
          <w:color w:val="FF0000"/>
          <w:sz w:val="22"/>
          <w:szCs w:val="22"/>
        </w:rPr>
      </w:pPr>
      <w:r w:rsidRPr="007B5325">
        <w:rPr>
          <w:rFonts w:ascii="Arial" w:hAnsi="Arial" w:cs="Arial"/>
          <w:b/>
          <w:color w:val="FF0000"/>
          <w:sz w:val="22"/>
          <w:szCs w:val="22"/>
          <w:u w:val="single"/>
        </w:rPr>
        <w:t>Příplatek za vedení, pokud státnímu zaměstnanci/státní zaměstnankyni přísluší</w:t>
      </w:r>
    </w:p>
    <w:p w:rsidR="005A5037" w:rsidRPr="007B5325" w:rsidRDefault="005A5037">
      <w:pPr>
        <w:pStyle w:val="Default"/>
        <w:tabs>
          <w:tab w:val="left" w:pos="709"/>
        </w:tabs>
        <w:jc w:val="both"/>
        <w:rPr>
          <w:rFonts w:ascii="Arial" w:eastAsia="Times New Roman" w:hAnsi="Arial" w:cs="Arial"/>
          <w:sz w:val="22"/>
          <w:szCs w:val="22"/>
        </w:rPr>
      </w:pPr>
      <w:r w:rsidRPr="007B5325">
        <w:rPr>
          <w:rFonts w:ascii="Arial" w:eastAsia="Times New Roman" w:hAnsi="Arial" w:cs="Arial"/>
          <w:sz w:val="22"/>
          <w:szCs w:val="22"/>
        </w:rPr>
        <w:t xml:space="preserve">Příplatek za vedení se </w:t>
      </w:r>
      <w:r w:rsidRPr="007B5325">
        <w:rPr>
          <w:rFonts w:ascii="Arial" w:hAnsi="Arial" w:cs="Arial"/>
          <w:color w:val="FF0000"/>
          <w:sz w:val="22"/>
          <w:szCs w:val="22"/>
        </w:rPr>
        <w:t>státnímu zaměstnanci/státní zaměstnankyni</w:t>
      </w:r>
      <w:r w:rsidRPr="007B5325">
        <w:rPr>
          <w:rFonts w:ascii="Arial" w:eastAsia="Times New Roman" w:hAnsi="Arial" w:cs="Arial"/>
          <w:color w:val="auto"/>
          <w:sz w:val="22"/>
          <w:szCs w:val="22"/>
        </w:rPr>
        <w:t xml:space="preserve"> </w:t>
      </w:r>
      <w:r w:rsidRPr="007B5325">
        <w:rPr>
          <w:rFonts w:ascii="Arial" w:eastAsia="Times New Roman" w:hAnsi="Arial" w:cs="Arial"/>
          <w:sz w:val="22"/>
          <w:szCs w:val="22"/>
        </w:rPr>
        <w:t>určuje podle § 146 odst.</w:t>
      </w:r>
      <w:r w:rsidR="00FA61B7" w:rsidRPr="007B5325">
        <w:rPr>
          <w:rFonts w:ascii="Arial" w:eastAsia="Times New Roman" w:hAnsi="Arial" w:cs="Arial"/>
          <w:sz w:val="22"/>
          <w:szCs w:val="22"/>
        </w:rPr>
        <w:t> </w:t>
      </w:r>
      <w:r w:rsidRPr="007B5325">
        <w:rPr>
          <w:rFonts w:ascii="Arial" w:eastAsia="Times New Roman" w:hAnsi="Arial" w:cs="Arial"/>
          <w:sz w:val="22"/>
          <w:szCs w:val="22"/>
        </w:rPr>
        <w:t xml:space="preserve">1 zákona o státní službě a přílohy č. 2 k zákonu o státní službě ve výši </w:t>
      </w:r>
      <w:r w:rsidRPr="007B5325">
        <w:rPr>
          <w:rFonts w:ascii="Arial" w:eastAsia="Times New Roman" w:hAnsi="Arial" w:cs="Arial"/>
          <w:color w:val="FF0000"/>
          <w:sz w:val="22"/>
          <w:szCs w:val="22"/>
        </w:rPr>
        <w:t>X</w:t>
      </w:r>
      <w:r w:rsidRPr="007B5325">
        <w:rPr>
          <w:rFonts w:ascii="Arial" w:hAnsi="Arial" w:cs="Arial"/>
          <w:color w:val="FF0000"/>
          <w:sz w:val="22"/>
          <w:szCs w:val="22"/>
        </w:rPr>
        <w:t>X XXX</w:t>
      </w:r>
      <w:r w:rsidRPr="007B5325">
        <w:rPr>
          <w:rFonts w:ascii="Arial" w:eastAsia="Times New Roman" w:hAnsi="Arial" w:cs="Arial"/>
          <w:color w:val="FF0000"/>
          <w:sz w:val="22"/>
          <w:szCs w:val="22"/>
        </w:rPr>
        <w:t> </w:t>
      </w:r>
      <w:r w:rsidRPr="007B5325">
        <w:rPr>
          <w:rFonts w:ascii="Arial" w:eastAsia="Times New Roman" w:hAnsi="Arial" w:cs="Arial"/>
          <w:color w:val="auto"/>
          <w:sz w:val="22"/>
          <w:szCs w:val="22"/>
        </w:rPr>
        <w:t>Kč</w:t>
      </w:r>
      <w:r w:rsidRPr="007B5325">
        <w:rPr>
          <w:rFonts w:ascii="Arial" w:eastAsia="Times New Roman" w:hAnsi="Arial" w:cs="Arial"/>
          <w:sz w:val="22"/>
          <w:szCs w:val="22"/>
        </w:rPr>
        <w:t xml:space="preserve">, tj. ve výši </w:t>
      </w:r>
      <w:r w:rsidRPr="007B5325">
        <w:rPr>
          <w:rFonts w:ascii="Arial" w:eastAsia="Times New Roman" w:hAnsi="Arial" w:cs="Arial"/>
          <w:color w:val="FF0000"/>
          <w:sz w:val="22"/>
          <w:szCs w:val="22"/>
        </w:rPr>
        <w:t xml:space="preserve">X </w:t>
      </w:r>
      <w:r w:rsidRPr="007B5325">
        <w:rPr>
          <w:rFonts w:ascii="Arial" w:eastAsia="Times New Roman" w:hAnsi="Arial" w:cs="Arial"/>
          <w:sz w:val="22"/>
          <w:szCs w:val="22"/>
        </w:rPr>
        <w:t xml:space="preserve">% platového tarifu nejvyššího platového stupně v platové třídě, do které je </w:t>
      </w:r>
      <w:r w:rsidRPr="007B5325">
        <w:rPr>
          <w:rFonts w:ascii="Arial" w:eastAsia="Times New Roman" w:hAnsi="Arial" w:cs="Arial"/>
          <w:color w:val="auto"/>
          <w:sz w:val="22"/>
          <w:szCs w:val="22"/>
        </w:rPr>
        <w:t>zařazeno</w:t>
      </w:r>
      <w:r w:rsidRPr="007B5325">
        <w:rPr>
          <w:rFonts w:ascii="Arial" w:eastAsia="Times New Roman" w:hAnsi="Arial" w:cs="Arial"/>
          <w:sz w:val="22"/>
          <w:szCs w:val="22"/>
        </w:rPr>
        <w:t xml:space="preserve"> služební místo, na nějž </w:t>
      </w:r>
      <w:r w:rsidRPr="007B5325">
        <w:rPr>
          <w:rFonts w:ascii="Arial" w:eastAsia="Times New Roman" w:hAnsi="Arial" w:cs="Arial"/>
          <w:color w:val="FF0000"/>
          <w:sz w:val="22"/>
          <w:szCs w:val="22"/>
        </w:rPr>
        <w:t xml:space="preserve">byl/a </w:t>
      </w:r>
      <w:r w:rsidRPr="007B5325">
        <w:rPr>
          <w:rFonts w:ascii="Arial" w:hAnsi="Arial" w:cs="Arial"/>
          <w:color w:val="auto"/>
          <w:sz w:val="22"/>
          <w:szCs w:val="22"/>
        </w:rPr>
        <w:t xml:space="preserve">státní </w:t>
      </w:r>
      <w:r w:rsidRPr="007B5325">
        <w:rPr>
          <w:rFonts w:ascii="Arial" w:hAnsi="Arial" w:cs="Arial"/>
          <w:color w:val="FF0000"/>
          <w:sz w:val="22"/>
          <w:szCs w:val="22"/>
        </w:rPr>
        <w:t>zaměstnanec/zaměstnankyně</w:t>
      </w:r>
      <w:r w:rsidRPr="007B5325">
        <w:rPr>
          <w:rFonts w:ascii="Arial" w:eastAsia="Times New Roman" w:hAnsi="Arial" w:cs="Arial"/>
          <w:color w:val="FF0000"/>
          <w:sz w:val="22"/>
          <w:szCs w:val="22"/>
        </w:rPr>
        <w:t xml:space="preserve"> převeden/a </w:t>
      </w:r>
      <w:r w:rsidRPr="007B5325">
        <w:rPr>
          <w:rFonts w:ascii="Arial" w:eastAsia="Times New Roman" w:hAnsi="Arial" w:cs="Arial"/>
          <w:sz w:val="22"/>
          <w:szCs w:val="22"/>
        </w:rPr>
        <w:t xml:space="preserve">(tj. podle 12. platového stupně v </w:t>
      </w:r>
      <w:r w:rsidRPr="007B5325">
        <w:rPr>
          <w:rFonts w:ascii="Arial" w:eastAsia="Times New Roman" w:hAnsi="Arial" w:cs="Arial"/>
          <w:color w:val="FF0000"/>
          <w:sz w:val="22"/>
          <w:szCs w:val="22"/>
        </w:rPr>
        <w:t xml:space="preserve">X. </w:t>
      </w:r>
      <w:r w:rsidRPr="007B5325">
        <w:rPr>
          <w:rFonts w:ascii="Arial" w:eastAsia="Times New Roman" w:hAnsi="Arial" w:cs="Arial"/>
          <w:sz w:val="22"/>
          <w:szCs w:val="22"/>
        </w:rPr>
        <w:t xml:space="preserve">platové třídě). Výše příplatku za vedení v rámci rozpětí stanoveného v příloze č. 2 k zákonu o státní službě (tj. v rozpětí </w:t>
      </w:r>
      <w:r w:rsidRPr="007B5325">
        <w:rPr>
          <w:rFonts w:ascii="Arial" w:eastAsia="Times New Roman" w:hAnsi="Arial" w:cs="Arial"/>
          <w:color w:val="FF0000"/>
          <w:sz w:val="22"/>
          <w:szCs w:val="22"/>
        </w:rPr>
        <w:t xml:space="preserve">X </w:t>
      </w:r>
      <w:r w:rsidRPr="007B5325">
        <w:rPr>
          <w:rFonts w:ascii="Arial" w:eastAsia="Times New Roman" w:hAnsi="Arial" w:cs="Arial"/>
          <w:sz w:val="22"/>
          <w:szCs w:val="22"/>
        </w:rPr>
        <w:t xml:space="preserve">až </w:t>
      </w:r>
      <w:r w:rsidRPr="007B5325">
        <w:rPr>
          <w:rFonts w:ascii="Arial" w:eastAsia="Times New Roman" w:hAnsi="Arial" w:cs="Arial"/>
          <w:color w:val="FF0000"/>
          <w:sz w:val="22"/>
          <w:szCs w:val="22"/>
        </w:rPr>
        <w:t xml:space="preserve">X </w:t>
      </w:r>
      <w:r w:rsidRPr="007B5325">
        <w:rPr>
          <w:rFonts w:ascii="Arial" w:eastAsia="Times New Roman" w:hAnsi="Arial" w:cs="Arial"/>
          <w:sz w:val="22"/>
          <w:szCs w:val="22"/>
        </w:rPr>
        <w:t>%) byla v souladu s § 4 nařízení vlády č. 304/2014 Sb. určena s přihlédnutím k počtu přímo podřízených státních zaměstnanců, zaměstnanců v základním pracovněprávním vztahu a představených.</w:t>
      </w:r>
    </w:p>
    <w:p w:rsidR="005A5037" w:rsidRPr="007B5325" w:rsidRDefault="005A5037">
      <w:pPr>
        <w:pStyle w:val="Default"/>
        <w:tabs>
          <w:tab w:val="left" w:pos="709"/>
        </w:tabs>
        <w:jc w:val="both"/>
        <w:rPr>
          <w:rFonts w:ascii="Arial" w:eastAsia="Times New Roman" w:hAnsi="Arial" w:cs="Arial"/>
          <w:sz w:val="22"/>
          <w:szCs w:val="22"/>
        </w:rPr>
      </w:pPr>
    </w:p>
    <w:p w:rsidR="005A5037" w:rsidRPr="00391CDA" w:rsidRDefault="005A5037">
      <w:pPr>
        <w:pStyle w:val="Textpoznpodarou"/>
        <w:spacing w:after="120"/>
        <w:rPr>
          <w:sz w:val="22"/>
          <w:szCs w:val="22"/>
        </w:rPr>
      </w:pPr>
      <w:r w:rsidRPr="007B5325">
        <w:rPr>
          <w:rFonts w:ascii="Arial" w:eastAsiaTheme="minorEastAsia" w:hAnsi="Arial" w:cs="Arial"/>
          <w:b/>
          <w:color w:val="FF0000"/>
          <w:sz w:val="22"/>
          <w:szCs w:val="22"/>
          <w:u w:val="single"/>
          <w:lang w:eastAsia="cs-CZ"/>
        </w:rPr>
        <w:t xml:space="preserve">Další příplatky s vazbou na charakter vykonávané práce na služebním místě: příplatek za službu ve ztíženém pracovním prostředí a zvláštní příplatek </w:t>
      </w:r>
    </w:p>
    <w:p w:rsidR="005A5037" w:rsidRPr="007B5325" w:rsidRDefault="005A5037">
      <w:pPr>
        <w:spacing w:after="0" w:line="240" w:lineRule="auto"/>
        <w:contextualSpacing/>
        <w:jc w:val="both"/>
        <w:rPr>
          <w:rFonts w:ascii="Arial" w:hAnsi="Arial" w:cs="Arial"/>
        </w:rPr>
      </w:pPr>
      <w:r w:rsidRPr="007B5325">
        <w:rPr>
          <w:rFonts w:ascii="Arial" w:hAnsi="Arial" w:cs="Arial"/>
        </w:rPr>
        <w:t xml:space="preserve">Vzhledem k tomu, že státní </w:t>
      </w:r>
      <w:r w:rsidRPr="007B5325">
        <w:rPr>
          <w:rFonts w:ascii="Arial" w:hAnsi="Arial" w:cs="Arial"/>
          <w:color w:val="FF0000"/>
        </w:rPr>
        <w:t xml:space="preserve">zaměstnanec/zaměstnankyně </w:t>
      </w:r>
      <w:r w:rsidRPr="007B5325">
        <w:rPr>
          <w:rFonts w:ascii="Arial" w:hAnsi="Arial" w:cs="Arial"/>
        </w:rPr>
        <w:t xml:space="preserve">bude po převedení na jiné služební místo vykonávat službu ve ztíženém pracovním prostředí, určuje se </w:t>
      </w:r>
      <w:r w:rsidRPr="007B5325">
        <w:rPr>
          <w:rFonts w:ascii="Arial" w:hAnsi="Arial" w:cs="Arial"/>
          <w:color w:val="FF0000"/>
        </w:rPr>
        <w:t xml:space="preserve">mu/jí </w:t>
      </w:r>
      <w:r w:rsidRPr="007B5325">
        <w:rPr>
          <w:rFonts w:ascii="Arial" w:hAnsi="Arial" w:cs="Arial"/>
        </w:rPr>
        <w:t xml:space="preserve">v souladu s § 5 nařízení č. 304/2014 Sb. příplatek za službu ve ztíženém pracovním prostředí, který se určuje v rámci rozpětí stanoveného v § 5 odst. 2 tohoto nařízení (tj. 400 Kč až 1400 Kč) ve výši </w:t>
      </w:r>
      <w:r w:rsidRPr="007B5325">
        <w:rPr>
          <w:rFonts w:ascii="Arial" w:hAnsi="Arial" w:cs="Arial"/>
          <w:color w:val="FF0000"/>
        </w:rPr>
        <w:t>XX XXX</w:t>
      </w:r>
      <w:r w:rsidRPr="007B5325">
        <w:rPr>
          <w:rFonts w:ascii="Arial" w:hAnsi="Arial" w:cs="Arial"/>
        </w:rPr>
        <w:t xml:space="preserve"> Kč s přihlédnutím k míře rizika, intenzity a doby působení ztěžujících vlivů.</w:t>
      </w:r>
    </w:p>
    <w:p w:rsidR="005A5037" w:rsidRPr="007B5325" w:rsidRDefault="005A5037">
      <w:pPr>
        <w:spacing w:after="0" w:line="240" w:lineRule="auto"/>
        <w:ind w:firstLine="709"/>
        <w:contextualSpacing/>
        <w:jc w:val="both"/>
        <w:rPr>
          <w:rFonts w:ascii="Arial" w:hAnsi="Arial" w:cs="Arial"/>
        </w:rPr>
      </w:pPr>
    </w:p>
    <w:p w:rsidR="005A5037" w:rsidRPr="007B5325" w:rsidRDefault="005A5037">
      <w:pPr>
        <w:spacing w:after="0" w:line="240" w:lineRule="auto"/>
        <w:contextualSpacing/>
        <w:jc w:val="both"/>
        <w:rPr>
          <w:rFonts w:ascii="Arial" w:hAnsi="Arial" w:cs="Arial"/>
        </w:rPr>
      </w:pPr>
      <w:r w:rsidRPr="007B5325">
        <w:rPr>
          <w:rFonts w:ascii="Arial" w:hAnsi="Arial" w:cs="Arial"/>
          <w:color w:val="FF0000"/>
        </w:rPr>
        <w:t xml:space="preserve">Státnímu zaměstnanci/Státní zaměstnankyni </w:t>
      </w:r>
      <w:r w:rsidRPr="007B5325">
        <w:rPr>
          <w:rFonts w:ascii="Arial" w:hAnsi="Arial" w:cs="Arial"/>
        </w:rPr>
        <w:t xml:space="preserve">se určuje podle § 6 nařízení č. 304/2014 Sb. zvláštní příplatek pro služební místo v rámci rozpětí stanoveného pro příslušnou skupinu správních činností podle podmínek výkonu služby. Vzhledem k tomu, že podle přílohy č. 3 nařízení č. 304/2014 Sb. je správní činnost, kterou bude po převedení státní </w:t>
      </w:r>
      <w:r w:rsidRPr="007B5325">
        <w:rPr>
          <w:rFonts w:ascii="Arial" w:hAnsi="Arial" w:cs="Arial"/>
          <w:color w:val="FF0000"/>
        </w:rPr>
        <w:t xml:space="preserve">zaměstnanec/zaměstnankyně </w:t>
      </w:r>
      <w:r w:rsidRPr="007B5325">
        <w:rPr>
          <w:rFonts w:ascii="Arial" w:hAnsi="Arial" w:cs="Arial"/>
        </w:rPr>
        <w:t xml:space="preserve">vykonávat, zařazena do skupiny </w:t>
      </w:r>
      <w:r w:rsidRPr="007B5325">
        <w:rPr>
          <w:rFonts w:ascii="Arial" w:hAnsi="Arial" w:cs="Arial"/>
          <w:color w:val="FF0000"/>
        </w:rPr>
        <w:t xml:space="preserve">I. </w:t>
      </w:r>
      <w:r w:rsidRPr="007B5325">
        <w:rPr>
          <w:rFonts w:ascii="Arial" w:hAnsi="Arial" w:cs="Arial"/>
          <w:i/>
          <w:color w:val="FF0000"/>
        </w:rPr>
        <w:t>(doplňte dle názvu skupiny - např. I. skupina - služba se zvýšenou mírou neuropsychické zátěže nebo jiným možným rizikem ohrožení zdraví nebo života)</w:t>
      </w:r>
      <w:r w:rsidRPr="007B5325">
        <w:rPr>
          <w:rFonts w:ascii="Arial" w:hAnsi="Arial" w:cs="Arial"/>
        </w:rPr>
        <w:t xml:space="preserve">, </w:t>
      </w:r>
      <w:r w:rsidRPr="007B5325">
        <w:rPr>
          <w:rFonts w:ascii="Arial" w:hAnsi="Arial" w:cs="Arial"/>
          <w:color w:val="FF0000"/>
        </w:rPr>
        <w:t xml:space="preserve">státnímu zaměstnanci/státní zaměstnankyni </w:t>
      </w:r>
      <w:r w:rsidRPr="007B5325">
        <w:rPr>
          <w:rFonts w:ascii="Arial" w:hAnsi="Arial" w:cs="Arial"/>
        </w:rPr>
        <w:t xml:space="preserve">se v rámci rozpětí stanoveného § 6 odst. 2 a v návaznosti na přílohu č. 3 nařízení č. 304/2014 Sb. určuje příplatek ve výši </w:t>
      </w:r>
      <w:r w:rsidRPr="007B5325">
        <w:rPr>
          <w:rFonts w:ascii="Arial" w:hAnsi="Arial" w:cs="Arial"/>
          <w:color w:val="FF0000"/>
        </w:rPr>
        <w:t>XX XXX</w:t>
      </w:r>
      <w:r w:rsidRPr="007B5325">
        <w:rPr>
          <w:rFonts w:ascii="Arial" w:eastAsia="Times New Roman" w:hAnsi="Arial" w:cs="Arial"/>
          <w:color w:val="FF0000"/>
        </w:rPr>
        <w:t> </w:t>
      </w:r>
      <w:r w:rsidRPr="007B5325">
        <w:rPr>
          <w:rFonts w:ascii="Arial" w:hAnsi="Arial" w:cs="Arial"/>
        </w:rPr>
        <w:t xml:space="preserve"> Kč, a to podle </w:t>
      </w:r>
      <w:r w:rsidRPr="007B5325">
        <w:rPr>
          <w:rFonts w:ascii="Arial" w:hAnsi="Arial" w:cs="Arial"/>
          <w:i/>
          <w:color w:val="FF0000"/>
        </w:rPr>
        <w:t>(doplňte podle Přílohy č. 3 – např. intenzity, četnosti…apod)</w:t>
      </w:r>
      <w:r w:rsidRPr="007B5325">
        <w:rPr>
          <w:rFonts w:ascii="Arial" w:hAnsi="Arial" w:cs="Arial"/>
        </w:rPr>
        <w:t>.</w:t>
      </w:r>
    </w:p>
    <w:p w:rsidR="005A5037" w:rsidRPr="007B5325" w:rsidRDefault="005A5037">
      <w:pPr>
        <w:spacing w:after="0" w:line="240" w:lineRule="auto"/>
        <w:ind w:firstLine="709"/>
        <w:contextualSpacing/>
        <w:jc w:val="both"/>
        <w:rPr>
          <w:rFonts w:ascii="Arial" w:hAnsi="Arial" w:cs="Arial"/>
          <w:i/>
        </w:rPr>
      </w:pPr>
    </w:p>
    <w:p w:rsidR="005A5037" w:rsidRPr="007B5325" w:rsidRDefault="005A5037">
      <w:pPr>
        <w:spacing w:after="0" w:line="240" w:lineRule="auto"/>
        <w:jc w:val="both"/>
        <w:rPr>
          <w:rFonts w:ascii="Arial" w:eastAsia="Times New Roman" w:hAnsi="Arial" w:cs="Arial"/>
        </w:rPr>
      </w:pPr>
    </w:p>
    <w:p w:rsidR="005A5037" w:rsidRPr="007B5325" w:rsidRDefault="005A5037">
      <w:pPr>
        <w:spacing w:after="0" w:line="240" w:lineRule="auto"/>
        <w:jc w:val="both"/>
        <w:rPr>
          <w:rFonts w:ascii="Arial" w:hAnsi="Arial" w:cs="Arial"/>
        </w:rPr>
      </w:pPr>
      <w:r w:rsidRPr="007B5325">
        <w:rPr>
          <w:rFonts w:ascii="Arial" w:eastAsia="Times New Roman" w:hAnsi="Arial" w:cs="Arial"/>
        </w:rPr>
        <w:t xml:space="preserve">Na základě výše uvedených kritérií se tedy </w:t>
      </w:r>
      <w:r w:rsidRPr="007B5325">
        <w:rPr>
          <w:rFonts w:ascii="Arial" w:hAnsi="Arial" w:cs="Arial"/>
          <w:color w:val="FF0000"/>
        </w:rPr>
        <w:t>státnímu zaměstnanci/státní zaměstnankyni</w:t>
      </w:r>
      <w:r w:rsidRPr="007B5325">
        <w:rPr>
          <w:rFonts w:ascii="Arial" w:hAnsi="Arial" w:cs="Arial"/>
          <w:i/>
          <w:color w:val="FF0000"/>
        </w:rPr>
        <w:t xml:space="preserve"> </w:t>
      </w:r>
      <w:r w:rsidRPr="007B5325">
        <w:rPr>
          <w:rFonts w:ascii="Arial" w:eastAsia="Times New Roman" w:hAnsi="Arial" w:cs="Arial"/>
        </w:rPr>
        <w:t xml:space="preserve">určuje na dobu po převedení, tj. s účinností ode dne </w:t>
      </w:r>
      <w:r w:rsidRPr="007B5325">
        <w:rPr>
          <w:rFonts w:ascii="Arial" w:hAnsi="Arial" w:cs="Arial"/>
          <w:color w:val="FF0000"/>
        </w:rPr>
        <w:t xml:space="preserve">X. měsíc </w:t>
      </w:r>
      <w:r w:rsidRPr="007B5325">
        <w:rPr>
          <w:rFonts w:ascii="Arial" w:hAnsi="Arial" w:cs="Arial"/>
        </w:rPr>
        <w:t>20</w:t>
      </w:r>
      <w:r w:rsidRPr="007B5325">
        <w:rPr>
          <w:rFonts w:ascii="Arial" w:hAnsi="Arial" w:cs="Arial"/>
          <w:color w:val="FF0000"/>
        </w:rPr>
        <w:t>XX</w:t>
      </w:r>
      <w:r w:rsidRPr="007B5325">
        <w:rPr>
          <w:rFonts w:ascii="Arial" w:eastAsia="Times New Roman" w:hAnsi="Arial" w:cs="Arial"/>
        </w:rPr>
        <w:t xml:space="preserve"> plat v celkové výši </w:t>
      </w:r>
      <w:r w:rsidRPr="007B5325">
        <w:rPr>
          <w:rFonts w:ascii="Arial" w:eastAsia="Times New Roman" w:hAnsi="Arial" w:cs="Arial"/>
          <w:color w:val="FF0000"/>
        </w:rPr>
        <w:t>X</w:t>
      </w:r>
      <w:r w:rsidRPr="007B5325">
        <w:rPr>
          <w:rFonts w:ascii="Arial" w:hAnsi="Arial" w:cs="Arial"/>
          <w:color w:val="FF0000"/>
        </w:rPr>
        <w:t>X XXX</w:t>
      </w:r>
      <w:r w:rsidRPr="007B5325">
        <w:rPr>
          <w:rFonts w:ascii="Arial" w:eastAsia="Times New Roman" w:hAnsi="Arial" w:cs="Arial"/>
          <w:color w:val="FF0000"/>
        </w:rPr>
        <w:t> </w:t>
      </w:r>
      <w:r w:rsidRPr="007B5325">
        <w:rPr>
          <w:rFonts w:ascii="Arial" w:eastAsia="Times New Roman" w:hAnsi="Arial" w:cs="Arial"/>
        </w:rPr>
        <w:t>Kč měsíčně</w:t>
      </w:r>
      <w:r w:rsidRPr="007B5325">
        <w:rPr>
          <w:rFonts w:ascii="Arial" w:hAnsi="Arial" w:cs="Arial"/>
        </w:rPr>
        <w:t>.</w:t>
      </w:r>
    </w:p>
    <w:p w:rsidR="005A5037" w:rsidRPr="007B5325" w:rsidRDefault="005A5037">
      <w:pPr>
        <w:tabs>
          <w:tab w:val="left" w:pos="709"/>
        </w:tabs>
        <w:overflowPunct w:val="0"/>
        <w:autoSpaceDE w:val="0"/>
        <w:autoSpaceDN w:val="0"/>
        <w:adjustRightInd w:val="0"/>
        <w:spacing w:after="0" w:line="240" w:lineRule="auto"/>
        <w:jc w:val="both"/>
        <w:rPr>
          <w:rFonts w:ascii="Arial" w:eastAsia="Times New Roman" w:hAnsi="Arial" w:cs="Arial"/>
          <w:lang w:eastAsia="cs-CZ"/>
        </w:rPr>
      </w:pPr>
    </w:p>
    <w:p w:rsidR="00FF6C96" w:rsidRPr="007B5325" w:rsidRDefault="00FF6C96">
      <w:pPr>
        <w:tabs>
          <w:tab w:val="left" w:pos="709"/>
        </w:tabs>
        <w:overflowPunct w:val="0"/>
        <w:autoSpaceDE w:val="0"/>
        <w:autoSpaceDN w:val="0"/>
        <w:adjustRightInd w:val="0"/>
        <w:spacing w:after="0" w:line="240" w:lineRule="auto"/>
        <w:jc w:val="both"/>
        <w:rPr>
          <w:rFonts w:ascii="Arial" w:eastAsia="Times New Roman" w:hAnsi="Arial" w:cs="Arial"/>
          <w:lang w:eastAsia="cs-CZ"/>
        </w:rPr>
      </w:pPr>
    </w:p>
    <w:p w:rsidR="00FF6C96" w:rsidRPr="007B5325" w:rsidRDefault="00FF6C96">
      <w:pPr>
        <w:tabs>
          <w:tab w:val="left" w:pos="709"/>
        </w:tabs>
        <w:overflowPunct w:val="0"/>
        <w:autoSpaceDE w:val="0"/>
        <w:autoSpaceDN w:val="0"/>
        <w:adjustRightInd w:val="0"/>
        <w:spacing w:after="0" w:line="240" w:lineRule="auto"/>
        <w:jc w:val="both"/>
        <w:rPr>
          <w:rFonts w:ascii="Arial" w:eastAsia="Times New Roman" w:hAnsi="Arial" w:cs="Arial"/>
          <w:lang w:eastAsia="cs-CZ"/>
        </w:rPr>
      </w:pPr>
    </w:p>
    <w:p w:rsidR="005A5037" w:rsidRPr="007B5325" w:rsidRDefault="005A5037">
      <w:pPr>
        <w:overflowPunct w:val="0"/>
        <w:adjustRightInd w:val="0"/>
        <w:spacing w:after="120" w:line="240" w:lineRule="auto"/>
        <w:jc w:val="center"/>
        <w:rPr>
          <w:rFonts w:ascii="Arial" w:eastAsia="Times New Roman" w:hAnsi="Arial" w:cs="Arial"/>
          <w:b/>
          <w:spacing w:val="40"/>
          <w:lang w:eastAsia="cs-CZ"/>
        </w:rPr>
      </w:pPr>
      <w:r w:rsidRPr="007B5325">
        <w:rPr>
          <w:rFonts w:ascii="Arial" w:eastAsia="Times New Roman" w:hAnsi="Arial" w:cs="Arial"/>
          <w:b/>
          <w:spacing w:val="40"/>
          <w:lang w:eastAsia="cs-CZ"/>
        </w:rPr>
        <w:lastRenderedPageBreak/>
        <w:t>Poučení:</w:t>
      </w:r>
    </w:p>
    <w:p w:rsidR="005A5037" w:rsidRPr="007B5325" w:rsidRDefault="005A5037">
      <w:pPr>
        <w:overflowPunct w:val="0"/>
        <w:adjustRightInd w:val="0"/>
        <w:spacing w:after="0" w:line="240" w:lineRule="auto"/>
        <w:jc w:val="both"/>
        <w:rPr>
          <w:rFonts w:ascii="Arial" w:eastAsia="Times New Roman" w:hAnsi="Arial" w:cs="Arial"/>
          <w:lang w:eastAsia="cs-CZ"/>
        </w:rPr>
      </w:pPr>
      <w:r w:rsidRPr="007B5325">
        <w:rPr>
          <w:rFonts w:ascii="Arial" w:hAnsi="Arial" w:cs="Arial"/>
        </w:rPr>
        <w:t xml:space="preserve">Proti tomuto rozhodnutí lze </w:t>
      </w:r>
      <w:r w:rsidRPr="007B5325">
        <w:rPr>
          <w:rFonts w:ascii="Arial" w:eastAsia="Times New Roman" w:hAnsi="Arial" w:cs="Arial"/>
          <w:lang w:eastAsia="cs-CZ"/>
        </w:rPr>
        <w:t>podle § 81 a násl. zákona č. 500/2004 Sb., správní řád, ve znění pozdějších předpisů,</w:t>
      </w:r>
      <w:r w:rsidRPr="007B5325">
        <w:rPr>
          <w:rFonts w:ascii="Arial" w:hAnsi="Arial" w:cs="Arial"/>
        </w:rPr>
        <w:t xml:space="preserve"> podat odvolání u </w:t>
      </w:r>
      <w:r w:rsidRPr="007B5325">
        <w:rPr>
          <w:rFonts w:ascii="Arial" w:hAnsi="Arial" w:cs="Arial"/>
          <w:i/>
          <w:color w:val="FF0000"/>
        </w:rPr>
        <w:t>(označení služebního orgánu, který napadené rozhodnutí vydal)</w:t>
      </w:r>
      <w:r w:rsidRPr="007B5325">
        <w:rPr>
          <w:rFonts w:ascii="Arial" w:hAnsi="Arial" w:cs="Arial"/>
        </w:rPr>
        <w:t xml:space="preserve">, a to do 15 dnů ode dne jeho oznámení. Odvolacím orgánem je </w:t>
      </w:r>
      <w:r w:rsidRPr="007B5325">
        <w:rPr>
          <w:rFonts w:ascii="Arial" w:eastAsia="Times New Roman" w:hAnsi="Arial" w:cs="Arial"/>
          <w:i/>
          <w:color w:val="FF0000"/>
          <w:lang w:eastAsia="cs-CZ"/>
        </w:rPr>
        <w:t>(označení nadřízeného služebního orgánu)</w:t>
      </w:r>
      <w:r w:rsidRPr="007B5325">
        <w:rPr>
          <w:rFonts w:ascii="Arial" w:hAnsi="Arial" w:cs="Arial"/>
        </w:rPr>
        <w:t xml:space="preserve"> jako nadřízený služební orgán podle § 162 odst. 4 </w:t>
      </w:r>
      <w:r w:rsidRPr="007B5325">
        <w:rPr>
          <w:rFonts w:ascii="Arial" w:eastAsia="Times New Roman" w:hAnsi="Arial" w:cs="Arial"/>
          <w:lang w:eastAsia="cs-CZ"/>
        </w:rPr>
        <w:t xml:space="preserve">písm. </w:t>
      </w:r>
      <w:r w:rsidRPr="007B5325">
        <w:rPr>
          <w:rFonts w:ascii="Arial" w:eastAsia="Times New Roman" w:hAnsi="Arial" w:cs="Arial"/>
          <w:color w:val="FF0000"/>
          <w:lang w:eastAsia="cs-CZ"/>
        </w:rPr>
        <w:t>x</w:t>
      </w:r>
      <w:r w:rsidRPr="007B5325">
        <w:rPr>
          <w:rFonts w:ascii="Arial" w:eastAsia="Times New Roman" w:hAnsi="Arial" w:cs="Arial"/>
          <w:lang w:eastAsia="cs-CZ"/>
        </w:rPr>
        <w:t>)</w:t>
      </w:r>
      <w:r w:rsidRPr="007B5325">
        <w:rPr>
          <w:rFonts w:ascii="Arial" w:eastAsia="Times New Roman" w:hAnsi="Arial" w:cs="Arial"/>
          <w:color w:val="FF0000"/>
          <w:lang w:eastAsia="cs-CZ"/>
        </w:rPr>
        <w:t xml:space="preserve"> </w:t>
      </w:r>
      <w:r w:rsidRPr="007B5325">
        <w:rPr>
          <w:rFonts w:ascii="Arial" w:hAnsi="Arial" w:cs="Arial"/>
        </w:rPr>
        <w:t>zákona o státní službě. Odvolání proti tomuto rozhodnutí nemá v souladu s § 168 odst. 2 zákona o státní službě odkladný účinek.</w:t>
      </w:r>
    </w:p>
    <w:p w:rsidR="003E7050" w:rsidRPr="007B5325" w:rsidRDefault="003E7050">
      <w:pPr>
        <w:spacing w:line="240" w:lineRule="auto"/>
        <w:contextualSpacing/>
        <w:jc w:val="both"/>
        <w:rPr>
          <w:rFonts w:ascii="Arial" w:hAnsi="Arial" w:cs="Arial"/>
        </w:rPr>
      </w:pPr>
    </w:p>
    <w:p w:rsidR="00BC7BE6" w:rsidRPr="007B5325" w:rsidRDefault="00BC7BE6">
      <w:pPr>
        <w:spacing w:line="240" w:lineRule="auto"/>
        <w:ind w:left="4956" w:firstLine="708"/>
        <w:contextualSpacing/>
        <w:jc w:val="center"/>
        <w:rPr>
          <w:rFonts w:ascii="Arial" w:hAnsi="Arial" w:cs="Arial"/>
          <w:color w:val="FF0000"/>
        </w:rPr>
      </w:pPr>
      <w:r w:rsidRPr="007B5325">
        <w:rPr>
          <w:rFonts w:ascii="Arial" w:hAnsi="Arial" w:cs="Arial"/>
          <w:color w:val="FF0000"/>
        </w:rPr>
        <w:t>Jméno, příjmení, funkce a podpis</w:t>
      </w:r>
    </w:p>
    <w:p w:rsidR="00BC7BE6" w:rsidRPr="007B5325" w:rsidRDefault="00BC7BE6">
      <w:pPr>
        <w:spacing w:line="240" w:lineRule="auto"/>
        <w:ind w:left="4956" w:firstLine="708"/>
        <w:contextualSpacing/>
        <w:jc w:val="center"/>
        <w:rPr>
          <w:rFonts w:ascii="Arial" w:hAnsi="Arial" w:cs="Arial"/>
          <w:color w:val="FF0000"/>
        </w:rPr>
      </w:pPr>
      <w:r w:rsidRPr="007B5325">
        <w:rPr>
          <w:rFonts w:ascii="Arial" w:hAnsi="Arial" w:cs="Arial"/>
          <w:color w:val="FF0000"/>
        </w:rPr>
        <w:t>oprávněné úřední osoby</w:t>
      </w:r>
    </w:p>
    <w:p w:rsidR="00BC7BE6" w:rsidRPr="007B5325" w:rsidRDefault="00BC7BE6">
      <w:pPr>
        <w:spacing w:line="240" w:lineRule="auto"/>
        <w:ind w:left="4956" w:firstLine="708"/>
        <w:contextualSpacing/>
        <w:jc w:val="center"/>
        <w:rPr>
          <w:rFonts w:ascii="Arial" w:hAnsi="Arial" w:cs="Arial"/>
          <w:color w:val="FF0000"/>
        </w:rPr>
      </w:pPr>
      <w:r w:rsidRPr="007B5325">
        <w:rPr>
          <w:rFonts w:ascii="Arial" w:hAnsi="Arial" w:cs="Arial"/>
          <w:color w:val="FF0000"/>
        </w:rPr>
        <w:t>(služebního orgánu)</w:t>
      </w:r>
      <w:r w:rsidRPr="007B5325">
        <w:rPr>
          <w:rStyle w:val="Znakapoznpodarou"/>
          <w:rFonts w:ascii="Arial" w:hAnsi="Arial" w:cs="Arial"/>
          <w:color w:val="FF0000"/>
        </w:rPr>
        <w:footnoteReference w:id="4"/>
      </w:r>
    </w:p>
    <w:p w:rsidR="008342DE" w:rsidRPr="007B5325" w:rsidRDefault="008342DE">
      <w:pPr>
        <w:spacing w:line="240" w:lineRule="auto"/>
        <w:ind w:left="4956" w:firstLine="708"/>
        <w:contextualSpacing/>
        <w:jc w:val="center"/>
        <w:rPr>
          <w:rFonts w:ascii="Arial" w:hAnsi="Arial" w:cs="Arial"/>
          <w:color w:val="FF0000"/>
        </w:rPr>
      </w:pPr>
    </w:p>
    <w:p w:rsidR="008342DE" w:rsidRPr="007B5325" w:rsidRDefault="008342DE" w:rsidP="00552D17">
      <w:pPr>
        <w:spacing w:line="240" w:lineRule="auto"/>
        <w:contextualSpacing/>
        <w:jc w:val="center"/>
        <w:rPr>
          <w:rFonts w:ascii="Arial" w:hAnsi="Arial" w:cs="Arial"/>
          <w:color w:val="FF0000"/>
        </w:rPr>
      </w:pPr>
      <w:r w:rsidRPr="007B5325">
        <w:rPr>
          <w:rFonts w:ascii="Arial" w:hAnsi="Arial" w:cs="Arial"/>
          <w:color w:val="FF0000"/>
        </w:rPr>
        <w:t>Otisk úředního razítka</w:t>
      </w:r>
    </w:p>
    <w:sectPr w:rsidR="008342DE" w:rsidRPr="007B5325">
      <w:headerReference w:type="default" r:id="rId8"/>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32F5E" w:rsidRDefault="00F32F5E" w:rsidP="00BC7BE6">
      <w:pPr>
        <w:spacing w:after="0" w:line="240" w:lineRule="auto"/>
      </w:pPr>
      <w:r>
        <w:separator/>
      </w:r>
    </w:p>
  </w:endnote>
  <w:endnote w:type="continuationSeparator" w:id="0">
    <w:p w:rsidR="00F32F5E" w:rsidRDefault="00F32F5E" w:rsidP="00BC7B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54751006"/>
      <w:docPartObj>
        <w:docPartGallery w:val="Page Numbers (Bottom of Page)"/>
        <w:docPartUnique/>
      </w:docPartObj>
    </w:sdtPr>
    <w:sdtEndPr>
      <w:rPr>
        <w:rFonts w:ascii="Arial" w:hAnsi="Arial" w:cs="Arial"/>
      </w:rPr>
    </w:sdtEndPr>
    <w:sdtContent>
      <w:p w:rsidR="00FA5430" w:rsidRPr="000D5A56" w:rsidRDefault="008B03AA">
        <w:pPr>
          <w:pStyle w:val="Zpat"/>
          <w:jc w:val="center"/>
          <w:rPr>
            <w:rFonts w:ascii="Arial" w:hAnsi="Arial" w:cs="Arial"/>
          </w:rPr>
        </w:pPr>
        <w:r w:rsidRPr="000D5A56">
          <w:rPr>
            <w:rFonts w:ascii="Arial" w:hAnsi="Arial" w:cs="Arial"/>
          </w:rPr>
          <w:fldChar w:fldCharType="begin"/>
        </w:r>
        <w:r w:rsidRPr="000D5A56">
          <w:rPr>
            <w:rFonts w:ascii="Arial" w:hAnsi="Arial" w:cs="Arial"/>
          </w:rPr>
          <w:instrText>PAGE   \* MERGEFORMAT</w:instrText>
        </w:r>
        <w:r w:rsidRPr="000D5A56">
          <w:rPr>
            <w:rFonts w:ascii="Arial" w:hAnsi="Arial" w:cs="Arial"/>
          </w:rPr>
          <w:fldChar w:fldCharType="separate"/>
        </w:r>
        <w:r w:rsidR="00391CDA">
          <w:rPr>
            <w:rFonts w:ascii="Arial" w:hAnsi="Arial" w:cs="Arial"/>
            <w:noProof/>
          </w:rPr>
          <w:t>8</w:t>
        </w:r>
        <w:r w:rsidRPr="000D5A56">
          <w:rPr>
            <w:rFonts w:ascii="Arial" w:hAnsi="Arial" w:cs="Arial"/>
          </w:rPr>
          <w:fldChar w:fldCharType="end"/>
        </w:r>
      </w:p>
    </w:sdtContent>
  </w:sdt>
  <w:p w:rsidR="00FA5430" w:rsidRDefault="00F32F5E">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32F5E" w:rsidRDefault="00F32F5E" w:rsidP="00BC7BE6">
      <w:pPr>
        <w:spacing w:after="0" w:line="240" w:lineRule="auto"/>
      </w:pPr>
      <w:r>
        <w:separator/>
      </w:r>
    </w:p>
  </w:footnote>
  <w:footnote w:type="continuationSeparator" w:id="0">
    <w:p w:rsidR="00F32F5E" w:rsidRDefault="00F32F5E" w:rsidP="00BC7BE6">
      <w:pPr>
        <w:spacing w:after="0" w:line="240" w:lineRule="auto"/>
      </w:pPr>
      <w:r>
        <w:continuationSeparator/>
      </w:r>
    </w:p>
  </w:footnote>
  <w:footnote w:id="1">
    <w:p w:rsidR="00DB7BED" w:rsidRPr="006722EF" w:rsidRDefault="00DB7BED" w:rsidP="00DB7BED">
      <w:pPr>
        <w:pStyle w:val="Textpoznpodarou"/>
        <w:spacing w:after="120"/>
        <w:jc w:val="both"/>
        <w:rPr>
          <w:rFonts w:ascii="Arial" w:hAnsi="Arial" w:cs="Arial"/>
          <w:sz w:val="18"/>
          <w:szCs w:val="18"/>
        </w:rPr>
      </w:pPr>
      <w:r w:rsidRPr="006722EF">
        <w:rPr>
          <w:rStyle w:val="Znakapoznpodarou"/>
          <w:rFonts w:ascii="Arial" w:hAnsi="Arial" w:cs="Arial"/>
          <w:color w:val="FF0000"/>
          <w:sz w:val="18"/>
          <w:szCs w:val="18"/>
        </w:rPr>
        <w:footnoteRef/>
      </w:r>
      <w:r w:rsidRPr="006722EF">
        <w:rPr>
          <w:rFonts w:ascii="Arial" w:hAnsi="Arial" w:cs="Arial"/>
          <w:color w:val="FF0000"/>
          <w:sz w:val="18"/>
          <w:szCs w:val="18"/>
        </w:rPr>
        <w:t xml:space="preserve"> Vzor je třeba vždy použít s ohledem na konkrétní okolnosti případu a v návaznosti na tyto okolnosti </w:t>
      </w:r>
      <w:r>
        <w:rPr>
          <w:rFonts w:ascii="Arial" w:hAnsi="Arial" w:cs="Arial"/>
          <w:color w:val="FF0000"/>
          <w:sz w:val="18"/>
          <w:szCs w:val="18"/>
        </w:rPr>
        <w:t>jej</w:t>
      </w:r>
      <w:r w:rsidRPr="006722EF">
        <w:rPr>
          <w:rFonts w:ascii="Arial" w:hAnsi="Arial" w:cs="Arial"/>
          <w:color w:val="FF0000"/>
          <w:sz w:val="18"/>
          <w:szCs w:val="18"/>
        </w:rPr>
        <w:t xml:space="preserve"> upravit, doplnit či jinak přizpůsobit. Nelze vycházet z toho, že vzor je univerzálně použitelný</w:t>
      </w:r>
      <w:r>
        <w:rPr>
          <w:rFonts w:ascii="Arial" w:hAnsi="Arial" w:cs="Arial"/>
          <w:color w:val="FF0000"/>
          <w:sz w:val="18"/>
          <w:szCs w:val="18"/>
        </w:rPr>
        <w:t>, resp. že</w:t>
      </w:r>
      <w:r w:rsidRPr="006722EF">
        <w:rPr>
          <w:rFonts w:ascii="Arial" w:hAnsi="Arial" w:cs="Arial"/>
          <w:color w:val="FF0000"/>
          <w:sz w:val="18"/>
          <w:szCs w:val="18"/>
        </w:rPr>
        <w:t xml:space="preserve"> bez doplnění či úpravy splňuj</w:t>
      </w:r>
      <w:r>
        <w:rPr>
          <w:rFonts w:ascii="Arial" w:hAnsi="Arial" w:cs="Arial"/>
          <w:color w:val="FF0000"/>
          <w:sz w:val="18"/>
          <w:szCs w:val="18"/>
        </w:rPr>
        <w:t>e</w:t>
      </w:r>
      <w:r w:rsidRPr="006722EF">
        <w:rPr>
          <w:rFonts w:ascii="Arial" w:hAnsi="Arial" w:cs="Arial"/>
          <w:color w:val="FF0000"/>
          <w:sz w:val="18"/>
          <w:szCs w:val="18"/>
        </w:rPr>
        <w:t xml:space="preserve"> podmínky § 68 a 69 zákona č. 500/2004 Sb., správní řád, ve znění pozdějších předpisů.</w:t>
      </w:r>
    </w:p>
  </w:footnote>
  <w:footnote w:id="2">
    <w:p w:rsidR="00DB7BED" w:rsidRPr="00F506DB" w:rsidRDefault="00DB7BED" w:rsidP="00DB7BED">
      <w:pPr>
        <w:pStyle w:val="Textpoznpodarou"/>
        <w:spacing w:after="120"/>
        <w:jc w:val="both"/>
        <w:rPr>
          <w:rFonts w:ascii="Arial" w:hAnsi="Arial" w:cs="Arial"/>
          <w:color w:val="FF0000"/>
          <w:sz w:val="18"/>
          <w:szCs w:val="18"/>
        </w:rPr>
      </w:pPr>
      <w:r w:rsidRPr="00F506DB">
        <w:rPr>
          <w:rStyle w:val="Znakapoznpodarou"/>
          <w:rFonts w:ascii="Arial" w:hAnsi="Arial" w:cs="Arial"/>
          <w:color w:val="FF0000"/>
          <w:sz w:val="18"/>
          <w:szCs w:val="18"/>
        </w:rPr>
        <w:footnoteRef/>
      </w:r>
      <w:r w:rsidRPr="00F506DB">
        <w:rPr>
          <w:rFonts w:ascii="Arial" w:hAnsi="Arial" w:cs="Arial"/>
          <w:color w:val="FF0000"/>
          <w:sz w:val="18"/>
          <w:szCs w:val="18"/>
        </w:rPr>
        <w:t xml:space="preserve"> Služební orgán musí být dostatečně identifikován. Např. je-li služebním orgánem státní tajemník, je nutné uvést v jakém ministerstvu (Úřadu vlády). Je-li služebním orgánem vedoucí služebního úřadu, je nutné uvést jeho označení podle zvláštního právního předpisu např. „Ředitel Hygienické stanice hlavního města Prahy“. </w:t>
      </w:r>
    </w:p>
  </w:footnote>
  <w:footnote w:id="3">
    <w:p w:rsidR="005A6939" w:rsidRPr="00401198" w:rsidRDefault="005A6939" w:rsidP="005A6939">
      <w:pPr>
        <w:pStyle w:val="Textpoznpodarou"/>
        <w:jc w:val="both"/>
        <w:rPr>
          <w:rFonts w:ascii="Arial" w:hAnsi="Arial" w:cs="Arial"/>
          <w:sz w:val="18"/>
          <w:szCs w:val="18"/>
        </w:rPr>
      </w:pPr>
      <w:r w:rsidRPr="00401198">
        <w:rPr>
          <w:rStyle w:val="Znakapoznpodarou"/>
          <w:rFonts w:ascii="Arial" w:hAnsi="Arial" w:cs="Arial"/>
          <w:color w:val="FF0000"/>
          <w:sz w:val="18"/>
          <w:szCs w:val="18"/>
        </w:rPr>
        <w:footnoteRef/>
      </w:r>
      <w:r w:rsidRPr="00401198">
        <w:rPr>
          <w:rFonts w:ascii="Arial" w:hAnsi="Arial" w:cs="Arial"/>
          <w:color w:val="FF0000"/>
          <w:sz w:val="18"/>
          <w:szCs w:val="18"/>
        </w:rPr>
        <w:t xml:space="preserve"> Podle § 2 odst. 2 písm. a) nařízení vlády č. 92/2015 Sb. o pravidlech pro organizaci služebního úřadu, se jedná o systemizované místo, které obsahuje správní činnosti, jejichž výkon se na služebním místě požaduje, a klasifikuje se platovou třídou, do které je v katalogu správních činností zařazena nejnáročnější správní činnost. Nad rámec uvedeného není pro označení služebního místa stanoveno konkrétní pravidlo, proto je vhodné označit služební místo tak, aby bylo řádně identifikováno. U </w:t>
      </w:r>
      <w:r>
        <w:rPr>
          <w:rFonts w:ascii="Arial" w:hAnsi="Arial" w:cs="Arial"/>
          <w:color w:val="FF0000"/>
          <w:sz w:val="18"/>
          <w:szCs w:val="18"/>
        </w:rPr>
        <w:t xml:space="preserve">„řadových“ zaměstnanců, pokud dané služební místo nenese nějaké speciální označení (např. kontrolor, inspektor, apod.) </w:t>
      </w:r>
      <w:r w:rsidRPr="00401198">
        <w:rPr>
          <w:rFonts w:ascii="Arial" w:hAnsi="Arial" w:cs="Arial"/>
          <w:color w:val="FF0000"/>
          <w:sz w:val="18"/>
          <w:szCs w:val="18"/>
        </w:rPr>
        <w:t xml:space="preserve">se jako vhodné jeví označení prostřednictvím jeho služebního označení podle § </w:t>
      </w:r>
      <w:r>
        <w:rPr>
          <w:rFonts w:ascii="Arial" w:hAnsi="Arial" w:cs="Arial"/>
          <w:color w:val="FF0000"/>
          <w:sz w:val="18"/>
          <w:szCs w:val="18"/>
        </w:rPr>
        <w:t>7</w:t>
      </w:r>
      <w:r w:rsidRPr="00401198">
        <w:rPr>
          <w:rFonts w:ascii="Arial" w:hAnsi="Arial" w:cs="Arial"/>
          <w:color w:val="FF0000"/>
          <w:sz w:val="18"/>
          <w:szCs w:val="18"/>
        </w:rPr>
        <w:t xml:space="preserve"> (např. </w:t>
      </w:r>
      <w:r>
        <w:rPr>
          <w:rFonts w:ascii="Arial" w:hAnsi="Arial" w:cs="Arial"/>
          <w:color w:val="FF0000"/>
          <w:sz w:val="18"/>
          <w:szCs w:val="18"/>
        </w:rPr>
        <w:t xml:space="preserve">vrchní referent) </w:t>
      </w:r>
      <w:r w:rsidRPr="00401198">
        <w:rPr>
          <w:rFonts w:ascii="Arial" w:hAnsi="Arial" w:cs="Arial"/>
          <w:color w:val="FF0000"/>
          <w:sz w:val="18"/>
          <w:szCs w:val="18"/>
        </w:rPr>
        <w:t xml:space="preserve">s uvedením názvu konkrétního organizačního útvaru </w:t>
      </w:r>
      <w:r>
        <w:rPr>
          <w:rFonts w:ascii="Arial" w:hAnsi="Arial" w:cs="Arial"/>
          <w:color w:val="FF0000"/>
          <w:sz w:val="18"/>
          <w:szCs w:val="18"/>
        </w:rPr>
        <w:t xml:space="preserve">na nejnižším článku organizace </w:t>
      </w:r>
      <w:r w:rsidRPr="00401198">
        <w:rPr>
          <w:rFonts w:ascii="Arial" w:hAnsi="Arial" w:cs="Arial"/>
          <w:color w:val="FF0000"/>
          <w:sz w:val="18"/>
          <w:szCs w:val="18"/>
        </w:rPr>
        <w:t>správního úřadu</w:t>
      </w:r>
      <w:r>
        <w:rPr>
          <w:rFonts w:ascii="Arial" w:hAnsi="Arial" w:cs="Arial"/>
          <w:color w:val="FF0000"/>
          <w:sz w:val="18"/>
          <w:szCs w:val="18"/>
        </w:rPr>
        <w:t xml:space="preserve"> (</w:t>
      </w:r>
      <w:r w:rsidRPr="00401198">
        <w:rPr>
          <w:rFonts w:ascii="Arial" w:hAnsi="Arial" w:cs="Arial"/>
          <w:color w:val="FF0000"/>
          <w:sz w:val="18"/>
          <w:szCs w:val="18"/>
        </w:rPr>
        <w:t xml:space="preserve">oddělení), </w:t>
      </w:r>
      <w:r>
        <w:rPr>
          <w:rFonts w:ascii="Arial" w:hAnsi="Arial" w:cs="Arial"/>
          <w:color w:val="FF0000"/>
          <w:sz w:val="18"/>
          <w:szCs w:val="18"/>
        </w:rPr>
        <w:t>v rámci něhož bude žadatel zařazen</w:t>
      </w:r>
      <w:r w:rsidR="00CE1086">
        <w:rPr>
          <w:rFonts w:ascii="Arial" w:hAnsi="Arial" w:cs="Arial"/>
          <w:color w:val="FF0000"/>
          <w:sz w:val="18"/>
          <w:szCs w:val="18"/>
        </w:rPr>
        <w:t>. Lze rovněž využít i </w:t>
      </w:r>
      <w:r w:rsidRPr="00401198">
        <w:rPr>
          <w:rFonts w:ascii="Arial" w:hAnsi="Arial" w:cs="Arial"/>
          <w:color w:val="FF0000"/>
          <w:sz w:val="18"/>
          <w:szCs w:val="18"/>
        </w:rPr>
        <w:t>jiný identifikátor služebního místa uvedený ve vnitřní systemizaci správního úřadu (např. číselné označení služebního místa, pokud je takto služební místo ve vnitřní systemizaci označeno).</w:t>
      </w:r>
    </w:p>
  </w:footnote>
  <w:footnote w:id="4">
    <w:p w:rsidR="00BC7BE6" w:rsidRPr="00CA27AC" w:rsidRDefault="00BC7BE6" w:rsidP="00BC7BE6">
      <w:pPr>
        <w:pStyle w:val="Textpoznpodarou"/>
        <w:jc w:val="both"/>
        <w:rPr>
          <w:rFonts w:ascii="Arial" w:hAnsi="Arial" w:cs="Arial"/>
          <w:color w:val="FF0000"/>
          <w:sz w:val="18"/>
          <w:szCs w:val="18"/>
        </w:rPr>
      </w:pPr>
      <w:r w:rsidRPr="00195525">
        <w:rPr>
          <w:rStyle w:val="Znakapoznpodarou"/>
          <w:rFonts w:ascii="Arial" w:hAnsi="Arial" w:cs="Arial"/>
          <w:color w:val="FF0000"/>
          <w:sz w:val="18"/>
          <w:szCs w:val="18"/>
        </w:rPr>
        <w:footnoteRef/>
      </w:r>
      <w:r w:rsidRPr="00CA27AC">
        <w:rPr>
          <w:rFonts w:ascii="Arial" w:hAnsi="Arial" w:cs="Arial"/>
          <w:color w:val="FF0000"/>
          <w:sz w:val="18"/>
          <w:szCs w:val="18"/>
        </w:rPr>
        <w:t xml:space="preserve"> Podpis oprávněné úřední osoby je na stejnopisu </w:t>
      </w:r>
      <w:r>
        <w:rPr>
          <w:rFonts w:ascii="Arial" w:hAnsi="Arial" w:cs="Arial"/>
          <w:color w:val="FF0000"/>
          <w:sz w:val="18"/>
          <w:szCs w:val="18"/>
        </w:rPr>
        <w:t xml:space="preserve">rozhodnutí </w:t>
      </w:r>
      <w:r w:rsidRPr="00CA27AC">
        <w:rPr>
          <w:rFonts w:ascii="Arial" w:hAnsi="Arial" w:cs="Arial"/>
          <w:color w:val="FF0000"/>
          <w:sz w:val="18"/>
          <w:szCs w:val="18"/>
        </w:rPr>
        <w:t>zasílaném žadateli možno nahradit doložkou "vlastní rukou" nebo zkratkou "v. r." u příjmení oprávněné úřední osoby a doložkou "Za správnost vyhotovení:" s</w:t>
      </w:r>
      <w:r>
        <w:rPr>
          <w:rFonts w:ascii="Arial" w:hAnsi="Arial" w:cs="Arial"/>
          <w:color w:val="FF0000"/>
          <w:sz w:val="18"/>
          <w:szCs w:val="18"/>
        </w:rPr>
        <w:t> </w:t>
      </w:r>
      <w:r w:rsidRPr="00CA27AC">
        <w:rPr>
          <w:rFonts w:ascii="Arial" w:hAnsi="Arial" w:cs="Arial"/>
          <w:color w:val="FF0000"/>
          <w:sz w:val="18"/>
          <w:szCs w:val="18"/>
        </w:rPr>
        <w:t>uvedením jména, příjmení a podpisu úřední osoby, která odpovídá za písemné vyhotovení rozhodnutí.</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6C4B" w:rsidRDefault="00886C4B" w:rsidP="00886C4B">
    <w:pPr>
      <w:spacing w:after="0" w:line="240" w:lineRule="auto"/>
      <w:jc w:val="right"/>
      <w:rPr>
        <w:rFonts w:ascii="Arial" w:hAnsi="Arial" w:cs="Arial"/>
      </w:rPr>
    </w:pPr>
    <w:r>
      <w:rPr>
        <w:rFonts w:ascii="Arial" w:hAnsi="Arial" w:cs="Arial"/>
      </w:rPr>
      <w:t>Příloha č. 8 - vzor č. 4</w:t>
    </w:r>
  </w:p>
  <w:p w:rsidR="00886C4B" w:rsidRDefault="00886C4B" w:rsidP="00886C4B">
    <w:pPr>
      <w:spacing w:after="0" w:line="240" w:lineRule="auto"/>
      <w:jc w:val="right"/>
      <w:rPr>
        <w:rFonts w:ascii="Arial" w:hAnsi="Arial" w:cs="Arial"/>
      </w:rPr>
    </w:pPr>
    <w:r>
      <w:rPr>
        <w:rFonts w:ascii="Arial" w:hAnsi="Arial" w:cs="Arial"/>
      </w:rPr>
      <w:t xml:space="preserve">k Metodickému pokynu č. </w:t>
    </w:r>
    <w:r w:rsidR="00613A5C">
      <w:rPr>
        <w:rFonts w:ascii="Arial" w:hAnsi="Arial" w:cs="Arial"/>
      </w:rPr>
      <w:t>1</w:t>
    </w:r>
    <w:r>
      <w:rPr>
        <w:rFonts w:ascii="Arial" w:hAnsi="Arial" w:cs="Arial"/>
      </w:rPr>
      <w:t>/201</w:t>
    </w:r>
    <w:r w:rsidR="00613A5C">
      <w:rPr>
        <w:rFonts w:ascii="Arial" w:hAnsi="Arial" w:cs="Arial"/>
      </w:rPr>
      <w:t>6</w:t>
    </w:r>
  </w:p>
  <w:p w:rsidR="00886C4B" w:rsidRDefault="00886C4B">
    <w:pPr>
      <w:pStyle w:val="Zhlav"/>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DC0D50"/>
    <w:multiLevelType w:val="hybridMultilevel"/>
    <w:tmpl w:val="DDF6B218"/>
    <w:lvl w:ilvl="0" w:tplc="0405000F">
      <w:start w:val="1"/>
      <w:numFmt w:val="decimal"/>
      <w:lvlText w:val="%1."/>
      <w:lvlJc w:val="left"/>
      <w:pPr>
        <w:ind w:left="1428" w:hanging="360"/>
      </w:pPr>
    </w:lvl>
    <w:lvl w:ilvl="1" w:tplc="04050019">
      <w:start w:val="1"/>
      <w:numFmt w:val="lowerLetter"/>
      <w:lvlText w:val="%2."/>
      <w:lvlJc w:val="left"/>
      <w:pPr>
        <w:ind w:left="2148" w:hanging="360"/>
      </w:pPr>
    </w:lvl>
    <w:lvl w:ilvl="2" w:tplc="0405001B" w:tentative="1">
      <w:start w:val="1"/>
      <w:numFmt w:val="lowerRoman"/>
      <w:lvlText w:val="%3."/>
      <w:lvlJc w:val="right"/>
      <w:pPr>
        <w:ind w:left="2868" w:hanging="180"/>
      </w:pPr>
    </w:lvl>
    <w:lvl w:ilvl="3" w:tplc="0405000F" w:tentative="1">
      <w:start w:val="1"/>
      <w:numFmt w:val="decimal"/>
      <w:lvlText w:val="%4."/>
      <w:lvlJc w:val="left"/>
      <w:pPr>
        <w:ind w:left="3588" w:hanging="360"/>
      </w:pPr>
    </w:lvl>
    <w:lvl w:ilvl="4" w:tplc="04050019" w:tentative="1">
      <w:start w:val="1"/>
      <w:numFmt w:val="lowerLetter"/>
      <w:lvlText w:val="%5."/>
      <w:lvlJc w:val="left"/>
      <w:pPr>
        <w:ind w:left="4308" w:hanging="360"/>
      </w:pPr>
    </w:lvl>
    <w:lvl w:ilvl="5" w:tplc="0405001B" w:tentative="1">
      <w:start w:val="1"/>
      <w:numFmt w:val="lowerRoman"/>
      <w:lvlText w:val="%6."/>
      <w:lvlJc w:val="right"/>
      <w:pPr>
        <w:ind w:left="5028" w:hanging="180"/>
      </w:pPr>
    </w:lvl>
    <w:lvl w:ilvl="6" w:tplc="0405000F" w:tentative="1">
      <w:start w:val="1"/>
      <w:numFmt w:val="decimal"/>
      <w:lvlText w:val="%7."/>
      <w:lvlJc w:val="left"/>
      <w:pPr>
        <w:ind w:left="5748" w:hanging="360"/>
      </w:pPr>
    </w:lvl>
    <w:lvl w:ilvl="7" w:tplc="04050019" w:tentative="1">
      <w:start w:val="1"/>
      <w:numFmt w:val="lowerLetter"/>
      <w:lvlText w:val="%8."/>
      <w:lvlJc w:val="left"/>
      <w:pPr>
        <w:ind w:left="6468" w:hanging="360"/>
      </w:pPr>
    </w:lvl>
    <w:lvl w:ilvl="8" w:tplc="0405001B" w:tentative="1">
      <w:start w:val="1"/>
      <w:numFmt w:val="lowerRoman"/>
      <w:lvlText w:val="%9."/>
      <w:lvlJc w:val="right"/>
      <w:pPr>
        <w:ind w:left="7188" w:hanging="180"/>
      </w:pPr>
    </w:lvl>
  </w:abstractNum>
  <w:abstractNum w:abstractNumId="1">
    <w:nsid w:val="23A529BD"/>
    <w:multiLevelType w:val="hybridMultilevel"/>
    <w:tmpl w:val="CBFE71FC"/>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nsid w:val="2D875B02"/>
    <w:multiLevelType w:val="hybridMultilevel"/>
    <w:tmpl w:val="4F0E2602"/>
    <w:lvl w:ilvl="0" w:tplc="9CB42F4C">
      <w:start w:val="1"/>
      <w:numFmt w:val="upperRoman"/>
      <w:lvlText w:val="%1."/>
      <w:lvlJc w:val="right"/>
      <w:pPr>
        <w:ind w:left="720" w:hanging="360"/>
      </w:pPr>
      <w:rPr>
        <w:rFonts w:ascii="Arial" w:eastAsia="Times New Roman" w:hAnsi="Arial" w:cs="Arial"/>
      </w:r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nsid w:val="2EDE498D"/>
    <w:multiLevelType w:val="hybridMultilevel"/>
    <w:tmpl w:val="F8BE2E16"/>
    <w:lvl w:ilvl="0" w:tplc="04050017">
      <w:start w:val="1"/>
      <w:numFmt w:val="lowerLetter"/>
      <w:lvlText w:val="%1)"/>
      <w:lvlJc w:val="left"/>
      <w:pPr>
        <w:ind w:left="1068" w:hanging="360"/>
      </w:pPr>
    </w:lvl>
    <w:lvl w:ilvl="1" w:tplc="04050019">
      <w:start w:val="1"/>
      <w:numFmt w:val="lowerLetter"/>
      <w:lvlText w:val="%2."/>
      <w:lvlJc w:val="left"/>
      <w:pPr>
        <w:ind w:left="1788" w:hanging="360"/>
      </w:pPr>
    </w:lvl>
    <w:lvl w:ilvl="2" w:tplc="0405001B" w:tentative="1">
      <w:start w:val="1"/>
      <w:numFmt w:val="lowerRoman"/>
      <w:lvlText w:val="%3."/>
      <w:lvlJc w:val="right"/>
      <w:pPr>
        <w:ind w:left="2508" w:hanging="180"/>
      </w:pPr>
    </w:lvl>
    <w:lvl w:ilvl="3" w:tplc="0405000F" w:tentative="1">
      <w:start w:val="1"/>
      <w:numFmt w:val="decimal"/>
      <w:lvlText w:val="%4."/>
      <w:lvlJc w:val="left"/>
      <w:pPr>
        <w:ind w:left="3228" w:hanging="360"/>
      </w:pPr>
    </w:lvl>
    <w:lvl w:ilvl="4" w:tplc="04050019" w:tentative="1">
      <w:start w:val="1"/>
      <w:numFmt w:val="lowerLetter"/>
      <w:lvlText w:val="%5."/>
      <w:lvlJc w:val="left"/>
      <w:pPr>
        <w:ind w:left="3948" w:hanging="360"/>
      </w:pPr>
    </w:lvl>
    <w:lvl w:ilvl="5" w:tplc="0405001B" w:tentative="1">
      <w:start w:val="1"/>
      <w:numFmt w:val="lowerRoman"/>
      <w:lvlText w:val="%6."/>
      <w:lvlJc w:val="right"/>
      <w:pPr>
        <w:ind w:left="4668" w:hanging="180"/>
      </w:pPr>
    </w:lvl>
    <w:lvl w:ilvl="6" w:tplc="0405000F" w:tentative="1">
      <w:start w:val="1"/>
      <w:numFmt w:val="decimal"/>
      <w:lvlText w:val="%7."/>
      <w:lvlJc w:val="left"/>
      <w:pPr>
        <w:ind w:left="5388" w:hanging="360"/>
      </w:pPr>
    </w:lvl>
    <w:lvl w:ilvl="7" w:tplc="04050019" w:tentative="1">
      <w:start w:val="1"/>
      <w:numFmt w:val="lowerLetter"/>
      <w:lvlText w:val="%8."/>
      <w:lvlJc w:val="left"/>
      <w:pPr>
        <w:ind w:left="6108" w:hanging="360"/>
      </w:pPr>
    </w:lvl>
    <w:lvl w:ilvl="8" w:tplc="0405001B" w:tentative="1">
      <w:start w:val="1"/>
      <w:numFmt w:val="lowerRoman"/>
      <w:lvlText w:val="%9."/>
      <w:lvlJc w:val="right"/>
      <w:pPr>
        <w:ind w:left="6828" w:hanging="180"/>
      </w:pPr>
    </w:lvl>
  </w:abstractNum>
  <w:abstractNum w:abstractNumId="4">
    <w:nsid w:val="4113358D"/>
    <w:multiLevelType w:val="hybridMultilevel"/>
    <w:tmpl w:val="548047AA"/>
    <w:lvl w:ilvl="0" w:tplc="04050017">
      <w:start w:val="1"/>
      <w:numFmt w:val="lowerLetter"/>
      <w:lvlText w:val="%1)"/>
      <w:lvlJc w:val="left"/>
      <w:pPr>
        <w:ind w:left="1080" w:hanging="360"/>
      </w:p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5">
    <w:nsid w:val="431A0791"/>
    <w:multiLevelType w:val="hybridMultilevel"/>
    <w:tmpl w:val="E1424DE8"/>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63416F72"/>
    <w:multiLevelType w:val="hybridMultilevel"/>
    <w:tmpl w:val="2D58FA86"/>
    <w:lvl w:ilvl="0" w:tplc="3A2CF824">
      <w:start w:val="1"/>
      <w:numFmt w:val="upperRoman"/>
      <w:lvlText w:val="%1."/>
      <w:lvlJc w:val="left"/>
      <w:pPr>
        <w:ind w:left="1428" w:hanging="720"/>
      </w:pPr>
      <w:rPr>
        <w:rFonts w:hint="default"/>
      </w:rPr>
    </w:lvl>
    <w:lvl w:ilvl="1" w:tplc="04050019" w:tentative="1">
      <w:start w:val="1"/>
      <w:numFmt w:val="lowerLetter"/>
      <w:lvlText w:val="%2."/>
      <w:lvlJc w:val="left"/>
      <w:pPr>
        <w:ind w:left="1788" w:hanging="360"/>
      </w:pPr>
    </w:lvl>
    <w:lvl w:ilvl="2" w:tplc="0405001B" w:tentative="1">
      <w:start w:val="1"/>
      <w:numFmt w:val="lowerRoman"/>
      <w:lvlText w:val="%3."/>
      <w:lvlJc w:val="right"/>
      <w:pPr>
        <w:ind w:left="2508" w:hanging="180"/>
      </w:pPr>
    </w:lvl>
    <w:lvl w:ilvl="3" w:tplc="0405000F" w:tentative="1">
      <w:start w:val="1"/>
      <w:numFmt w:val="decimal"/>
      <w:lvlText w:val="%4."/>
      <w:lvlJc w:val="left"/>
      <w:pPr>
        <w:ind w:left="3228" w:hanging="360"/>
      </w:pPr>
    </w:lvl>
    <w:lvl w:ilvl="4" w:tplc="04050019" w:tentative="1">
      <w:start w:val="1"/>
      <w:numFmt w:val="lowerLetter"/>
      <w:lvlText w:val="%5."/>
      <w:lvlJc w:val="left"/>
      <w:pPr>
        <w:ind w:left="3948" w:hanging="360"/>
      </w:pPr>
    </w:lvl>
    <w:lvl w:ilvl="5" w:tplc="0405001B" w:tentative="1">
      <w:start w:val="1"/>
      <w:numFmt w:val="lowerRoman"/>
      <w:lvlText w:val="%6."/>
      <w:lvlJc w:val="right"/>
      <w:pPr>
        <w:ind w:left="4668" w:hanging="180"/>
      </w:pPr>
    </w:lvl>
    <w:lvl w:ilvl="6" w:tplc="0405000F" w:tentative="1">
      <w:start w:val="1"/>
      <w:numFmt w:val="decimal"/>
      <w:lvlText w:val="%7."/>
      <w:lvlJc w:val="left"/>
      <w:pPr>
        <w:ind w:left="5388" w:hanging="360"/>
      </w:pPr>
    </w:lvl>
    <w:lvl w:ilvl="7" w:tplc="04050019" w:tentative="1">
      <w:start w:val="1"/>
      <w:numFmt w:val="lowerLetter"/>
      <w:lvlText w:val="%8."/>
      <w:lvlJc w:val="left"/>
      <w:pPr>
        <w:ind w:left="6108" w:hanging="360"/>
      </w:pPr>
    </w:lvl>
    <w:lvl w:ilvl="8" w:tplc="0405001B" w:tentative="1">
      <w:start w:val="1"/>
      <w:numFmt w:val="lowerRoman"/>
      <w:lvlText w:val="%9."/>
      <w:lvlJc w:val="right"/>
      <w:pPr>
        <w:ind w:left="6828" w:hanging="180"/>
      </w:pPr>
    </w:lvl>
  </w:abstractNum>
  <w:abstractNum w:abstractNumId="7">
    <w:nsid w:val="6C442D59"/>
    <w:multiLevelType w:val="hybridMultilevel"/>
    <w:tmpl w:val="D0EA4C90"/>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2"/>
  </w:num>
  <w:num w:numId="2">
    <w:abstractNumId w:val="4"/>
  </w:num>
  <w:num w:numId="3">
    <w:abstractNumId w:val="3"/>
  </w:num>
  <w:num w:numId="4">
    <w:abstractNumId w:val="0"/>
  </w:num>
  <w:num w:numId="5">
    <w:abstractNumId w:val="6"/>
  </w:num>
  <w:num w:numId="6">
    <w:abstractNumId w:val="7"/>
  </w:num>
  <w:num w:numId="7">
    <w:abstractNumId w:val="1"/>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C7BE6"/>
    <w:rsid w:val="0001541B"/>
    <w:rsid w:val="00044081"/>
    <w:rsid w:val="000532AB"/>
    <w:rsid w:val="00064091"/>
    <w:rsid w:val="00073C2C"/>
    <w:rsid w:val="000B30BB"/>
    <w:rsid w:val="000B6C98"/>
    <w:rsid w:val="000D0A0C"/>
    <w:rsid w:val="000F2B96"/>
    <w:rsid w:val="00121D44"/>
    <w:rsid w:val="001279E6"/>
    <w:rsid w:val="00157AB9"/>
    <w:rsid w:val="00195571"/>
    <w:rsid w:val="001B2604"/>
    <w:rsid w:val="001D1765"/>
    <w:rsid w:val="001D200B"/>
    <w:rsid w:val="001F1D79"/>
    <w:rsid w:val="00212D25"/>
    <w:rsid w:val="00216222"/>
    <w:rsid w:val="00217955"/>
    <w:rsid w:val="00243788"/>
    <w:rsid w:val="002502B1"/>
    <w:rsid w:val="00251336"/>
    <w:rsid w:val="00272A06"/>
    <w:rsid w:val="002C733B"/>
    <w:rsid w:val="002D072C"/>
    <w:rsid w:val="002E1C53"/>
    <w:rsid w:val="0030352D"/>
    <w:rsid w:val="00316948"/>
    <w:rsid w:val="003636BF"/>
    <w:rsid w:val="003639E8"/>
    <w:rsid w:val="003872C4"/>
    <w:rsid w:val="00391CDA"/>
    <w:rsid w:val="003A4247"/>
    <w:rsid w:val="003A654D"/>
    <w:rsid w:val="003C0729"/>
    <w:rsid w:val="003C6D61"/>
    <w:rsid w:val="003E3A62"/>
    <w:rsid w:val="003E7050"/>
    <w:rsid w:val="003E762E"/>
    <w:rsid w:val="003F3A65"/>
    <w:rsid w:val="00430911"/>
    <w:rsid w:val="00474A76"/>
    <w:rsid w:val="004942A0"/>
    <w:rsid w:val="00494CA4"/>
    <w:rsid w:val="004C4BC3"/>
    <w:rsid w:val="004F35FE"/>
    <w:rsid w:val="00512656"/>
    <w:rsid w:val="00524DCA"/>
    <w:rsid w:val="00552D17"/>
    <w:rsid w:val="005550B6"/>
    <w:rsid w:val="00565453"/>
    <w:rsid w:val="00593046"/>
    <w:rsid w:val="005A5037"/>
    <w:rsid w:val="005A6939"/>
    <w:rsid w:val="005B7909"/>
    <w:rsid w:val="005C42A0"/>
    <w:rsid w:val="005C7B5B"/>
    <w:rsid w:val="005D53E6"/>
    <w:rsid w:val="005D5D98"/>
    <w:rsid w:val="005F3B3B"/>
    <w:rsid w:val="005F50B0"/>
    <w:rsid w:val="00604F8F"/>
    <w:rsid w:val="00613A5C"/>
    <w:rsid w:val="00613FD3"/>
    <w:rsid w:val="006261E9"/>
    <w:rsid w:val="006319DD"/>
    <w:rsid w:val="006800B0"/>
    <w:rsid w:val="00683846"/>
    <w:rsid w:val="006A6970"/>
    <w:rsid w:val="006C6F29"/>
    <w:rsid w:val="006D7BF6"/>
    <w:rsid w:val="006E03E4"/>
    <w:rsid w:val="007237DA"/>
    <w:rsid w:val="007340E8"/>
    <w:rsid w:val="00741A05"/>
    <w:rsid w:val="00777139"/>
    <w:rsid w:val="007B5325"/>
    <w:rsid w:val="00803E6D"/>
    <w:rsid w:val="00810E29"/>
    <w:rsid w:val="00817BA0"/>
    <w:rsid w:val="00820D17"/>
    <w:rsid w:val="00830C97"/>
    <w:rsid w:val="008342DE"/>
    <w:rsid w:val="00852ACC"/>
    <w:rsid w:val="0086524B"/>
    <w:rsid w:val="00886C4B"/>
    <w:rsid w:val="008A0CB1"/>
    <w:rsid w:val="008B03AA"/>
    <w:rsid w:val="008B6090"/>
    <w:rsid w:val="008E1340"/>
    <w:rsid w:val="008F0E11"/>
    <w:rsid w:val="00900B89"/>
    <w:rsid w:val="009132CA"/>
    <w:rsid w:val="009179F2"/>
    <w:rsid w:val="009220FE"/>
    <w:rsid w:val="009453BE"/>
    <w:rsid w:val="009635F9"/>
    <w:rsid w:val="0098279A"/>
    <w:rsid w:val="00992D72"/>
    <w:rsid w:val="009A6FDD"/>
    <w:rsid w:val="009B6591"/>
    <w:rsid w:val="00A14D12"/>
    <w:rsid w:val="00A23653"/>
    <w:rsid w:val="00A5333A"/>
    <w:rsid w:val="00A747EF"/>
    <w:rsid w:val="00A81407"/>
    <w:rsid w:val="00AA0787"/>
    <w:rsid w:val="00AA1C1D"/>
    <w:rsid w:val="00AA334C"/>
    <w:rsid w:val="00AB2ACB"/>
    <w:rsid w:val="00AC733F"/>
    <w:rsid w:val="00AE6466"/>
    <w:rsid w:val="00AF333C"/>
    <w:rsid w:val="00B025DF"/>
    <w:rsid w:val="00B14988"/>
    <w:rsid w:val="00B34D63"/>
    <w:rsid w:val="00B83195"/>
    <w:rsid w:val="00B846D9"/>
    <w:rsid w:val="00B93160"/>
    <w:rsid w:val="00BA2DC5"/>
    <w:rsid w:val="00BB4659"/>
    <w:rsid w:val="00BC67ED"/>
    <w:rsid w:val="00BC7BE6"/>
    <w:rsid w:val="00BD1584"/>
    <w:rsid w:val="00C122C5"/>
    <w:rsid w:val="00C13621"/>
    <w:rsid w:val="00C63884"/>
    <w:rsid w:val="00C74685"/>
    <w:rsid w:val="00CA2F4A"/>
    <w:rsid w:val="00CB272A"/>
    <w:rsid w:val="00CC33A6"/>
    <w:rsid w:val="00CC373A"/>
    <w:rsid w:val="00CD2910"/>
    <w:rsid w:val="00CE1086"/>
    <w:rsid w:val="00CF3E5C"/>
    <w:rsid w:val="00D17C45"/>
    <w:rsid w:val="00D65988"/>
    <w:rsid w:val="00D84C2F"/>
    <w:rsid w:val="00D931F2"/>
    <w:rsid w:val="00DA0C8C"/>
    <w:rsid w:val="00DB7BED"/>
    <w:rsid w:val="00DC5566"/>
    <w:rsid w:val="00DE4F87"/>
    <w:rsid w:val="00E00064"/>
    <w:rsid w:val="00E04363"/>
    <w:rsid w:val="00E97FDD"/>
    <w:rsid w:val="00EC07C6"/>
    <w:rsid w:val="00EC1F3D"/>
    <w:rsid w:val="00ED5DD2"/>
    <w:rsid w:val="00EE001A"/>
    <w:rsid w:val="00EE2D4E"/>
    <w:rsid w:val="00EF7225"/>
    <w:rsid w:val="00F110F3"/>
    <w:rsid w:val="00F1522E"/>
    <w:rsid w:val="00F32F5E"/>
    <w:rsid w:val="00F4711F"/>
    <w:rsid w:val="00F56E4A"/>
    <w:rsid w:val="00F641BF"/>
    <w:rsid w:val="00F81836"/>
    <w:rsid w:val="00F9027C"/>
    <w:rsid w:val="00F914F1"/>
    <w:rsid w:val="00FA50C4"/>
    <w:rsid w:val="00FA61B7"/>
    <w:rsid w:val="00FB6C59"/>
    <w:rsid w:val="00FC5B25"/>
    <w:rsid w:val="00FD798E"/>
    <w:rsid w:val="00FE5D3A"/>
    <w:rsid w:val="00FE7066"/>
    <w:rsid w:val="00FF2071"/>
    <w:rsid w:val="00FF6C9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2D072C"/>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poznpodarou">
    <w:name w:val="footnote text"/>
    <w:basedOn w:val="Normln"/>
    <w:link w:val="TextpoznpodarouChar"/>
    <w:uiPriority w:val="99"/>
    <w:semiHidden/>
    <w:unhideWhenUsed/>
    <w:rsid w:val="00BC7BE6"/>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BC7BE6"/>
    <w:rPr>
      <w:sz w:val="20"/>
      <w:szCs w:val="20"/>
    </w:rPr>
  </w:style>
  <w:style w:type="character" w:styleId="Znakapoznpodarou">
    <w:name w:val="footnote reference"/>
    <w:basedOn w:val="Standardnpsmoodstavce"/>
    <w:uiPriority w:val="99"/>
    <w:semiHidden/>
    <w:unhideWhenUsed/>
    <w:rsid w:val="00BC7BE6"/>
    <w:rPr>
      <w:vertAlign w:val="superscript"/>
    </w:rPr>
  </w:style>
  <w:style w:type="paragraph" w:styleId="Zpat">
    <w:name w:val="footer"/>
    <w:basedOn w:val="Normln"/>
    <w:link w:val="ZpatChar"/>
    <w:uiPriority w:val="99"/>
    <w:unhideWhenUsed/>
    <w:rsid w:val="00BC7BE6"/>
    <w:pPr>
      <w:tabs>
        <w:tab w:val="center" w:pos="4536"/>
        <w:tab w:val="right" w:pos="9072"/>
      </w:tabs>
      <w:spacing w:after="0" w:line="240" w:lineRule="auto"/>
    </w:pPr>
  </w:style>
  <w:style w:type="character" w:customStyle="1" w:styleId="ZpatChar">
    <w:name w:val="Zápatí Char"/>
    <w:basedOn w:val="Standardnpsmoodstavce"/>
    <w:link w:val="Zpat"/>
    <w:uiPriority w:val="99"/>
    <w:rsid w:val="00BC7BE6"/>
  </w:style>
  <w:style w:type="paragraph" w:styleId="Textbubliny">
    <w:name w:val="Balloon Text"/>
    <w:basedOn w:val="Normln"/>
    <w:link w:val="TextbublinyChar"/>
    <w:uiPriority w:val="99"/>
    <w:semiHidden/>
    <w:unhideWhenUsed/>
    <w:rsid w:val="003C0729"/>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3C0729"/>
    <w:rPr>
      <w:rFonts w:ascii="Tahoma" w:hAnsi="Tahoma" w:cs="Tahoma"/>
      <w:sz w:val="16"/>
      <w:szCs w:val="16"/>
    </w:rPr>
  </w:style>
  <w:style w:type="paragraph" w:styleId="Odstavecseseznamem">
    <w:name w:val="List Paragraph"/>
    <w:basedOn w:val="Normln"/>
    <w:uiPriority w:val="34"/>
    <w:qFormat/>
    <w:rsid w:val="005A6939"/>
    <w:pPr>
      <w:overflowPunct w:val="0"/>
      <w:autoSpaceDE w:val="0"/>
      <w:autoSpaceDN w:val="0"/>
      <w:adjustRightInd w:val="0"/>
      <w:spacing w:after="0" w:line="240" w:lineRule="auto"/>
      <w:ind w:left="720"/>
      <w:contextualSpacing/>
    </w:pPr>
    <w:rPr>
      <w:rFonts w:ascii="Times New Roman" w:eastAsia="Times New Roman" w:hAnsi="Times New Roman" w:cs="Times New Roman"/>
      <w:sz w:val="20"/>
      <w:szCs w:val="20"/>
      <w:lang w:eastAsia="cs-CZ"/>
    </w:rPr>
  </w:style>
  <w:style w:type="paragraph" w:customStyle="1" w:styleId="Default">
    <w:name w:val="Default"/>
    <w:rsid w:val="00E00064"/>
    <w:pPr>
      <w:autoSpaceDE w:val="0"/>
      <w:autoSpaceDN w:val="0"/>
      <w:adjustRightInd w:val="0"/>
      <w:spacing w:after="0" w:line="240" w:lineRule="auto"/>
    </w:pPr>
    <w:rPr>
      <w:rFonts w:ascii="Calibri" w:eastAsiaTheme="minorEastAsia" w:hAnsi="Calibri" w:cs="Calibri"/>
      <w:color w:val="000000"/>
      <w:sz w:val="24"/>
      <w:szCs w:val="24"/>
      <w:lang w:eastAsia="cs-CZ"/>
    </w:rPr>
  </w:style>
  <w:style w:type="paragraph" w:styleId="Zhlav">
    <w:name w:val="header"/>
    <w:basedOn w:val="Normln"/>
    <w:link w:val="ZhlavChar"/>
    <w:uiPriority w:val="99"/>
    <w:unhideWhenUsed/>
    <w:rsid w:val="00886C4B"/>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886C4B"/>
  </w:style>
  <w:style w:type="character" w:styleId="Odkaznakoment">
    <w:name w:val="annotation reference"/>
    <w:basedOn w:val="Standardnpsmoodstavce"/>
    <w:uiPriority w:val="99"/>
    <w:semiHidden/>
    <w:unhideWhenUsed/>
    <w:rsid w:val="005D5D98"/>
    <w:rPr>
      <w:sz w:val="16"/>
      <w:szCs w:val="16"/>
    </w:rPr>
  </w:style>
  <w:style w:type="paragraph" w:styleId="Textkomente">
    <w:name w:val="annotation text"/>
    <w:basedOn w:val="Normln"/>
    <w:link w:val="TextkomenteChar"/>
    <w:uiPriority w:val="99"/>
    <w:semiHidden/>
    <w:unhideWhenUsed/>
    <w:rsid w:val="005D5D98"/>
    <w:pPr>
      <w:spacing w:line="240" w:lineRule="auto"/>
    </w:pPr>
    <w:rPr>
      <w:sz w:val="20"/>
      <w:szCs w:val="20"/>
    </w:rPr>
  </w:style>
  <w:style w:type="character" w:customStyle="1" w:styleId="TextkomenteChar">
    <w:name w:val="Text komentáře Char"/>
    <w:basedOn w:val="Standardnpsmoodstavce"/>
    <w:link w:val="Textkomente"/>
    <w:uiPriority w:val="99"/>
    <w:semiHidden/>
    <w:rsid w:val="005D5D98"/>
    <w:rPr>
      <w:sz w:val="20"/>
      <w:szCs w:val="20"/>
    </w:rPr>
  </w:style>
  <w:style w:type="paragraph" w:styleId="Pedmtkomente">
    <w:name w:val="annotation subject"/>
    <w:basedOn w:val="Textkomente"/>
    <w:next w:val="Textkomente"/>
    <w:link w:val="PedmtkomenteChar"/>
    <w:uiPriority w:val="99"/>
    <w:semiHidden/>
    <w:unhideWhenUsed/>
    <w:rsid w:val="005D5D98"/>
    <w:rPr>
      <w:b/>
      <w:bCs/>
    </w:rPr>
  </w:style>
  <w:style w:type="character" w:customStyle="1" w:styleId="PedmtkomenteChar">
    <w:name w:val="Předmět komentáře Char"/>
    <w:basedOn w:val="TextkomenteChar"/>
    <w:link w:val="Pedmtkomente"/>
    <w:uiPriority w:val="99"/>
    <w:semiHidden/>
    <w:rsid w:val="005D5D98"/>
    <w:rPr>
      <w:b/>
      <w:bCs/>
      <w:sz w:val="20"/>
      <w:szCs w:val="20"/>
    </w:rPr>
  </w:style>
  <w:style w:type="paragraph" w:customStyle="1" w:styleId="Text">
    <w:name w:val="Text"/>
    <w:basedOn w:val="Normln"/>
    <w:rsid w:val="006A6970"/>
    <w:pPr>
      <w:spacing w:after="0" w:line="240" w:lineRule="auto"/>
    </w:pPr>
    <w:rPr>
      <w:rFonts w:ascii="Arial" w:eastAsia="Times New Roman" w:hAnsi="Arial" w:cs="Arial"/>
      <w:sz w:val="24"/>
      <w:szCs w:val="24"/>
      <w:lang w:eastAsia="cs-CZ"/>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2D072C"/>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poznpodarou">
    <w:name w:val="footnote text"/>
    <w:basedOn w:val="Normln"/>
    <w:link w:val="TextpoznpodarouChar"/>
    <w:uiPriority w:val="99"/>
    <w:semiHidden/>
    <w:unhideWhenUsed/>
    <w:rsid w:val="00BC7BE6"/>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BC7BE6"/>
    <w:rPr>
      <w:sz w:val="20"/>
      <w:szCs w:val="20"/>
    </w:rPr>
  </w:style>
  <w:style w:type="character" w:styleId="Znakapoznpodarou">
    <w:name w:val="footnote reference"/>
    <w:basedOn w:val="Standardnpsmoodstavce"/>
    <w:uiPriority w:val="99"/>
    <w:semiHidden/>
    <w:unhideWhenUsed/>
    <w:rsid w:val="00BC7BE6"/>
    <w:rPr>
      <w:vertAlign w:val="superscript"/>
    </w:rPr>
  </w:style>
  <w:style w:type="paragraph" w:styleId="Zpat">
    <w:name w:val="footer"/>
    <w:basedOn w:val="Normln"/>
    <w:link w:val="ZpatChar"/>
    <w:uiPriority w:val="99"/>
    <w:unhideWhenUsed/>
    <w:rsid w:val="00BC7BE6"/>
    <w:pPr>
      <w:tabs>
        <w:tab w:val="center" w:pos="4536"/>
        <w:tab w:val="right" w:pos="9072"/>
      </w:tabs>
      <w:spacing w:after="0" w:line="240" w:lineRule="auto"/>
    </w:pPr>
  </w:style>
  <w:style w:type="character" w:customStyle="1" w:styleId="ZpatChar">
    <w:name w:val="Zápatí Char"/>
    <w:basedOn w:val="Standardnpsmoodstavce"/>
    <w:link w:val="Zpat"/>
    <w:uiPriority w:val="99"/>
    <w:rsid w:val="00BC7BE6"/>
  </w:style>
  <w:style w:type="paragraph" w:styleId="Textbubliny">
    <w:name w:val="Balloon Text"/>
    <w:basedOn w:val="Normln"/>
    <w:link w:val="TextbublinyChar"/>
    <w:uiPriority w:val="99"/>
    <w:semiHidden/>
    <w:unhideWhenUsed/>
    <w:rsid w:val="003C0729"/>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3C0729"/>
    <w:rPr>
      <w:rFonts w:ascii="Tahoma" w:hAnsi="Tahoma" w:cs="Tahoma"/>
      <w:sz w:val="16"/>
      <w:szCs w:val="16"/>
    </w:rPr>
  </w:style>
  <w:style w:type="paragraph" w:styleId="Odstavecseseznamem">
    <w:name w:val="List Paragraph"/>
    <w:basedOn w:val="Normln"/>
    <w:uiPriority w:val="34"/>
    <w:qFormat/>
    <w:rsid w:val="005A6939"/>
    <w:pPr>
      <w:overflowPunct w:val="0"/>
      <w:autoSpaceDE w:val="0"/>
      <w:autoSpaceDN w:val="0"/>
      <w:adjustRightInd w:val="0"/>
      <w:spacing w:after="0" w:line="240" w:lineRule="auto"/>
      <w:ind w:left="720"/>
      <w:contextualSpacing/>
    </w:pPr>
    <w:rPr>
      <w:rFonts w:ascii="Times New Roman" w:eastAsia="Times New Roman" w:hAnsi="Times New Roman" w:cs="Times New Roman"/>
      <w:sz w:val="20"/>
      <w:szCs w:val="20"/>
      <w:lang w:eastAsia="cs-CZ"/>
    </w:rPr>
  </w:style>
  <w:style w:type="paragraph" w:customStyle="1" w:styleId="Default">
    <w:name w:val="Default"/>
    <w:rsid w:val="00E00064"/>
    <w:pPr>
      <w:autoSpaceDE w:val="0"/>
      <w:autoSpaceDN w:val="0"/>
      <w:adjustRightInd w:val="0"/>
      <w:spacing w:after="0" w:line="240" w:lineRule="auto"/>
    </w:pPr>
    <w:rPr>
      <w:rFonts w:ascii="Calibri" w:eastAsiaTheme="minorEastAsia" w:hAnsi="Calibri" w:cs="Calibri"/>
      <w:color w:val="000000"/>
      <w:sz w:val="24"/>
      <w:szCs w:val="24"/>
      <w:lang w:eastAsia="cs-CZ"/>
    </w:rPr>
  </w:style>
  <w:style w:type="paragraph" w:styleId="Zhlav">
    <w:name w:val="header"/>
    <w:basedOn w:val="Normln"/>
    <w:link w:val="ZhlavChar"/>
    <w:uiPriority w:val="99"/>
    <w:unhideWhenUsed/>
    <w:rsid w:val="00886C4B"/>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886C4B"/>
  </w:style>
  <w:style w:type="character" w:styleId="Odkaznakoment">
    <w:name w:val="annotation reference"/>
    <w:basedOn w:val="Standardnpsmoodstavce"/>
    <w:uiPriority w:val="99"/>
    <w:semiHidden/>
    <w:unhideWhenUsed/>
    <w:rsid w:val="005D5D98"/>
    <w:rPr>
      <w:sz w:val="16"/>
      <w:szCs w:val="16"/>
    </w:rPr>
  </w:style>
  <w:style w:type="paragraph" w:styleId="Textkomente">
    <w:name w:val="annotation text"/>
    <w:basedOn w:val="Normln"/>
    <w:link w:val="TextkomenteChar"/>
    <w:uiPriority w:val="99"/>
    <w:semiHidden/>
    <w:unhideWhenUsed/>
    <w:rsid w:val="005D5D98"/>
    <w:pPr>
      <w:spacing w:line="240" w:lineRule="auto"/>
    </w:pPr>
    <w:rPr>
      <w:sz w:val="20"/>
      <w:szCs w:val="20"/>
    </w:rPr>
  </w:style>
  <w:style w:type="character" w:customStyle="1" w:styleId="TextkomenteChar">
    <w:name w:val="Text komentáře Char"/>
    <w:basedOn w:val="Standardnpsmoodstavce"/>
    <w:link w:val="Textkomente"/>
    <w:uiPriority w:val="99"/>
    <w:semiHidden/>
    <w:rsid w:val="005D5D98"/>
    <w:rPr>
      <w:sz w:val="20"/>
      <w:szCs w:val="20"/>
    </w:rPr>
  </w:style>
  <w:style w:type="paragraph" w:styleId="Pedmtkomente">
    <w:name w:val="annotation subject"/>
    <w:basedOn w:val="Textkomente"/>
    <w:next w:val="Textkomente"/>
    <w:link w:val="PedmtkomenteChar"/>
    <w:uiPriority w:val="99"/>
    <w:semiHidden/>
    <w:unhideWhenUsed/>
    <w:rsid w:val="005D5D98"/>
    <w:rPr>
      <w:b/>
      <w:bCs/>
    </w:rPr>
  </w:style>
  <w:style w:type="character" w:customStyle="1" w:styleId="PedmtkomenteChar">
    <w:name w:val="Předmět komentáře Char"/>
    <w:basedOn w:val="TextkomenteChar"/>
    <w:link w:val="Pedmtkomente"/>
    <w:uiPriority w:val="99"/>
    <w:semiHidden/>
    <w:rsid w:val="005D5D98"/>
    <w:rPr>
      <w:b/>
      <w:bCs/>
      <w:sz w:val="20"/>
      <w:szCs w:val="20"/>
    </w:rPr>
  </w:style>
  <w:style w:type="paragraph" w:customStyle="1" w:styleId="Text">
    <w:name w:val="Text"/>
    <w:basedOn w:val="Normln"/>
    <w:rsid w:val="006A6970"/>
    <w:pPr>
      <w:spacing w:after="0" w:line="240" w:lineRule="auto"/>
    </w:pPr>
    <w:rPr>
      <w:rFonts w:ascii="Arial" w:eastAsia="Times New Roman" w:hAnsi="Arial" w:cs="Arial"/>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84507665">
      <w:bodyDiv w:val="1"/>
      <w:marLeft w:val="0"/>
      <w:marRight w:val="0"/>
      <w:marTop w:val="0"/>
      <w:marBottom w:val="0"/>
      <w:divBdr>
        <w:top w:val="none" w:sz="0" w:space="0" w:color="auto"/>
        <w:left w:val="none" w:sz="0" w:space="0" w:color="auto"/>
        <w:bottom w:val="none" w:sz="0" w:space="0" w:color="auto"/>
        <w:right w:val="none" w:sz="0" w:space="0" w:color="auto"/>
      </w:divBdr>
    </w:div>
    <w:div w:id="1090588236">
      <w:bodyDiv w:val="1"/>
      <w:marLeft w:val="0"/>
      <w:marRight w:val="0"/>
      <w:marTop w:val="0"/>
      <w:marBottom w:val="0"/>
      <w:divBdr>
        <w:top w:val="none" w:sz="0" w:space="0" w:color="auto"/>
        <w:left w:val="none" w:sz="0" w:space="0" w:color="auto"/>
        <w:bottom w:val="none" w:sz="0" w:space="0" w:color="auto"/>
        <w:right w:val="none" w:sz="0" w:space="0" w:color="auto"/>
      </w:divBdr>
    </w:div>
    <w:div w:id="1309090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124</TotalTime>
  <Pages>1</Pages>
  <Words>3390</Words>
  <Characters>20006</Characters>
  <Application>Microsoft Office Word</Application>
  <DocSecurity>0</DocSecurity>
  <Lines>166</Lines>
  <Paragraphs>46</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23350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Karel Moravec</cp:lastModifiedBy>
  <cp:revision>36</cp:revision>
  <dcterms:created xsi:type="dcterms:W3CDTF">2015-11-27T12:52:00Z</dcterms:created>
  <dcterms:modified xsi:type="dcterms:W3CDTF">2016-03-04T23:58:00Z</dcterms:modified>
</cp:coreProperties>
</file>