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A3F76" w14:textId="39722548" w:rsidR="0091613A" w:rsidRPr="00630D00" w:rsidRDefault="0091613A" w:rsidP="00B579C5">
      <w:pPr>
        <w:spacing w:before="120"/>
        <w:jc w:val="center"/>
        <w:rPr>
          <w:rFonts w:ascii="Arial" w:hAnsi="Arial" w:cs="Arial"/>
          <w:b/>
        </w:rPr>
      </w:pPr>
      <w:r w:rsidRPr="00630D00">
        <w:rPr>
          <w:rFonts w:ascii="Arial" w:hAnsi="Arial" w:cs="Arial"/>
          <w:b/>
        </w:rPr>
        <w:t xml:space="preserve">Výzva pro předkládání návrhů na udělení </w:t>
      </w:r>
      <w:r w:rsidRPr="00630D00">
        <w:rPr>
          <w:rFonts w:ascii="Arial" w:hAnsi="Arial" w:cs="Arial"/>
          <w:b/>
        </w:rPr>
        <w:br/>
        <w:t xml:space="preserve">Ceny ministra vnitra za mimořádné výsledky v oblasti bezpečnostního </w:t>
      </w:r>
      <w:r w:rsidRPr="00630D00">
        <w:rPr>
          <w:rFonts w:ascii="Arial" w:hAnsi="Arial" w:cs="Arial"/>
          <w:b/>
        </w:rPr>
        <w:br/>
        <w:t>výzkumu, experimentálního vývoje a inovací v roce 202</w:t>
      </w:r>
      <w:r w:rsidR="00373031" w:rsidRPr="00630D00">
        <w:rPr>
          <w:rFonts w:ascii="Arial" w:hAnsi="Arial" w:cs="Arial"/>
          <w:b/>
        </w:rPr>
        <w:t>4</w:t>
      </w:r>
    </w:p>
    <w:p w14:paraId="6B0D1BBD" w14:textId="77777777" w:rsidR="002D6806" w:rsidRPr="00630D00" w:rsidRDefault="002D6806" w:rsidP="00B579C5">
      <w:pPr>
        <w:spacing w:before="120"/>
        <w:jc w:val="center"/>
        <w:rPr>
          <w:rFonts w:ascii="Arial" w:hAnsi="Arial" w:cs="Arial"/>
          <w:b/>
        </w:rPr>
      </w:pPr>
    </w:p>
    <w:p w14:paraId="19BE4268" w14:textId="3519E34B" w:rsidR="0091613A" w:rsidRPr="00B43BBA" w:rsidRDefault="0091613A" w:rsidP="00B579C5">
      <w:pPr>
        <w:spacing w:before="120"/>
        <w:jc w:val="both"/>
        <w:rPr>
          <w:rFonts w:ascii="Arial" w:hAnsi="Arial" w:cs="Arial"/>
          <w:sz w:val="22"/>
          <w:szCs w:val="22"/>
        </w:rPr>
      </w:pPr>
      <w:r w:rsidRPr="00B43BBA">
        <w:rPr>
          <w:rFonts w:ascii="Arial" w:hAnsi="Arial" w:cs="Arial"/>
          <w:sz w:val="22"/>
          <w:szCs w:val="22"/>
        </w:rPr>
        <w:t>Ministerstvo vnitra, jako gestor odpovědný za bezpečnostní výzkum a vývoj v České republice,</w:t>
      </w:r>
      <w:r w:rsidR="00B43BBA" w:rsidRPr="00B43BBA">
        <w:rPr>
          <w:rFonts w:ascii="Arial" w:hAnsi="Arial" w:cs="Arial"/>
          <w:sz w:val="22"/>
          <w:szCs w:val="22"/>
        </w:rPr>
        <w:t xml:space="preserve"> podle § 3 odst. 3 písm. e) zákona č. 130/2002 Sb., o podpoře výzkumu, experimentálního vývoje a inovací z veřejných prostředků a o změně některých souvisejících zákonů, v souladu </w:t>
      </w:r>
      <w:r w:rsidR="00630D00">
        <w:rPr>
          <w:rFonts w:ascii="Arial" w:hAnsi="Arial" w:cs="Arial"/>
          <w:sz w:val="22"/>
          <w:szCs w:val="22"/>
        </w:rPr>
        <w:br/>
      </w:r>
      <w:r w:rsidR="00B43BBA" w:rsidRPr="00B43BBA">
        <w:rPr>
          <w:rFonts w:ascii="Arial" w:hAnsi="Arial" w:cs="Arial"/>
          <w:sz w:val="22"/>
          <w:szCs w:val="22"/>
        </w:rPr>
        <w:t xml:space="preserve">s nařízením vlády č. 71/2013 o podmínkách pro ocenění výsledků výzkumu, experimentálního vývoje a inovací, ve znění nařízení vlády č. 66/2016 a č. 493/2020 v souladu usnesením vlády č. 1233/2009 o Podmínkách pro věcné nebo finanční ocenění mimořádných výsledků výzkumu, experimentálního vývoje a inovací a pro finanční ocenění propagace či popularizace výzkumu, experimentálního vývoje a inovací, ve znění usnesení vlády č. 1458/2009 </w:t>
      </w:r>
      <w:r w:rsidR="002D6806">
        <w:rPr>
          <w:rFonts w:ascii="Arial" w:hAnsi="Arial" w:cs="Arial"/>
          <w:sz w:val="22"/>
          <w:szCs w:val="22"/>
        </w:rPr>
        <w:br/>
      </w:r>
      <w:r w:rsidR="00B43BBA" w:rsidRPr="00B43BBA">
        <w:rPr>
          <w:rFonts w:ascii="Arial" w:hAnsi="Arial" w:cs="Arial"/>
          <w:sz w:val="22"/>
          <w:szCs w:val="22"/>
        </w:rPr>
        <w:t>a č. 325/2011,</w:t>
      </w:r>
    </w:p>
    <w:p w14:paraId="11D931F4" w14:textId="4BFC7B25" w:rsidR="0091613A" w:rsidRPr="002C5D77" w:rsidRDefault="0091613A" w:rsidP="00B43BBA">
      <w:pPr>
        <w:spacing w:before="120"/>
        <w:jc w:val="center"/>
        <w:rPr>
          <w:rFonts w:ascii="Arial" w:hAnsi="Arial" w:cs="Arial"/>
          <w:b/>
        </w:rPr>
      </w:pPr>
      <w:r w:rsidRPr="002C5D77">
        <w:rPr>
          <w:rFonts w:ascii="Arial" w:hAnsi="Arial" w:cs="Arial"/>
          <w:b/>
        </w:rPr>
        <w:t>vyhlašuje výzvu</w:t>
      </w:r>
    </w:p>
    <w:p w14:paraId="5C152DE3" w14:textId="07A54726" w:rsidR="00B43BBA" w:rsidRPr="00B43BBA" w:rsidRDefault="0091613A" w:rsidP="00B43BBA">
      <w:pPr>
        <w:spacing w:before="120"/>
        <w:jc w:val="both"/>
        <w:rPr>
          <w:rFonts w:ascii="Arial" w:hAnsi="Arial" w:cs="Arial"/>
          <w:b/>
          <w:bCs/>
          <w:sz w:val="22"/>
          <w:szCs w:val="22"/>
        </w:rPr>
      </w:pPr>
      <w:r w:rsidRPr="00B43BBA">
        <w:rPr>
          <w:rFonts w:ascii="Arial" w:hAnsi="Arial" w:cs="Arial"/>
          <w:b/>
          <w:bCs/>
          <w:sz w:val="22"/>
          <w:szCs w:val="22"/>
        </w:rPr>
        <w:t>pro předkládání návrhů na udělení Ceny ministra vnitra za mimořádné výsledky v oblasti bezpečnostního výzkumu, experimentálního vývoje a inovací, dosažené v roce 202</w:t>
      </w:r>
      <w:r w:rsidR="00373031" w:rsidRPr="00B43BBA">
        <w:rPr>
          <w:rFonts w:ascii="Arial" w:hAnsi="Arial" w:cs="Arial"/>
          <w:b/>
          <w:bCs/>
          <w:sz w:val="22"/>
          <w:szCs w:val="22"/>
        </w:rPr>
        <w:t>3</w:t>
      </w:r>
      <w:r w:rsidRPr="00B43BBA">
        <w:rPr>
          <w:rFonts w:ascii="Arial" w:hAnsi="Arial" w:cs="Arial"/>
          <w:b/>
          <w:bCs/>
          <w:sz w:val="22"/>
          <w:szCs w:val="22"/>
        </w:rPr>
        <w:t xml:space="preserve"> nebo v předchozích letech</w:t>
      </w:r>
      <w:r w:rsidR="00B43BBA" w:rsidRPr="00B43BBA">
        <w:rPr>
          <w:rFonts w:ascii="Arial" w:hAnsi="Arial" w:cs="Arial"/>
          <w:b/>
          <w:bCs/>
          <w:sz w:val="22"/>
          <w:szCs w:val="22"/>
        </w:rPr>
        <w:t>.</w:t>
      </w:r>
      <w:r w:rsidRPr="00B43BBA">
        <w:rPr>
          <w:rFonts w:ascii="Arial" w:hAnsi="Arial" w:cs="Arial"/>
          <w:b/>
          <w:bCs/>
          <w:sz w:val="22"/>
          <w:szCs w:val="22"/>
        </w:rPr>
        <w:t xml:space="preserve"> </w:t>
      </w:r>
    </w:p>
    <w:p w14:paraId="7127C31D" w14:textId="6AA72364" w:rsidR="00B43BBA" w:rsidRPr="00B43BBA" w:rsidRDefault="00B43BBA" w:rsidP="00B43BBA">
      <w:pPr>
        <w:spacing w:before="120" w:after="120"/>
        <w:jc w:val="both"/>
        <w:rPr>
          <w:rFonts w:ascii="Arial" w:hAnsi="Arial" w:cs="Arial"/>
          <w:b/>
          <w:bCs/>
          <w:sz w:val="22"/>
          <w:szCs w:val="22"/>
        </w:rPr>
      </w:pPr>
      <w:r w:rsidRPr="00B43BBA">
        <w:rPr>
          <w:rFonts w:ascii="Arial" w:hAnsi="Arial" w:cs="Arial"/>
          <w:noProof/>
          <w:sz w:val="22"/>
          <w:szCs w:val="22"/>
        </w:rPr>
        <w:t>Cena ministra vnitra je udělována jedenkrát ročně vždy jedné fyzické osobě nebo jednomu řešitelskému týmu. Podmínkou je, aby výsledky, kterých fyzická osoba nebo řešitelský tým dosáhly, byly financovány na základě účelové nebo institucionální podpory poskytnuté Ministerstvem vnitra. Cena ministra vnitra má formu finančního ocenění ve výši až 500 000,- Kč. Návrhy na udělení Ceny ministra vnitra mohou předkládat fyzické či právnické osoby nebo ústřední orgány státní správy.</w:t>
      </w:r>
    </w:p>
    <w:p w14:paraId="1407F9F2" w14:textId="70ABB560" w:rsidR="0091613A" w:rsidRPr="00B43BBA" w:rsidRDefault="0091613A" w:rsidP="00B43BBA">
      <w:pPr>
        <w:spacing w:before="120"/>
        <w:jc w:val="both"/>
        <w:rPr>
          <w:rFonts w:ascii="Arial" w:hAnsi="Arial" w:cs="Arial"/>
          <w:b/>
          <w:sz w:val="22"/>
          <w:szCs w:val="22"/>
        </w:rPr>
      </w:pPr>
      <w:r w:rsidRPr="00B43BBA">
        <w:rPr>
          <w:rFonts w:ascii="Arial" w:hAnsi="Arial" w:cs="Arial"/>
          <w:sz w:val="22"/>
          <w:szCs w:val="22"/>
        </w:rPr>
        <w:t xml:space="preserve">Ministerstvo vnitra stanovuje </w:t>
      </w:r>
      <w:r w:rsidRPr="00B43BBA">
        <w:rPr>
          <w:rFonts w:ascii="Arial" w:hAnsi="Arial" w:cs="Arial"/>
          <w:b/>
          <w:sz w:val="22"/>
          <w:szCs w:val="22"/>
        </w:rPr>
        <w:t xml:space="preserve">lhůtu pro předložení návrhů na udělení Ceny ministra vnitra za mimořádné výsledky v oblasti bezpečnostního výzkumu, experimentálního vývoje </w:t>
      </w:r>
      <w:r w:rsidRPr="00B43BBA">
        <w:rPr>
          <w:rFonts w:ascii="Arial" w:hAnsi="Arial" w:cs="Arial"/>
          <w:b/>
          <w:sz w:val="22"/>
          <w:szCs w:val="22"/>
        </w:rPr>
        <w:br/>
        <w:t>a inovací v roce 202</w:t>
      </w:r>
      <w:r w:rsidR="00373031" w:rsidRPr="00B43BBA">
        <w:rPr>
          <w:rFonts w:ascii="Arial" w:hAnsi="Arial" w:cs="Arial"/>
          <w:b/>
          <w:sz w:val="22"/>
          <w:szCs w:val="22"/>
        </w:rPr>
        <w:t>4</w:t>
      </w:r>
      <w:r w:rsidRPr="00B43BBA">
        <w:rPr>
          <w:rFonts w:ascii="Arial" w:hAnsi="Arial" w:cs="Arial"/>
          <w:b/>
          <w:sz w:val="22"/>
          <w:szCs w:val="22"/>
        </w:rPr>
        <w:t xml:space="preserve"> do 14 hodin </w:t>
      </w:r>
      <w:r w:rsidRPr="002A7D83">
        <w:rPr>
          <w:rFonts w:ascii="Arial" w:hAnsi="Arial" w:cs="Arial"/>
          <w:b/>
          <w:sz w:val="22"/>
          <w:szCs w:val="22"/>
        </w:rPr>
        <w:t>dne</w:t>
      </w:r>
      <w:r w:rsidR="009A082B" w:rsidRPr="002A7D83">
        <w:rPr>
          <w:rFonts w:ascii="Arial" w:hAnsi="Arial" w:cs="Arial"/>
          <w:b/>
          <w:sz w:val="22"/>
          <w:szCs w:val="22"/>
        </w:rPr>
        <w:t xml:space="preserve"> </w:t>
      </w:r>
      <w:r w:rsidR="00B92EAF" w:rsidRPr="002A7D83">
        <w:rPr>
          <w:rFonts w:ascii="Arial" w:hAnsi="Arial" w:cs="Arial"/>
          <w:b/>
          <w:sz w:val="22"/>
          <w:szCs w:val="22"/>
        </w:rPr>
        <w:t>7</w:t>
      </w:r>
      <w:r w:rsidR="009A082B" w:rsidRPr="002A7D83">
        <w:rPr>
          <w:rFonts w:ascii="Arial" w:hAnsi="Arial" w:cs="Arial"/>
          <w:b/>
          <w:sz w:val="22"/>
          <w:szCs w:val="22"/>
        </w:rPr>
        <w:t>. června</w:t>
      </w:r>
      <w:r w:rsidR="009A082B">
        <w:rPr>
          <w:rFonts w:ascii="Arial" w:hAnsi="Arial" w:cs="Arial"/>
          <w:b/>
          <w:sz w:val="22"/>
          <w:szCs w:val="22"/>
        </w:rPr>
        <w:t xml:space="preserve"> 2024</w:t>
      </w:r>
      <w:r w:rsidRPr="00B43BBA">
        <w:rPr>
          <w:rFonts w:ascii="Arial" w:hAnsi="Arial" w:cs="Arial"/>
          <w:b/>
          <w:sz w:val="22"/>
          <w:szCs w:val="22"/>
        </w:rPr>
        <w:t>.</w:t>
      </w:r>
    </w:p>
    <w:p w14:paraId="0C3517AB" w14:textId="31EDEA9D" w:rsidR="00B43BBA" w:rsidRPr="00B43BBA" w:rsidRDefault="0091613A" w:rsidP="00B43BBA">
      <w:pPr>
        <w:spacing w:before="120"/>
        <w:jc w:val="both"/>
        <w:rPr>
          <w:rFonts w:ascii="Arial" w:hAnsi="Arial" w:cs="Arial"/>
          <w:sz w:val="22"/>
          <w:szCs w:val="22"/>
        </w:rPr>
      </w:pPr>
      <w:r w:rsidRPr="00B43BBA">
        <w:rPr>
          <w:rFonts w:ascii="Arial" w:hAnsi="Arial" w:cs="Arial"/>
          <w:sz w:val="22"/>
          <w:szCs w:val="22"/>
        </w:rPr>
        <w:t xml:space="preserve">Návrh se předkládá formou Návrhového listu na udělení Ceny ministra za mimořádné výsledky v oblasti bezpečnostního výzkumu, experimentálního vývoje a inovací společně </w:t>
      </w:r>
      <w:r w:rsidRPr="00B43BBA">
        <w:rPr>
          <w:rFonts w:ascii="Arial" w:hAnsi="Arial" w:cs="Arial"/>
          <w:sz w:val="22"/>
          <w:szCs w:val="22"/>
        </w:rPr>
        <w:br/>
        <w:t xml:space="preserve">s profesními životopisy navrhovaných fyzických osob nebo profesními životopisy všech členů navrhovaného řešitelského týmu prostřednictvím datové schránky, případně v listinné podobě na adresu: </w:t>
      </w:r>
      <w:r w:rsidRPr="00630D00">
        <w:rPr>
          <w:rFonts w:ascii="Arial" w:hAnsi="Arial" w:cs="Arial"/>
          <w:b/>
          <w:bCs/>
          <w:sz w:val="22"/>
          <w:szCs w:val="22"/>
        </w:rPr>
        <w:t>Ministerstvo vnitra, odbor bezpečnostního výzkumu a policejního vzdělávání, Nad Štolou 3, 170 34 Praha 7.</w:t>
      </w:r>
      <w:r w:rsidRPr="00B43BBA">
        <w:rPr>
          <w:rFonts w:ascii="Arial" w:hAnsi="Arial" w:cs="Arial"/>
          <w:sz w:val="22"/>
          <w:szCs w:val="22"/>
        </w:rPr>
        <w:t xml:space="preserve"> V případě zaslání v listinné podobě je třeba zaslat zároveň</w:t>
      </w:r>
      <w:r w:rsidR="00630D00">
        <w:rPr>
          <w:rFonts w:ascii="Arial" w:hAnsi="Arial" w:cs="Arial"/>
          <w:sz w:val="22"/>
          <w:szCs w:val="22"/>
        </w:rPr>
        <w:br/>
      </w:r>
      <w:r w:rsidRPr="00B43BBA">
        <w:rPr>
          <w:rFonts w:ascii="Arial" w:hAnsi="Arial" w:cs="Arial"/>
          <w:sz w:val="22"/>
          <w:szCs w:val="22"/>
        </w:rPr>
        <w:t xml:space="preserve">i elektronicky na adresu </w:t>
      </w:r>
      <w:hyperlink r:id="rId7" w:history="1">
        <w:r w:rsidRPr="00B43BBA">
          <w:rPr>
            <w:rStyle w:val="Hypertextovodkaz"/>
            <w:rFonts w:ascii="Arial" w:hAnsi="Arial" w:cs="Arial"/>
            <w:sz w:val="22"/>
            <w:szCs w:val="22"/>
          </w:rPr>
          <w:t>obv@mvcr.cz</w:t>
        </w:r>
      </w:hyperlink>
      <w:r w:rsidRPr="00B43BBA">
        <w:rPr>
          <w:rFonts w:ascii="Arial" w:hAnsi="Arial" w:cs="Arial"/>
          <w:sz w:val="22"/>
          <w:szCs w:val="22"/>
        </w:rPr>
        <w:t>.</w:t>
      </w:r>
    </w:p>
    <w:p w14:paraId="2D4DE2F9" w14:textId="7559AC54" w:rsidR="00B43BBA" w:rsidRPr="00B43BBA" w:rsidRDefault="00B43BBA" w:rsidP="00B43BBA">
      <w:pPr>
        <w:spacing w:before="120"/>
        <w:jc w:val="both"/>
        <w:rPr>
          <w:rFonts w:ascii="Arial" w:hAnsi="Arial" w:cs="Arial"/>
          <w:sz w:val="22"/>
          <w:szCs w:val="22"/>
        </w:rPr>
      </w:pPr>
      <w:r w:rsidRPr="00B43BBA">
        <w:rPr>
          <w:rFonts w:ascii="Arial" w:hAnsi="Arial" w:cs="Arial"/>
          <w:sz w:val="22"/>
          <w:szCs w:val="22"/>
        </w:rPr>
        <w:t xml:space="preserve">Doručené návrhy hodnotí komise podle následujících kritérií:  </w:t>
      </w:r>
    </w:p>
    <w:p w14:paraId="2009305E" w14:textId="0F4E4E7F"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a) význam výsledků, kterých navrhovaná osoba nebo navrhovaný řešitelský tým dosáhly </w:t>
      </w:r>
      <w:r w:rsidR="00630D00">
        <w:rPr>
          <w:rFonts w:ascii="Arial" w:hAnsi="Arial" w:cs="Arial"/>
          <w:sz w:val="22"/>
          <w:szCs w:val="22"/>
        </w:rPr>
        <w:br/>
      </w:r>
      <w:r w:rsidRPr="00B43BBA">
        <w:rPr>
          <w:rFonts w:ascii="Arial" w:hAnsi="Arial" w:cs="Arial"/>
          <w:sz w:val="22"/>
          <w:szCs w:val="22"/>
        </w:rPr>
        <w:t xml:space="preserve">v oblasti bezpečnostního výzkumu, experimentálního vývoje a inovací, pro teorii a praxi,  </w:t>
      </w:r>
    </w:p>
    <w:p w14:paraId="1B914BAF" w14:textId="77777777"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b) závažnost a aktuálnost problematiky, do níž spadá činnost navrhované osoby nebo navrhovaného řešitelského týmu, ve vztahu k prioritám Ministerstva vnitra.  </w:t>
      </w:r>
    </w:p>
    <w:p w14:paraId="301141A1" w14:textId="77777777" w:rsidR="00B43BBA" w:rsidRPr="00B43BBA" w:rsidRDefault="00B43BBA" w:rsidP="00B43BBA">
      <w:pPr>
        <w:spacing w:before="120" w:after="120"/>
        <w:jc w:val="both"/>
        <w:rPr>
          <w:rFonts w:ascii="Arial" w:hAnsi="Arial" w:cs="Arial"/>
          <w:sz w:val="22"/>
          <w:szCs w:val="22"/>
        </w:rPr>
      </w:pPr>
      <w:r w:rsidRPr="00B43BBA">
        <w:rPr>
          <w:rFonts w:ascii="Arial" w:hAnsi="Arial" w:cs="Arial"/>
          <w:sz w:val="22"/>
          <w:szCs w:val="22"/>
        </w:rPr>
        <w:t xml:space="preserve">Při hodnocení návrhů komise rovněž přihlíží k vědeckému renomé navrhované osoby nebo navrhovaného řešitelského týmu v národním i mezinárodním měřítku. </w:t>
      </w:r>
    </w:p>
    <w:p w14:paraId="761F640B" w14:textId="77777777" w:rsidR="00B43BBA" w:rsidRPr="00B43BBA" w:rsidRDefault="00B43BBA" w:rsidP="00B43BBA">
      <w:pPr>
        <w:spacing w:before="120"/>
        <w:jc w:val="both"/>
        <w:rPr>
          <w:rFonts w:ascii="Arial" w:hAnsi="Arial" w:cs="Arial"/>
          <w:sz w:val="22"/>
          <w:szCs w:val="22"/>
        </w:rPr>
      </w:pPr>
    </w:p>
    <w:p w14:paraId="35125D1D" w14:textId="35B4DA17" w:rsidR="0091613A" w:rsidRPr="00B43BBA" w:rsidRDefault="0091613A" w:rsidP="00B43BBA">
      <w:pPr>
        <w:spacing w:before="120"/>
        <w:jc w:val="both"/>
        <w:rPr>
          <w:rFonts w:ascii="Arial" w:hAnsi="Arial" w:cs="Arial"/>
          <w:sz w:val="22"/>
          <w:szCs w:val="22"/>
        </w:rPr>
      </w:pPr>
      <w:r w:rsidRPr="00B43BBA">
        <w:rPr>
          <w:rFonts w:ascii="Arial" w:hAnsi="Arial" w:cs="Arial"/>
          <w:sz w:val="22"/>
          <w:szCs w:val="22"/>
        </w:rPr>
        <w:t xml:space="preserve">Související dokumenty: </w:t>
      </w:r>
    </w:p>
    <w:p w14:paraId="6AFA4EC9" w14:textId="77777777" w:rsidR="0091613A" w:rsidRPr="00B43BBA" w:rsidRDefault="0091613A" w:rsidP="00B43BBA">
      <w:pPr>
        <w:pStyle w:val="Odstavecseseznamem"/>
        <w:numPr>
          <w:ilvl w:val="0"/>
          <w:numId w:val="2"/>
        </w:numPr>
        <w:spacing w:before="120"/>
        <w:jc w:val="both"/>
        <w:rPr>
          <w:rFonts w:ascii="Arial" w:hAnsi="Arial" w:cs="Arial"/>
          <w:sz w:val="22"/>
          <w:szCs w:val="22"/>
        </w:rPr>
      </w:pPr>
      <w:r w:rsidRPr="00B43BBA">
        <w:rPr>
          <w:rFonts w:ascii="Arial" w:hAnsi="Arial" w:cs="Arial"/>
          <w:sz w:val="22"/>
          <w:szCs w:val="22"/>
        </w:rPr>
        <w:t>Návrhový list na udělení Ceny ministra vnitra za mimořádné výsledky v oblasti bezpečnostního výzkumu, experimentálního vývoje a inovací.</w:t>
      </w:r>
    </w:p>
    <w:p w14:paraId="5B296C74" w14:textId="77777777" w:rsidR="0009247E" w:rsidRPr="00B43BBA" w:rsidRDefault="0009247E" w:rsidP="00B43BBA">
      <w:pPr>
        <w:spacing w:before="120"/>
        <w:jc w:val="both"/>
        <w:rPr>
          <w:rFonts w:ascii="Arial" w:hAnsi="Arial" w:cs="Arial"/>
          <w:sz w:val="22"/>
          <w:szCs w:val="22"/>
        </w:rPr>
      </w:pPr>
    </w:p>
    <w:sectPr w:rsidR="0009247E" w:rsidRPr="00B43BBA" w:rsidSect="00630D00">
      <w:headerReference w:type="default" r:id="rId8"/>
      <w:footerReference w:type="even" r:id="rId9"/>
      <w:footerReference w:type="default" r:id="rId10"/>
      <w:pgSz w:w="11906" w:h="16838" w:code="9"/>
      <w:pgMar w:top="2269" w:right="1274" w:bottom="993" w:left="1418"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885A0" w14:textId="77777777" w:rsidR="00C459EA" w:rsidRDefault="00C459EA">
      <w:r>
        <w:separator/>
      </w:r>
    </w:p>
  </w:endnote>
  <w:endnote w:type="continuationSeparator" w:id="0">
    <w:p w14:paraId="2A5B269E" w14:textId="77777777" w:rsidR="00C459EA" w:rsidRDefault="00C4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586CF" w14:textId="77777777"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9C18B8A" w14:textId="77777777"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265EA" w14:textId="77777777"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223260">
      <w:rPr>
        <w:rStyle w:val="slostrnky"/>
        <w:noProof/>
      </w:rPr>
      <w:t>1</w:t>
    </w:r>
    <w:r>
      <w:rPr>
        <w:rStyle w:val="slostrnky"/>
      </w:rPr>
      <w:fldChar w:fldCharType="end"/>
    </w:r>
  </w:p>
  <w:p w14:paraId="126C88BE" w14:textId="77777777"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C715B" w14:textId="77777777" w:rsidR="00C459EA" w:rsidRDefault="00C459EA">
      <w:r>
        <w:separator/>
      </w:r>
    </w:p>
  </w:footnote>
  <w:footnote w:type="continuationSeparator" w:id="0">
    <w:p w14:paraId="5BD3DE94" w14:textId="77777777" w:rsidR="00C459EA" w:rsidRDefault="00C45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FAAD9" w14:textId="03064C83" w:rsidR="00630D00" w:rsidRPr="00630D00" w:rsidRDefault="00AB1A89" w:rsidP="00630D00">
    <w:pPr>
      <w:pStyle w:val="Zhlav"/>
      <w:tabs>
        <w:tab w:val="clear" w:pos="4536"/>
      </w:tabs>
      <w:jc w:val="right"/>
      <w:rPr>
        <w:sz w:val="20"/>
        <w:szCs w:val="20"/>
      </w:rPr>
    </w:pPr>
    <w:r>
      <w:rPr>
        <w:noProof/>
      </w:rPr>
      <w:drawing>
        <wp:inline distT="0" distB="0" distL="0" distR="0" wp14:anchorId="62E4EB22" wp14:editId="031D52C5">
          <wp:extent cx="1838325" cy="504825"/>
          <wp:effectExtent l="0" t="0" r="9525" b="9525"/>
          <wp:docPr id="5"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r w:rsidR="0091613A" w:rsidRPr="0091613A">
      <w:rPr>
        <w:sz w:val="20"/>
        <w:szCs w:val="20"/>
      </w:rPr>
      <w:t>Příloha č.1</w:t>
    </w:r>
  </w:p>
  <w:p w14:paraId="60FA03BF" w14:textId="77777777" w:rsidR="00630D00" w:rsidRPr="00630D00" w:rsidRDefault="00630D00" w:rsidP="00630D00">
    <w:pPr>
      <w:pStyle w:val="Zhlav"/>
      <w:jc w:val="right"/>
      <w:rPr>
        <w:sz w:val="20"/>
        <w:szCs w:val="20"/>
      </w:rPr>
    </w:pPr>
    <w:r w:rsidRPr="00630D00">
      <w:rPr>
        <w:sz w:val="20"/>
        <w:szCs w:val="20"/>
      </w:rPr>
      <w:t>MV- 56112-1/OBVV-2024</w:t>
    </w:r>
  </w:p>
  <w:p w14:paraId="696BF590" w14:textId="1A7F8621" w:rsidR="00FF6DD6" w:rsidRPr="0091613A" w:rsidRDefault="00630D00" w:rsidP="00630D00">
    <w:pPr>
      <w:pStyle w:val="Zhlav"/>
      <w:tabs>
        <w:tab w:val="clear" w:pos="4536"/>
      </w:tabs>
      <w:jc w:val="right"/>
      <w:rPr>
        <w:sz w:val="20"/>
        <w:szCs w:val="20"/>
      </w:rPr>
    </w:pPr>
    <w:r w:rsidRPr="00630D00">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F1E2A"/>
    <w:multiLevelType w:val="hybridMultilevel"/>
    <w:tmpl w:val="884A0A48"/>
    <w:lvl w:ilvl="0" w:tplc="C59A2F78">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FF41665"/>
    <w:multiLevelType w:val="hybridMultilevel"/>
    <w:tmpl w:val="C958E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27"/>
    <w:rsid w:val="00016737"/>
    <w:rsid w:val="00021D22"/>
    <w:rsid w:val="000321A2"/>
    <w:rsid w:val="00036088"/>
    <w:rsid w:val="0003781F"/>
    <w:rsid w:val="0004248A"/>
    <w:rsid w:val="000740AB"/>
    <w:rsid w:val="00082E19"/>
    <w:rsid w:val="0009247E"/>
    <w:rsid w:val="000D6BCE"/>
    <w:rsid w:val="00112060"/>
    <w:rsid w:val="00117A89"/>
    <w:rsid w:val="00123C45"/>
    <w:rsid w:val="00130B82"/>
    <w:rsid w:val="00141387"/>
    <w:rsid w:val="001619BB"/>
    <w:rsid w:val="001A3A27"/>
    <w:rsid w:val="001B5A4B"/>
    <w:rsid w:val="001C2CA6"/>
    <w:rsid w:val="001F1002"/>
    <w:rsid w:val="002000C3"/>
    <w:rsid w:val="002172A1"/>
    <w:rsid w:val="00223260"/>
    <w:rsid w:val="00227323"/>
    <w:rsid w:val="00245F8C"/>
    <w:rsid w:val="002779E7"/>
    <w:rsid w:val="002A4440"/>
    <w:rsid w:val="002A7D83"/>
    <w:rsid w:val="002C5D77"/>
    <w:rsid w:val="002D6806"/>
    <w:rsid w:val="002F7EC7"/>
    <w:rsid w:val="00316BCE"/>
    <w:rsid w:val="00324A57"/>
    <w:rsid w:val="00350769"/>
    <w:rsid w:val="003648D3"/>
    <w:rsid w:val="00373031"/>
    <w:rsid w:val="00377C56"/>
    <w:rsid w:val="003D0FD3"/>
    <w:rsid w:val="003E0D42"/>
    <w:rsid w:val="0042290C"/>
    <w:rsid w:val="00431C09"/>
    <w:rsid w:val="0044295B"/>
    <w:rsid w:val="00443C98"/>
    <w:rsid w:val="004B06B2"/>
    <w:rsid w:val="004B1A2E"/>
    <w:rsid w:val="004B28F9"/>
    <w:rsid w:val="004D0B3D"/>
    <w:rsid w:val="0050779C"/>
    <w:rsid w:val="00510E23"/>
    <w:rsid w:val="00562956"/>
    <w:rsid w:val="00566D4D"/>
    <w:rsid w:val="00581EF1"/>
    <w:rsid w:val="005942C7"/>
    <w:rsid w:val="005E7E43"/>
    <w:rsid w:val="005F6D82"/>
    <w:rsid w:val="00630D00"/>
    <w:rsid w:val="0063270D"/>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1613A"/>
    <w:rsid w:val="00937463"/>
    <w:rsid w:val="00945D23"/>
    <w:rsid w:val="00976F05"/>
    <w:rsid w:val="009A082B"/>
    <w:rsid w:val="009A306A"/>
    <w:rsid w:val="009D1276"/>
    <w:rsid w:val="009D5A08"/>
    <w:rsid w:val="00A45C55"/>
    <w:rsid w:val="00A56885"/>
    <w:rsid w:val="00A661C5"/>
    <w:rsid w:val="00A709BF"/>
    <w:rsid w:val="00A74966"/>
    <w:rsid w:val="00A907C2"/>
    <w:rsid w:val="00A91D2E"/>
    <w:rsid w:val="00AB1A89"/>
    <w:rsid w:val="00AD0285"/>
    <w:rsid w:val="00AD1308"/>
    <w:rsid w:val="00AD3BE4"/>
    <w:rsid w:val="00AF6280"/>
    <w:rsid w:val="00B375EC"/>
    <w:rsid w:val="00B43BBA"/>
    <w:rsid w:val="00B4519C"/>
    <w:rsid w:val="00B51755"/>
    <w:rsid w:val="00B521BF"/>
    <w:rsid w:val="00B579C5"/>
    <w:rsid w:val="00B7016D"/>
    <w:rsid w:val="00B7045A"/>
    <w:rsid w:val="00B775D1"/>
    <w:rsid w:val="00B92EAF"/>
    <w:rsid w:val="00B9651D"/>
    <w:rsid w:val="00BB03C5"/>
    <w:rsid w:val="00C13657"/>
    <w:rsid w:val="00C30A9C"/>
    <w:rsid w:val="00C40CC2"/>
    <w:rsid w:val="00C459EA"/>
    <w:rsid w:val="00C605EC"/>
    <w:rsid w:val="00C655A0"/>
    <w:rsid w:val="00C92FC9"/>
    <w:rsid w:val="00C95DBE"/>
    <w:rsid w:val="00CC035E"/>
    <w:rsid w:val="00CD44F3"/>
    <w:rsid w:val="00CD4782"/>
    <w:rsid w:val="00CD5B3B"/>
    <w:rsid w:val="00CE7FB0"/>
    <w:rsid w:val="00DA5100"/>
    <w:rsid w:val="00DC209B"/>
    <w:rsid w:val="00DC7FD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74C5C"/>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20290F"/>
  <w15:docId w15:val="{5E8303D3-86E6-429B-95EB-A460EF16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nhideWhenUsed/>
    <w:rsid w:val="0091613A"/>
    <w:rPr>
      <w:color w:val="0000FF" w:themeColor="hyperlink"/>
      <w:u w:val="single"/>
    </w:rPr>
  </w:style>
  <w:style w:type="paragraph" w:styleId="Odstavecseseznamem">
    <w:name w:val="List Paragraph"/>
    <w:basedOn w:val="Normln"/>
    <w:uiPriority w:val="34"/>
    <w:qFormat/>
    <w:rsid w:val="00916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bv@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451</Words>
  <Characters>2665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Pavel Šnajdr</dc:creator>
  <cp:lastModifiedBy>Ceklová Michaela, Mgr.</cp:lastModifiedBy>
  <cp:revision>9</cp:revision>
  <cp:lastPrinted>1900-12-31T23:00:00Z</cp:lastPrinted>
  <dcterms:created xsi:type="dcterms:W3CDTF">2024-04-30T06:02:00Z</dcterms:created>
  <dcterms:modified xsi:type="dcterms:W3CDTF">2024-05-06T07:42:00Z</dcterms:modified>
</cp:coreProperties>
</file>