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E4F" w:rsidRPr="009156ED" w:rsidRDefault="00E72E4F" w:rsidP="00E72E4F">
      <w:pPr>
        <w:pBdr>
          <w:bottom w:val="single" w:sz="4" w:space="1" w:color="auto"/>
        </w:pBdr>
        <w:rPr>
          <w:rFonts w:ascii="Times New Roman" w:hAnsi="Times New Roman"/>
          <w:color w:val="FF0000"/>
          <w:sz w:val="28"/>
          <w:szCs w:val="28"/>
        </w:rPr>
      </w:pPr>
      <w:r w:rsidRPr="009156ED">
        <w:rPr>
          <w:rFonts w:cs="Arial"/>
          <w:b/>
          <w:bCs/>
          <w:sz w:val="28"/>
          <w:szCs w:val="28"/>
        </w:rPr>
        <w:t>Podpora sociálních služeb v sociálně vyloučených lokalitách</w:t>
      </w:r>
      <w:r w:rsidRPr="009156ED">
        <w:rPr>
          <w:rFonts w:cs="Arial"/>
          <w:sz w:val="28"/>
          <w:szCs w:val="28"/>
        </w:rPr>
        <w:t xml:space="preserve"> </w:t>
      </w:r>
    </w:p>
    <w:p w:rsidR="00E72E4F" w:rsidRDefault="009156ED" w:rsidP="009156ED">
      <w:pPr>
        <w:tabs>
          <w:tab w:val="left" w:pos="0"/>
        </w:tabs>
        <w:spacing w:before="120" w:after="120" w:line="280" w:lineRule="atLeast"/>
        <w:rPr>
          <w:rFonts w:cs="Arial"/>
          <w:sz w:val="22"/>
          <w:szCs w:val="22"/>
        </w:rPr>
      </w:pPr>
      <w:r w:rsidRPr="009156ED">
        <w:rPr>
          <w:rFonts w:cs="Arial"/>
          <w:bCs/>
          <w:sz w:val="22"/>
          <w:szCs w:val="22"/>
        </w:rPr>
        <w:t xml:space="preserve">Podpora sociálních služeb a dalších nástrojů působících ve prospěch sociálního začleňování příslušníků sociálně vyloučených romských komunit/lokalit je podporována zejména v rámci prioritní osy 3 </w:t>
      </w:r>
      <w:r w:rsidR="00F95A73">
        <w:rPr>
          <w:rFonts w:cs="Arial"/>
          <w:bCs/>
          <w:sz w:val="22"/>
          <w:szCs w:val="22"/>
        </w:rPr>
        <w:t>„</w:t>
      </w:r>
      <w:r w:rsidRPr="009156ED">
        <w:rPr>
          <w:rFonts w:cs="Arial"/>
          <w:sz w:val="22"/>
          <w:szCs w:val="22"/>
        </w:rPr>
        <w:t>Sociální integrace a rovné příležitosti</w:t>
      </w:r>
      <w:r w:rsidRPr="009156ED">
        <w:rPr>
          <w:rFonts w:cs="Arial"/>
          <w:b/>
          <w:sz w:val="22"/>
          <w:szCs w:val="22"/>
        </w:rPr>
        <w:t>“</w:t>
      </w:r>
      <w:r w:rsidRPr="009156ED">
        <w:rPr>
          <w:rFonts w:cs="Arial"/>
          <w:sz w:val="22"/>
          <w:szCs w:val="22"/>
        </w:rPr>
        <w:t xml:space="preserve"> </w:t>
      </w:r>
      <w:r w:rsidRPr="009156ED">
        <w:rPr>
          <w:rFonts w:cs="Arial"/>
          <w:b/>
          <w:sz w:val="22"/>
          <w:szCs w:val="22"/>
        </w:rPr>
        <w:t xml:space="preserve">Operačního programu </w:t>
      </w:r>
      <w:r>
        <w:rPr>
          <w:rFonts w:cs="Arial"/>
          <w:b/>
          <w:sz w:val="22"/>
          <w:szCs w:val="22"/>
        </w:rPr>
        <w:t>L</w:t>
      </w:r>
      <w:r w:rsidRPr="009156ED">
        <w:rPr>
          <w:rFonts w:cs="Arial"/>
          <w:b/>
          <w:sz w:val="22"/>
          <w:szCs w:val="22"/>
        </w:rPr>
        <w:t>idské zdroje a zaměstnanost</w:t>
      </w:r>
      <w:r w:rsidRPr="009156ED">
        <w:rPr>
          <w:rFonts w:cs="Arial"/>
          <w:sz w:val="22"/>
          <w:szCs w:val="22"/>
        </w:rPr>
        <w:t xml:space="preserve"> a dále </w:t>
      </w:r>
      <w:r w:rsidR="00F95A73">
        <w:rPr>
          <w:rFonts w:cs="Arial"/>
          <w:sz w:val="22"/>
          <w:szCs w:val="22"/>
        </w:rPr>
        <w:t xml:space="preserve">prioritní osy 3 „Zvýšení kvality a dostupnosti veřejných služeb“ </w:t>
      </w:r>
      <w:r w:rsidRPr="009156ED">
        <w:rPr>
          <w:rFonts w:cs="Arial"/>
          <w:b/>
          <w:sz w:val="22"/>
          <w:szCs w:val="22"/>
        </w:rPr>
        <w:t>Integrovan</w:t>
      </w:r>
      <w:r w:rsidR="00F95A73">
        <w:rPr>
          <w:rFonts w:cs="Arial"/>
          <w:b/>
          <w:sz w:val="22"/>
          <w:szCs w:val="22"/>
        </w:rPr>
        <w:t>ého</w:t>
      </w:r>
      <w:r w:rsidRPr="009156ED">
        <w:rPr>
          <w:rFonts w:cs="Arial"/>
          <w:b/>
          <w:sz w:val="22"/>
          <w:szCs w:val="22"/>
        </w:rPr>
        <w:t xml:space="preserve"> operační</w:t>
      </w:r>
      <w:r w:rsidR="00F95A73">
        <w:rPr>
          <w:rFonts w:cs="Arial"/>
          <w:b/>
          <w:sz w:val="22"/>
          <w:szCs w:val="22"/>
        </w:rPr>
        <w:t>ho</w:t>
      </w:r>
      <w:r w:rsidRPr="009156ED">
        <w:rPr>
          <w:rFonts w:cs="Arial"/>
          <w:b/>
          <w:sz w:val="22"/>
          <w:szCs w:val="22"/>
        </w:rPr>
        <w:t xml:space="preserve"> programu</w:t>
      </w:r>
      <w:r>
        <w:rPr>
          <w:rFonts w:cs="Arial"/>
          <w:sz w:val="22"/>
          <w:szCs w:val="22"/>
        </w:rPr>
        <w:t>.</w:t>
      </w:r>
    </w:p>
    <w:p w:rsidR="00F95A73" w:rsidRDefault="00F95A73" w:rsidP="009156ED">
      <w:pPr>
        <w:tabs>
          <w:tab w:val="left" w:pos="0"/>
        </w:tabs>
        <w:spacing w:before="120" w:after="120" w:line="280" w:lineRule="atLeast"/>
        <w:rPr>
          <w:rFonts w:cs="Arial"/>
          <w:sz w:val="22"/>
          <w:szCs w:val="22"/>
        </w:rPr>
      </w:pPr>
    </w:p>
    <w:p w:rsidR="009156ED" w:rsidRPr="00B165FE" w:rsidRDefault="009156ED" w:rsidP="009156ED">
      <w:pPr>
        <w:tabs>
          <w:tab w:val="left" w:pos="0"/>
        </w:tabs>
        <w:spacing w:before="120" w:after="120" w:line="280" w:lineRule="atLeast"/>
        <w:jc w:val="center"/>
        <w:rPr>
          <w:rFonts w:cs="Arial"/>
          <w:b/>
          <w:sz w:val="24"/>
        </w:rPr>
      </w:pPr>
      <w:r w:rsidRPr="00B165FE">
        <w:rPr>
          <w:rFonts w:cs="Arial"/>
          <w:b/>
          <w:sz w:val="24"/>
        </w:rPr>
        <w:t>Operační program Lidské zdroje a zaměstnanost</w:t>
      </w:r>
      <w:r w:rsidR="00293D37">
        <w:rPr>
          <w:rFonts w:cs="Arial"/>
          <w:b/>
          <w:sz w:val="24"/>
        </w:rPr>
        <w:t xml:space="preserve"> (OP LZZ)</w:t>
      </w:r>
    </w:p>
    <w:p w:rsidR="00497C9E" w:rsidRPr="00497C9E" w:rsidRDefault="00497C9E" w:rsidP="00497C9E">
      <w:pPr>
        <w:tabs>
          <w:tab w:val="left" w:pos="0"/>
        </w:tabs>
        <w:spacing w:before="120" w:after="120" w:line="280" w:lineRule="atLeast"/>
        <w:rPr>
          <w:rFonts w:cs="Arial"/>
          <w:sz w:val="22"/>
          <w:szCs w:val="22"/>
        </w:rPr>
      </w:pPr>
      <w:r>
        <w:rPr>
          <w:rFonts w:cs="Arial"/>
          <w:sz w:val="22"/>
          <w:szCs w:val="22"/>
        </w:rPr>
        <w:t xml:space="preserve">Podpora sociálních služeb v sociálně vyloučených lokalitách je podporována především </w:t>
      </w:r>
      <w:r w:rsidRPr="00481AFF">
        <w:rPr>
          <w:rFonts w:cs="Arial"/>
          <w:b/>
          <w:sz w:val="22"/>
          <w:szCs w:val="22"/>
        </w:rPr>
        <w:t>v oblasti 3.2. „Podpora sociální integrace příslušníků romských lokalit“</w:t>
      </w:r>
      <w:r>
        <w:rPr>
          <w:rFonts w:cs="Arial"/>
          <w:sz w:val="22"/>
          <w:szCs w:val="22"/>
        </w:rPr>
        <w:t xml:space="preserve">. </w:t>
      </w:r>
      <w:r w:rsidRPr="00497C9E">
        <w:rPr>
          <w:rFonts w:cs="Arial"/>
          <w:sz w:val="22"/>
          <w:szCs w:val="22"/>
        </w:rPr>
        <w:t xml:space="preserve">Zaměřením oblasti podpory 3.2 je především zintenzivnit podporu a rozvoj stávajících i nových sociálně preventivních programů a sociálních služeb realizovaných v sociálně vyloučených romských lokalitách a komunitách. Podpora </w:t>
      </w:r>
      <w:r w:rsidR="00F95A73">
        <w:rPr>
          <w:rFonts w:cs="Arial"/>
          <w:sz w:val="22"/>
          <w:szCs w:val="22"/>
        </w:rPr>
        <w:t>je</w:t>
      </w:r>
      <w:r w:rsidR="00F95A73" w:rsidRPr="00497C9E">
        <w:rPr>
          <w:rFonts w:cs="Arial"/>
          <w:sz w:val="22"/>
          <w:szCs w:val="22"/>
        </w:rPr>
        <w:t xml:space="preserve"> </w:t>
      </w:r>
      <w:r w:rsidRPr="00497C9E">
        <w:rPr>
          <w:rFonts w:cs="Arial"/>
          <w:sz w:val="22"/>
          <w:szCs w:val="22"/>
        </w:rPr>
        <w:t xml:space="preserve">směřována na přímou podporu jednotlivců v procesu sociálního začleňování, na vzdělávání subjektů působících v dané oblasti, ale i na samotné vzdělávání cílové skupiny. Nezanedbatelná oblast podpory </w:t>
      </w:r>
      <w:r w:rsidR="00F95A73">
        <w:rPr>
          <w:rFonts w:cs="Arial"/>
          <w:sz w:val="22"/>
          <w:szCs w:val="22"/>
        </w:rPr>
        <w:t>je</w:t>
      </w:r>
      <w:r w:rsidR="00F95A73" w:rsidRPr="00497C9E">
        <w:rPr>
          <w:rFonts w:cs="Arial"/>
          <w:sz w:val="22"/>
          <w:szCs w:val="22"/>
        </w:rPr>
        <w:t xml:space="preserve"> </w:t>
      </w:r>
      <w:r w:rsidRPr="00497C9E">
        <w:rPr>
          <w:rFonts w:cs="Arial"/>
          <w:sz w:val="22"/>
          <w:szCs w:val="22"/>
        </w:rPr>
        <w:t>také směřována na změnu negativního přístupu a postoje veřejnosti a na změnu veřejného mínění majoritní společnosti proti sociálně vyloučeným romským komunitám.</w:t>
      </w:r>
    </w:p>
    <w:p w:rsidR="00497C9E" w:rsidRPr="00497C9E" w:rsidRDefault="00497C9E" w:rsidP="00497C9E">
      <w:pPr>
        <w:tabs>
          <w:tab w:val="left" w:pos="0"/>
        </w:tabs>
        <w:spacing w:before="120" w:after="120" w:line="280" w:lineRule="atLeast"/>
        <w:rPr>
          <w:rFonts w:cs="Arial"/>
          <w:sz w:val="22"/>
          <w:szCs w:val="22"/>
        </w:rPr>
      </w:pPr>
      <w:r>
        <w:rPr>
          <w:rFonts w:cs="Arial"/>
          <w:sz w:val="22"/>
          <w:szCs w:val="22"/>
        </w:rPr>
        <w:t xml:space="preserve"> </w:t>
      </w:r>
      <w:r w:rsidR="009156ED" w:rsidRPr="009156ED">
        <w:rPr>
          <w:rFonts w:cs="Arial"/>
          <w:sz w:val="22"/>
          <w:szCs w:val="22"/>
        </w:rPr>
        <w:t xml:space="preserve">V rámci tohoto programu byly </w:t>
      </w:r>
      <w:r w:rsidR="009156ED" w:rsidRPr="00481AFF">
        <w:rPr>
          <w:rFonts w:cs="Arial"/>
          <w:b/>
          <w:sz w:val="22"/>
          <w:szCs w:val="22"/>
        </w:rPr>
        <w:t>vyhlášeny 2 grantové výzvy</w:t>
      </w:r>
      <w:r w:rsidR="009156ED" w:rsidRPr="009156ED">
        <w:rPr>
          <w:rFonts w:cs="Arial"/>
          <w:sz w:val="22"/>
          <w:szCs w:val="22"/>
        </w:rPr>
        <w:t xml:space="preserve"> v oblasti podpory 3.2</w:t>
      </w:r>
      <w:r>
        <w:rPr>
          <w:rFonts w:cs="Arial"/>
          <w:sz w:val="22"/>
          <w:szCs w:val="22"/>
        </w:rPr>
        <w:t>.</w:t>
      </w:r>
    </w:p>
    <w:p w:rsidR="009156ED" w:rsidRPr="00B165FE" w:rsidRDefault="009156ED" w:rsidP="00B165FE">
      <w:pPr>
        <w:tabs>
          <w:tab w:val="left" w:pos="0"/>
        </w:tabs>
        <w:spacing w:before="120" w:after="120" w:line="280" w:lineRule="atLeast"/>
        <w:rPr>
          <w:rFonts w:cs="Arial"/>
          <w:sz w:val="22"/>
          <w:szCs w:val="22"/>
        </w:rPr>
      </w:pPr>
      <w:r w:rsidRPr="00B165FE">
        <w:rPr>
          <w:rFonts w:cs="Arial"/>
          <w:sz w:val="22"/>
          <w:szCs w:val="22"/>
        </w:rPr>
        <w:t>V červenci 20</w:t>
      </w:r>
      <w:r w:rsidR="00F95A73">
        <w:rPr>
          <w:rFonts w:cs="Arial"/>
          <w:sz w:val="22"/>
          <w:szCs w:val="22"/>
        </w:rPr>
        <w:t>0</w:t>
      </w:r>
      <w:r w:rsidRPr="00B165FE">
        <w:rPr>
          <w:rFonts w:cs="Arial"/>
          <w:sz w:val="22"/>
          <w:szCs w:val="22"/>
        </w:rPr>
        <w:t>8 byla</w:t>
      </w:r>
      <w:r w:rsidRPr="00B165FE">
        <w:rPr>
          <w:rFonts w:cs="Arial"/>
          <w:b/>
          <w:sz w:val="22"/>
          <w:szCs w:val="22"/>
        </w:rPr>
        <w:t xml:space="preserve"> </w:t>
      </w:r>
      <w:r w:rsidRPr="00B165FE">
        <w:rPr>
          <w:rFonts w:cs="Arial"/>
          <w:sz w:val="22"/>
          <w:szCs w:val="22"/>
        </w:rPr>
        <w:t>vyhlášena</w:t>
      </w:r>
      <w:r w:rsidRPr="00B165FE">
        <w:rPr>
          <w:rFonts w:cs="Arial"/>
          <w:b/>
          <w:sz w:val="22"/>
          <w:szCs w:val="22"/>
        </w:rPr>
        <w:t xml:space="preserve"> výzva č. 19</w:t>
      </w:r>
      <w:r w:rsidRPr="00B165FE">
        <w:rPr>
          <w:rFonts w:cs="Arial"/>
          <w:sz w:val="22"/>
          <w:szCs w:val="22"/>
        </w:rPr>
        <w:t xml:space="preserve">., která byla k 30. 11. 2011 po vyčerpání alokace uzavřena. V této výzvě bylo schváleno k realizaci celkem 76 projektů.  Celková přidělená částka na realizované projekty ve výzvě činila je 458 146 434,41 Kč. Realizované projekty usilují zejména o zajištění komplexního přístupu k cílové skupině, a to jak rozsahem působení, který zahrnuje kromě účastníka projektu také sociální práci s jeho rodinou a případné zapojení dalších subjektů, tak velkou šíří spektra poskytovaných intervencí. Komplexní přístup v projektech umožňuje lépe snižovat dopady kumulace handicapů, která se u cílové skupiny objevuje a brání jejich uplatnění na trhu práce. Vzhledem ke specifickým problémům cílové skupiny jsou intervence často orientovány také na vzdělávání v oblasti finanční gramotnosti, prevenci kriminality a sociálně aktivizační služby. Dalším specifikem </w:t>
      </w:r>
      <w:r w:rsidR="00F95A73">
        <w:rPr>
          <w:rFonts w:cs="Arial"/>
          <w:sz w:val="22"/>
          <w:szCs w:val="22"/>
        </w:rPr>
        <w:t xml:space="preserve">projektů </w:t>
      </w:r>
      <w:r w:rsidRPr="00B165FE">
        <w:rPr>
          <w:rFonts w:cs="Arial"/>
          <w:sz w:val="22"/>
          <w:szCs w:val="22"/>
        </w:rPr>
        <w:t>pro vyloučené lokality je široké uplatňování terénní sociální práce a poskytování služeb v místě bydliště.</w:t>
      </w:r>
    </w:p>
    <w:p w:rsidR="009156ED" w:rsidRPr="00D82B40" w:rsidRDefault="009156ED" w:rsidP="00B165FE">
      <w:pPr>
        <w:tabs>
          <w:tab w:val="left" w:pos="-720"/>
        </w:tabs>
        <w:suppressAutoHyphens/>
        <w:spacing w:after="120"/>
        <w:rPr>
          <w:rFonts w:cs="Arial"/>
          <w:sz w:val="22"/>
          <w:szCs w:val="22"/>
        </w:rPr>
      </w:pPr>
      <w:r w:rsidRPr="00D82B40">
        <w:rPr>
          <w:rFonts w:cs="Arial"/>
          <w:sz w:val="22"/>
          <w:szCs w:val="22"/>
        </w:rPr>
        <w:t>V současné době je v</w:t>
      </w:r>
      <w:r w:rsidR="00B165FE" w:rsidRPr="00D82B40">
        <w:rPr>
          <w:rFonts w:cs="Arial"/>
          <w:sz w:val="22"/>
          <w:szCs w:val="22"/>
        </w:rPr>
        <w:t> realizaci 2</w:t>
      </w:r>
      <w:r w:rsidR="00172785">
        <w:rPr>
          <w:rFonts w:cs="Arial"/>
          <w:sz w:val="22"/>
          <w:szCs w:val="22"/>
        </w:rPr>
        <w:t>3</w:t>
      </w:r>
      <w:r w:rsidRPr="00D82B40">
        <w:rPr>
          <w:rFonts w:cs="Arial"/>
          <w:sz w:val="22"/>
          <w:szCs w:val="22"/>
        </w:rPr>
        <w:t xml:space="preserve"> projektů</w:t>
      </w:r>
      <w:r w:rsidR="00B165FE" w:rsidRPr="00D82B40">
        <w:rPr>
          <w:rFonts w:cs="Arial"/>
          <w:sz w:val="22"/>
          <w:szCs w:val="22"/>
        </w:rPr>
        <w:t>, které budou svoji realizaci ukončovat nejpozději do 30.</w:t>
      </w:r>
      <w:r w:rsidR="00F95A73">
        <w:rPr>
          <w:rFonts w:cs="Arial"/>
          <w:sz w:val="22"/>
          <w:szCs w:val="22"/>
        </w:rPr>
        <w:t xml:space="preserve"> </w:t>
      </w:r>
      <w:r w:rsidR="00B165FE" w:rsidRPr="00D82B40">
        <w:rPr>
          <w:rFonts w:cs="Arial"/>
          <w:sz w:val="22"/>
          <w:szCs w:val="22"/>
        </w:rPr>
        <w:t>6.</w:t>
      </w:r>
      <w:r w:rsidR="00F95A73">
        <w:rPr>
          <w:rFonts w:cs="Arial"/>
          <w:sz w:val="22"/>
          <w:szCs w:val="22"/>
        </w:rPr>
        <w:t xml:space="preserve"> </w:t>
      </w:r>
      <w:r w:rsidR="00B165FE" w:rsidRPr="00D82B40">
        <w:rPr>
          <w:rFonts w:cs="Arial"/>
          <w:sz w:val="22"/>
          <w:szCs w:val="22"/>
        </w:rPr>
        <w:t>2015.</w:t>
      </w:r>
    </w:p>
    <w:p w:rsidR="00D82B40" w:rsidRPr="00D82B40" w:rsidRDefault="00D82B40" w:rsidP="00B165FE">
      <w:pPr>
        <w:tabs>
          <w:tab w:val="left" w:pos="-720"/>
        </w:tabs>
        <w:suppressAutoHyphens/>
        <w:spacing w:after="120"/>
        <w:rPr>
          <w:rFonts w:cs="Arial"/>
          <w:sz w:val="22"/>
          <w:szCs w:val="22"/>
        </w:rPr>
      </w:pPr>
    </w:p>
    <w:p w:rsidR="00D82B40" w:rsidRPr="00D82B40" w:rsidRDefault="00D82B40" w:rsidP="00D82B40">
      <w:pPr>
        <w:pStyle w:val="Default"/>
        <w:jc w:val="both"/>
        <w:rPr>
          <w:rFonts w:ascii="Arial" w:hAnsi="Arial" w:cs="Arial"/>
          <w:color w:val="auto"/>
          <w:sz w:val="22"/>
          <w:szCs w:val="22"/>
        </w:rPr>
      </w:pPr>
      <w:r w:rsidRPr="00D82B40">
        <w:rPr>
          <w:rFonts w:ascii="Arial" w:hAnsi="Arial" w:cs="Arial"/>
          <w:color w:val="auto"/>
          <w:sz w:val="22"/>
          <w:szCs w:val="22"/>
        </w:rPr>
        <w:t xml:space="preserve">V únoru roku 2013 byla vyhlášena </w:t>
      </w:r>
      <w:r w:rsidRPr="00D82B40">
        <w:rPr>
          <w:rFonts w:ascii="Arial" w:hAnsi="Arial" w:cs="Arial"/>
          <w:b/>
          <w:color w:val="auto"/>
          <w:sz w:val="22"/>
          <w:szCs w:val="22"/>
        </w:rPr>
        <w:t>nová grantová výzva A8</w:t>
      </w:r>
      <w:r w:rsidRPr="00D82B40">
        <w:rPr>
          <w:rFonts w:ascii="Arial" w:hAnsi="Arial" w:cs="Arial"/>
          <w:color w:val="auto"/>
          <w:sz w:val="22"/>
          <w:szCs w:val="22"/>
        </w:rPr>
        <w:t xml:space="preserve"> s celkovou </w:t>
      </w:r>
      <w:proofErr w:type="gramStart"/>
      <w:r w:rsidRPr="00D82B40">
        <w:rPr>
          <w:rFonts w:ascii="Arial" w:hAnsi="Arial" w:cs="Arial"/>
          <w:color w:val="auto"/>
          <w:sz w:val="22"/>
          <w:szCs w:val="22"/>
        </w:rPr>
        <w:t>alokací  50</w:t>
      </w:r>
      <w:proofErr w:type="gramEnd"/>
      <w:r w:rsidRPr="00D82B40">
        <w:rPr>
          <w:rFonts w:ascii="Arial" w:hAnsi="Arial" w:cs="Arial"/>
          <w:color w:val="auto"/>
          <w:sz w:val="22"/>
          <w:szCs w:val="22"/>
        </w:rPr>
        <w:t xml:space="preserve"> mil.</w:t>
      </w:r>
      <w:r w:rsidR="00F95A73">
        <w:rPr>
          <w:rFonts w:ascii="Arial" w:hAnsi="Arial" w:cs="Arial"/>
          <w:color w:val="auto"/>
          <w:sz w:val="22"/>
          <w:szCs w:val="22"/>
        </w:rPr>
        <w:t xml:space="preserve"> </w:t>
      </w:r>
      <w:r w:rsidRPr="00D82B40">
        <w:rPr>
          <w:rFonts w:ascii="Arial" w:hAnsi="Arial" w:cs="Arial"/>
          <w:color w:val="auto"/>
          <w:sz w:val="22"/>
          <w:szCs w:val="22"/>
        </w:rPr>
        <w:t>Kč a termínem přijímání žádostí do 30.</w:t>
      </w:r>
      <w:r w:rsidR="00F95A73">
        <w:rPr>
          <w:rFonts w:ascii="Arial" w:hAnsi="Arial" w:cs="Arial"/>
          <w:color w:val="auto"/>
          <w:sz w:val="22"/>
          <w:szCs w:val="22"/>
        </w:rPr>
        <w:t xml:space="preserve"> </w:t>
      </w:r>
      <w:r w:rsidRPr="00D82B40">
        <w:rPr>
          <w:rFonts w:ascii="Arial" w:hAnsi="Arial" w:cs="Arial"/>
          <w:color w:val="auto"/>
          <w:sz w:val="22"/>
          <w:szCs w:val="22"/>
        </w:rPr>
        <w:t>10.</w:t>
      </w:r>
      <w:r w:rsidR="00F95A73">
        <w:rPr>
          <w:rFonts w:ascii="Arial" w:hAnsi="Arial" w:cs="Arial"/>
          <w:color w:val="auto"/>
          <w:sz w:val="22"/>
          <w:szCs w:val="22"/>
        </w:rPr>
        <w:t xml:space="preserve"> </w:t>
      </w:r>
      <w:r w:rsidRPr="00D82B40">
        <w:rPr>
          <w:rFonts w:ascii="Arial" w:hAnsi="Arial" w:cs="Arial"/>
          <w:color w:val="auto"/>
          <w:sz w:val="22"/>
          <w:szCs w:val="22"/>
        </w:rPr>
        <w:t xml:space="preserve">2013. Výzva je zaměřena na oblast </w:t>
      </w:r>
      <w:r w:rsidRPr="00D82B40">
        <w:rPr>
          <w:rFonts w:ascii="Arial" w:hAnsi="Arial" w:cs="Arial"/>
          <w:bCs/>
          <w:color w:val="auto"/>
          <w:sz w:val="22"/>
          <w:szCs w:val="22"/>
        </w:rPr>
        <w:t>sociálních služeb registrovaných dle zákona č. 108/2006 Sb.</w:t>
      </w:r>
      <w:r w:rsidRPr="00D82B40">
        <w:rPr>
          <w:rFonts w:ascii="Arial" w:hAnsi="Arial" w:cs="Arial"/>
          <w:color w:val="auto"/>
          <w:sz w:val="22"/>
          <w:szCs w:val="22"/>
        </w:rPr>
        <w:t xml:space="preserve">, o sociálních službách, ve znění pozdějších předpisů a </w:t>
      </w:r>
      <w:r w:rsidRPr="00D82B40">
        <w:rPr>
          <w:rFonts w:ascii="Arial" w:hAnsi="Arial" w:cs="Arial"/>
          <w:bCs/>
          <w:color w:val="auto"/>
          <w:sz w:val="22"/>
          <w:szCs w:val="22"/>
        </w:rPr>
        <w:t>fakultativních činností neekonomické povahy</w:t>
      </w:r>
      <w:r w:rsidRPr="00D82B40">
        <w:rPr>
          <w:rFonts w:ascii="Arial" w:hAnsi="Arial" w:cs="Arial"/>
          <w:color w:val="auto"/>
          <w:sz w:val="22"/>
          <w:szCs w:val="22"/>
        </w:rPr>
        <w:t xml:space="preserve"> realizovaných v návaznosti na poskytovanou sociální službu. Výzva přímo navazuje na oblast intervence 3.1 Integrovaného operačního programu (IOP) – Služby v oblasti sociální integrace, aktivita pod písm. b). Účelem je dodržení synergie programů a podpora vzniklých služeb v jejich počáteční fázi poskytování. Mezi povinné aktivity výzvy patří místní spolupráce, lze podpořit koordinaci aktivit zaměřených na místní spolupráci mezi poskytovatelem služeb, obcemi a dalšími relevantními subjekty při řešení problémů sociálně vyloučených lokalit. Dále je možné podpořit také doplňkové aktivity jako vzdělávání sociálních pracovníků a pracovníků v sociálních službách.</w:t>
      </w:r>
    </w:p>
    <w:p w:rsidR="00D82B40" w:rsidRPr="00B165FE" w:rsidRDefault="00D82B40" w:rsidP="00B165FE">
      <w:pPr>
        <w:tabs>
          <w:tab w:val="left" w:pos="-720"/>
        </w:tabs>
        <w:suppressAutoHyphens/>
        <w:spacing w:after="120"/>
        <w:rPr>
          <w:rFonts w:cs="Arial"/>
          <w:sz w:val="22"/>
          <w:szCs w:val="22"/>
        </w:rPr>
      </w:pPr>
      <w:r>
        <w:rPr>
          <w:rFonts w:cs="Arial"/>
          <w:sz w:val="22"/>
          <w:szCs w:val="22"/>
        </w:rPr>
        <w:t xml:space="preserve">V současné době probíhají konzultace k projektovým záměrům. Doposud nebyl žádný projekt s žádostí o podporu předložen. </w:t>
      </w:r>
    </w:p>
    <w:p w:rsidR="009156ED" w:rsidRDefault="009156ED" w:rsidP="00136048">
      <w:pPr>
        <w:tabs>
          <w:tab w:val="left" w:pos="0"/>
        </w:tabs>
        <w:spacing w:before="120" w:after="120" w:line="280" w:lineRule="atLeast"/>
        <w:ind w:left="720"/>
        <w:rPr>
          <w:rFonts w:cs="Arial"/>
          <w:sz w:val="24"/>
        </w:rPr>
      </w:pPr>
    </w:p>
    <w:p w:rsidR="00481AFF" w:rsidRPr="00481AFF" w:rsidRDefault="00481AFF" w:rsidP="004B56C9">
      <w:pPr>
        <w:autoSpaceDE w:val="0"/>
        <w:autoSpaceDN w:val="0"/>
        <w:adjustRightInd w:val="0"/>
        <w:rPr>
          <w:rFonts w:cs="Arial"/>
          <w:b/>
          <w:sz w:val="22"/>
          <w:szCs w:val="22"/>
        </w:rPr>
      </w:pPr>
      <w:r w:rsidRPr="00481AFF">
        <w:rPr>
          <w:rFonts w:cs="Arial"/>
          <w:sz w:val="22"/>
          <w:szCs w:val="22"/>
        </w:rPr>
        <w:t xml:space="preserve">Rozšíření sociálních služeb v sociálně vyloučených lokalitách je dále podporováno formou </w:t>
      </w:r>
      <w:r w:rsidRPr="00481AFF">
        <w:rPr>
          <w:rFonts w:cs="Arial"/>
          <w:b/>
          <w:sz w:val="22"/>
          <w:szCs w:val="22"/>
        </w:rPr>
        <w:t>individuálních projektů obcí a krajů</w:t>
      </w:r>
      <w:r w:rsidR="00D75D0B">
        <w:rPr>
          <w:rFonts w:cs="Arial"/>
          <w:b/>
          <w:sz w:val="22"/>
          <w:szCs w:val="22"/>
        </w:rPr>
        <w:t xml:space="preserve"> (IP)</w:t>
      </w:r>
      <w:r w:rsidRPr="00481AFF">
        <w:rPr>
          <w:rFonts w:cs="Arial"/>
          <w:b/>
          <w:sz w:val="22"/>
          <w:szCs w:val="22"/>
        </w:rPr>
        <w:t xml:space="preserve">. </w:t>
      </w:r>
    </w:p>
    <w:p w:rsidR="00481AFF" w:rsidRDefault="00481AFF" w:rsidP="004B56C9">
      <w:pPr>
        <w:autoSpaceDE w:val="0"/>
        <w:autoSpaceDN w:val="0"/>
        <w:adjustRightInd w:val="0"/>
        <w:rPr>
          <w:rFonts w:cs="Arial"/>
          <w:b/>
          <w:sz w:val="22"/>
          <w:szCs w:val="22"/>
        </w:rPr>
      </w:pPr>
    </w:p>
    <w:p w:rsidR="006066AD" w:rsidRPr="00481AFF" w:rsidRDefault="006066AD" w:rsidP="004B56C9">
      <w:pPr>
        <w:autoSpaceDE w:val="0"/>
        <w:autoSpaceDN w:val="0"/>
        <w:adjustRightInd w:val="0"/>
        <w:rPr>
          <w:rFonts w:cs="Arial"/>
          <w:b/>
          <w:sz w:val="22"/>
          <w:szCs w:val="22"/>
        </w:rPr>
      </w:pPr>
      <w:r>
        <w:rPr>
          <w:rFonts w:cs="Arial"/>
          <w:b/>
          <w:sz w:val="22"/>
          <w:szCs w:val="22"/>
        </w:rPr>
        <w:t>IP obcí</w:t>
      </w:r>
    </w:p>
    <w:p w:rsidR="00D75D0B" w:rsidRPr="00D75D0B" w:rsidRDefault="00D75D0B" w:rsidP="00D75D0B">
      <w:pPr>
        <w:suppressAutoHyphens/>
        <w:rPr>
          <w:rFonts w:cs="Arial"/>
          <w:sz w:val="22"/>
          <w:szCs w:val="22"/>
        </w:rPr>
      </w:pPr>
      <w:r w:rsidRPr="00D75D0B">
        <w:rPr>
          <w:rFonts w:cs="Arial"/>
          <w:sz w:val="22"/>
          <w:szCs w:val="22"/>
        </w:rPr>
        <w:t xml:space="preserve">Komplexnost a provázanost všech aktivit potřebných pro posílení integrace romských lokalit v problematických oblastech je podpořena </w:t>
      </w:r>
      <w:r w:rsidRPr="00D75D0B">
        <w:rPr>
          <w:rFonts w:cs="Arial"/>
          <w:b/>
          <w:sz w:val="22"/>
          <w:szCs w:val="22"/>
        </w:rPr>
        <w:t>ve výzvě č. 55</w:t>
      </w:r>
      <w:r w:rsidRPr="00D75D0B">
        <w:rPr>
          <w:rFonts w:cs="Arial"/>
          <w:sz w:val="22"/>
          <w:szCs w:val="22"/>
        </w:rPr>
        <w:t xml:space="preserve"> (IP obcí), kdy prostřednictvím této výzvy dochází k propojení OP LZZ s IOP (spojení investiční a neinvestiční podpory).</w:t>
      </w:r>
      <w:r>
        <w:rPr>
          <w:rFonts w:cs="Arial"/>
          <w:sz w:val="22"/>
          <w:szCs w:val="22"/>
        </w:rPr>
        <w:t xml:space="preserve"> </w:t>
      </w:r>
      <w:r w:rsidR="00481AFF" w:rsidRPr="00D75D0B">
        <w:rPr>
          <w:rFonts w:cs="Arial"/>
          <w:sz w:val="22"/>
          <w:szCs w:val="22"/>
        </w:rPr>
        <w:t>Výzva č. 55 byla vyhlášena v roce 2009 a v průběhu roku 2012 byla prodloužena do konce října roku 2013.   Celková alokace výzvy je 250 mil. Kč (v průběhu roku 2012 došlo k navýšení o 50mil.Kč). Výzva je určena pro obce a podpora je směřována především do lokalit, ve kterých působí Agentura pro sociální začleňování v romských lokalitách. K 30.</w:t>
      </w:r>
      <w:r w:rsidR="00F95A73">
        <w:rPr>
          <w:rFonts w:cs="Arial"/>
          <w:sz w:val="22"/>
          <w:szCs w:val="22"/>
        </w:rPr>
        <w:t xml:space="preserve"> </w:t>
      </w:r>
      <w:r w:rsidR="00481AFF" w:rsidRPr="00D75D0B">
        <w:rPr>
          <w:rFonts w:cs="Arial"/>
          <w:sz w:val="22"/>
          <w:szCs w:val="22"/>
        </w:rPr>
        <w:t>5.</w:t>
      </w:r>
      <w:r w:rsidR="00F95A73">
        <w:rPr>
          <w:rFonts w:cs="Arial"/>
          <w:sz w:val="22"/>
          <w:szCs w:val="22"/>
        </w:rPr>
        <w:t xml:space="preserve"> </w:t>
      </w:r>
      <w:r w:rsidR="00481AFF" w:rsidRPr="00D75D0B">
        <w:rPr>
          <w:rFonts w:cs="Arial"/>
          <w:sz w:val="22"/>
          <w:szCs w:val="22"/>
        </w:rPr>
        <w:t xml:space="preserve">2013 je podpořeno celkem 15 projektových žádostí v celkové výši 210 254 592,37 Kč. Podporované aktivity/činnosti jsou zejména směřovány na podporu poskytování vybraných sociálních služeb v souladu se zákonem č. 108/2006 Sb., o sociálních službách, ve znění pozdějších předpisů, se zaměřením na návrat osob zpět do společnosti, na trh práce nebo udržení se na trhu práce či k přístupu ke službám umožňujícím návrat na trh práce. </w:t>
      </w:r>
      <w:r w:rsidRPr="00D75D0B">
        <w:rPr>
          <w:rFonts w:cs="Arial"/>
          <w:sz w:val="22"/>
          <w:szCs w:val="22"/>
        </w:rPr>
        <w:t xml:space="preserve">A dále podpora dalších činností a aktivit umožňující prevenci sociálního vyloučení nebo přímou pomoc příslušníkům sociálně vyloučených romských komunit/lokalit. </w:t>
      </w:r>
    </w:p>
    <w:p w:rsidR="00481AFF" w:rsidRPr="00D75D0B" w:rsidRDefault="00481AFF" w:rsidP="004B56C9">
      <w:pPr>
        <w:autoSpaceDE w:val="0"/>
        <w:autoSpaceDN w:val="0"/>
        <w:adjustRightInd w:val="0"/>
        <w:rPr>
          <w:rFonts w:cs="Arial"/>
          <w:sz w:val="22"/>
          <w:szCs w:val="22"/>
        </w:rPr>
      </w:pPr>
    </w:p>
    <w:p w:rsidR="006066AD" w:rsidRDefault="006066AD" w:rsidP="004B56C9">
      <w:pPr>
        <w:autoSpaceDE w:val="0"/>
        <w:autoSpaceDN w:val="0"/>
        <w:adjustRightInd w:val="0"/>
        <w:rPr>
          <w:rFonts w:cs="Arial"/>
          <w:b/>
          <w:sz w:val="22"/>
          <w:szCs w:val="22"/>
        </w:rPr>
      </w:pPr>
      <w:r>
        <w:rPr>
          <w:rFonts w:cs="Arial"/>
          <w:b/>
          <w:sz w:val="22"/>
          <w:szCs w:val="22"/>
        </w:rPr>
        <w:t>IP krajů</w:t>
      </w:r>
    </w:p>
    <w:p w:rsidR="00481AFF" w:rsidRPr="00481AFF" w:rsidRDefault="00481AFF" w:rsidP="004B56C9">
      <w:pPr>
        <w:autoSpaceDE w:val="0"/>
        <w:autoSpaceDN w:val="0"/>
        <w:adjustRightInd w:val="0"/>
        <w:rPr>
          <w:rFonts w:cs="Arial"/>
          <w:sz w:val="22"/>
          <w:szCs w:val="22"/>
        </w:rPr>
      </w:pPr>
      <w:r w:rsidRPr="00481AFF">
        <w:rPr>
          <w:rFonts w:cs="Arial"/>
          <w:b/>
          <w:sz w:val="22"/>
          <w:szCs w:val="22"/>
        </w:rPr>
        <w:t>Výzva č. 15</w:t>
      </w:r>
      <w:r w:rsidRPr="00481AFF">
        <w:rPr>
          <w:rFonts w:cs="Arial"/>
          <w:sz w:val="22"/>
          <w:szCs w:val="22"/>
        </w:rPr>
        <w:t xml:space="preserve"> byla vyhlášena v roc</w:t>
      </w:r>
      <w:r w:rsidR="00AC2604">
        <w:rPr>
          <w:rFonts w:cs="Arial"/>
          <w:sz w:val="22"/>
          <w:szCs w:val="22"/>
        </w:rPr>
        <w:t>e 2008 a ukončena k 31.</w:t>
      </w:r>
      <w:r w:rsidR="00F95A73">
        <w:rPr>
          <w:rFonts w:cs="Arial"/>
          <w:sz w:val="22"/>
          <w:szCs w:val="22"/>
        </w:rPr>
        <w:t xml:space="preserve"> </w:t>
      </w:r>
      <w:r w:rsidR="00AC2604">
        <w:rPr>
          <w:rFonts w:cs="Arial"/>
          <w:sz w:val="22"/>
          <w:szCs w:val="22"/>
        </w:rPr>
        <w:t>12.</w:t>
      </w:r>
      <w:r w:rsidR="00F95A73">
        <w:rPr>
          <w:rFonts w:cs="Arial"/>
          <w:sz w:val="22"/>
          <w:szCs w:val="22"/>
        </w:rPr>
        <w:t xml:space="preserve"> </w:t>
      </w:r>
      <w:r w:rsidR="00AC2604">
        <w:rPr>
          <w:rFonts w:cs="Arial"/>
          <w:sz w:val="22"/>
          <w:szCs w:val="22"/>
        </w:rPr>
        <w:t xml:space="preserve">2012. </w:t>
      </w:r>
      <w:proofErr w:type="gramStart"/>
      <w:r w:rsidRPr="00481AFF">
        <w:rPr>
          <w:rFonts w:cs="Arial"/>
          <w:sz w:val="22"/>
          <w:szCs w:val="22"/>
        </w:rPr>
        <w:t>Výzva  byla</w:t>
      </w:r>
      <w:proofErr w:type="gramEnd"/>
      <w:r w:rsidRPr="00481AFF">
        <w:rPr>
          <w:rFonts w:cs="Arial"/>
          <w:sz w:val="22"/>
          <w:szCs w:val="22"/>
        </w:rPr>
        <w:t xml:space="preserve"> vyhlášená na individuální projekty pro kraje, v rámci které bylo podpořeno celkem 11 projektů, ve výši </w:t>
      </w:r>
      <w:r w:rsidR="006066AD">
        <w:rPr>
          <w:rFonts w:cs="Arial"/>
          <w:sz w:val="22"/>
          <w:szCs w:val="22"/>
        </w:rPr>
        <w:t xml:space="preserve">270 044 660 </w:t>
      </w:r>
      <w:r w:rsidRPr="00481AFF">
        <w:rPr>
          <w:rFonts w:cs="Arial"/>
          <w:sz w:val="22"/>
          <w:szCs w:val="22"/>
        </w:rPr>
        <w:t xml:space="preserve">Kč. </w:t>
      </w:r>
      <w:r w:rsidR="006066AD">
        <w:rPr>
          <w:rFonts w:cs="Arial"/>
          <w:sz w:val="22"/>
          <w:szCs w:val="22"/>
        </w:rPr>
        <w:t>V</w:t>
      </w:r>
      <w:r w:rsidRPr="00481AFF">
        <w:rPr>
          <w:rFonts w:cs="Arial"/>
          <w:sz w:val="22"/>
          <w:szCs w:val="22"/>
        </w:rPr>
        <w:t xml:space="preserve"> ro</w:t>
      </w:r>
      <w:r w:rsidR="006066AD">
        <w:rPr>
          <w:rFonts w:cs="Arial"/>
          <w:sz w:val="22"/>
          <w:szCs w:val="22"/>
        </w:rPr>
        <w:t>ce</w:t>
      </w:r>
      <w:r w:rsidRPr="00481AFF">
        <w:rPr>
          <w:rFonts w:cs="Arial"/>
          <w:sz w:val="22"/>
          <w:szCs w:val="22"/>
        </w:rPr>
        <w:t xml:space="preserve"> 2013 </w:t>
      </w:r>
      <w:r w:rsidR="006066AD">
        <w:rPr>
          <w:rFonts w:cs="Arial"/>
          <w:sz w:val="22"/>
          <w:szCs w:val="22"/>
        </w:rPr>
        <w:t xml:space="preserve">byla vyhlášena navazující </w:t>
      </w:r>
      <w:r w:rsidR="006066AD" w:rsidRPr="007C39DB">
        <w:rPr>
          <w:rFonts w:cs="Arial"/>
          <w:b/>
          <w:sz w:val="22"/>
          <w:szCs w:val="22"/>
        </w:rPr>
        <w:t>výzva B4</w:t>
      </w:r>
      <w:r w:rsidR="006066AD">
        <w:rPr>
          <w:rFonts w:cs="Arial"/>
          <w:sz w:val="22"/>
          <w:szCs w:val="22"/>
        </w:rPr>
        <w:t xml:space="preserve"> </w:t>
      </w:r>
      <w:r w:rsidR="00AC2604">
        <w:rPr>
          <w:rFonts w:cs="Arial"/>
          <w:sz w:val="22"/>
          <w:szCs w:val="22"/>
        </w:rPr>
        <w:t xml:space="preserve">s celkovou alokací </w:t>
      </w:r>
      <w:r w:rsidR="00F95A73" w:rsidRPr="00481AFF">
        <w:rPr>
          <w:rFonts w:cs="Arial"/>
          <w:sz w:val="22"/>
          <w:szCs w:val="22"/>
        </w:rPr>
        <w:t>50</w:t>
      </w:r>
      <w:r w:rsidR="00F95A73">
        <w:rPr>
          <w:rFonts w:cs="Arial"/>
          <w:sz w:val="22"/>
          <w:szCs w:val="22"/>
        </w:rPr>
        <w:t> </w:t>
      </w:r>
      <w:r w:rsidRPr="00481AFF">
        <w:rPr>
          <w:rFonts w:cs="Arial"/>
          <w:sz w:val="22"/>
          <w:szCs w:val="22"/>
        </w:rPr>
        <w:t>mil.</w:t>
      </w:r>
      <w:r w:rsidR="00F95A73">
        <w:rPr>
          <w:rFonts w:cs="Arial"/>
          <w:sz w:val="22"/>
          <w:szCs w:val="22"/>
        </w:rPr>
        <w:t> </w:t>
      </w:r>
      <w:r w:rsidRPr="00481AFF">
        <w:rPr>
          <w:rFonts w:cs="Arial"/>
          <w:sz w:val="22"/>
          <w:szCs w:val="22"/>
        </w:rPr>
        <w:t>Kč</w:t>
      </w:r>
      <w:r w:rsidR="00AC2604">
        <w:rPr>
          <w:rFonts w:cs="Arial"/>
          <w:sz w:val="22"/>
          <w:szCs w:val="22"/>
        </w:rPr>
        <w:t xml:space="preserve"> s u</w:t>
      </w:r>
      <w:r w:rsidRPr="00481AFF">
        <w:rPr>
          <w:rFonts w:cs="Arial"/>
          <w:sz w:val="22"/>
          <w:szCs w:val="22"/>
        </w:rPr>
        <w:t xml:space="preserve">závěrkou přijímání žádostí do prosince 2013.  Cílem výzvy </w:t>
      </w:r>
      <w:r w:rsidR="00AC2604">
        <w:rPr>
          <w:rFonts w:cs="Arial"/>
          <w:sz w:val="22"/>
          <w:szCs w:val="22"/>
        </w:rPr>
        <w:t>je</w:t>
      </w:r>
      <w:r w:rsidRPr="00481AFF">
        <w:rPr>
          <w:rFonts w:cs="Arial"/>
          <w:sz w:val="22"/>
          <w:szCs w:val="22"/>
        </w:rPr>
        <w:t xml:space="preserve"> zejména přímá podpora příslušníků sociálně vyloučených romských komunit, kterým je omezen přístup ke službám a na trh práce. A dále podpora zajištění dostupnosti a kvality sociálních služeb směřujících k integraci příslušníků sociálně vyloučených romských komunit, včetně podpory v přístupu k investiční podpoře, podpora oblasti prevence sociálního vyloučení a oblasti prevence kriminality, podpora systémových aktivit systému sociálních služeb pro příslušníky sociálně vyloučených romských komunit, především ve vztahu k zákonu o sociálních službách, souvisejícím právním normám a k transformaci sociálních služeb, včetně podpory evaluace efektivnosti služeb.</w:t>
      </w:r>
    </w:p>
    <w:p w:rsidR="00136048" w:rsidRPr="00481AFF" w:rsidRDefault="00136048" w:rsidP="004B56C9">
      <w:pPr>
        <w:autoSpaceDE w:val="0"/>
        <w:autoSpaceDN w:val="0"/>
        <w:adjustRightInd w:val="0"/>
        <w:rPr>
          <w:rFonts w:cs="Arial"/>
          <w:b/>
          <w:sz w:val="22"/>
          <w:szCs w:val="22"/>
        </w:rPr>
      </w:pPr>
      <w:r w:rsidRPr="00481AFF">
        <w:rPr>
          <w:rFonts w:cs="Arial"/>
          <w:sz w:val="22"/>
          <w:szCs w:val="22"/>
        </w:rPr>
        <w:t xml:space="preserve"> </w:t>
      </w:r>
    </w:p>
    <w:p w:rsidR="00057D32" w:rsidRPr="00EC44CA" w:rsidRDefault="00EC44CA" w:rsidP="00136048">
      <w:pPr>
        <w:rPr>
          <w:rFonts w:cs="Arial"/>
          <w:sz w:val="22"/>
          <w:szCs w:val="22"/>
        </w:rPr>
      </w:pPr>
      <w:r w:rsidRPr="00EC44CA">
        <w:rPr>
          <w:rFonts w:cs="Arial"/>
          <w:sz w:val="22"/>
          <w:szCs w:val="22"/>
        </w:rPr>
        <w:t>Odlišný svým zaměřením j</w:t>
      </w:r>
      <w:r w:rsidR="00F95A73">
        <w:rPr>
          <w:rFonts w:cs="Arial"/>
          <w:sz w:val="22"/>
          <w:szCs w:val="22"/>
        </w:rPr>
        <w:t>sou</w:t>
      </w:r>
      <w:r w:rsidRPr="00EC44CA">
        <w:rPr>
          <w:rFonts w:cs="Arial"/>
          <w:sz w:val="22"/>
          <w:szCs w:val="22"/>
        </w:rPr>
        <w:t xml:space="preserve"> </w:t>
      </w:r>
      <w:r w:rsidRPr="00EC44CA">
        <w:rPr>
          <w:rFonts w:cs="Arial"/>
          <w:b/>
          <w:sz w:val="22"/>
          <w:szCs w:val="22"/>
        </w:rPr>
        <w:t>individuální projekt</w:t>
      </w:r>
      <w:r w:rsidR="00F95A73">
        <w:rPr>
          <w:rFonts w:cs="Arial"/>
          <w:b/>
          <w:sz w:val="22"/>
          <w:szCs w:val="22"/>
        </w:rPr>
        <w:t>y</w:t>
      </w:r>
      <w:r w:rsidRPr="00EC44CA">
        <w:rPr>
          <w:rFonts w:cs="Arial"/>
          <w:b/>
          <w:sz w:val="22"/>
          <w:szCs w:val="22"/>
        </w:rPr>
        <w:t xml:space="preserve"> Úřadu vlády</w:t>
      </w:r>
      <w:r w:rsidRPr="00EC44CA">
        <w:rPr>
          <w:rFonts w:cs="Arial"/>
          <w:sz w:val="22"/>
          <w:szCs w:val="22"/>
        </w:rPr>
        <w:t>, kter</w:t>
      </w:r>
      <w:r w:rsidR="00F95A73">
        <w:rPr>
          <w:rFonts w:cs="Arial"/>
          <w:sz w:val="22"/>
          <w:szCs w:val="22"/>
        </w:rPr>
        <w:t>é</w:t>
      </w:r>
      <w:r w:rsidRPr="00EC44CA">
        <w:rPr>
          <w:rFonts w:cs="Arial"/>
          <w:sz w:val="22"/>
          <w:szCs w:val="22"/>
        </w:rPr>
        <w:t xml:space="preserve"> realizuje Agentura pro sociální začleňování</w:t>
      </w:r>
      <w:r w:rsidR="00F95A73">
        <w:rPr>
          <w:rFonts w:cs="Arial"/>
          <w:sz w:val="22"/>
          <w:szCs w:val="22"/>
        </w:rPr>
        <w:t xml:space="preserve">. </w:t>
      </w:r>
      <w:r w:rsidRPr="00EC44CA">
        <w:rPr>
          <w:rFonts w:cs="Arial"/>
          <w:sz w:val="22"/>
          <w:szCs w:val="22"/>
        </w:rPr>
        <w:t xml:space="preserve"> </w:t>
      </w:r>
      <w:r w:rsidR="00F95A73">
        <w:rPr>
          <w:rFonts w:cs="Arial"/>
          <w:sz w:val="22"/>
          <w:szCs w:val="22"/>
        </w:rPr>
        <w:t>První projekt byl podán do</w:t>
      </w:r>
      <w:r w:rsidRPr="00EC44CA">
        <w:rPr>
          <w:rFonts w:cs="Arial"/>
          <w:sz w:val="22"/>
          <w:szCs w:val="22"/>
        </w:rPr>
        <w:t xml:space="preserve"> </w:t>
      </w:r>
      <w:r w:rsidRPr="00EC44CA">
        <w:rPr>
          <w:rFonts w:cs="Arial"/>
          <w:b/>
          <w:sz w:val="22"/>
          <w:szCs w:val="22"/>
        </w:rPr>
        <w:t>výzv</w:t>
      </w:r>
      <w:r w:rsidR="00F95A73">
        <w:rPr>
          <w:rFonts w:cs="Arial"/>
          <w:b/>
          <w:sz w:val="22"/>
          <w:szCs w:val="22"/>
        </w:rPr>
        <w:t>y</w:t>
      </w:r>
      <w:r w:rsidRPr="00EC44CA">
        <w:rPr>
          <w:rFonts w:cs="Arial"/>
          <w:b/>
          <w:sz w:val="22"/>
          <w:szCs w:val="22"/>
        </w:rPr>
        <w:t xml:space="preserve"> č. 47</w:t>
      </w:r>
      <w:r w:rsidRPr="00EC44CA">
        <w:rPr>
          <w:rFonts w:cs="Arial"/>
          <w:sz w:val="22"/>
          <w:szCs w:val="22"/>
        </w:rPr>
        <w:t>. Celková výše podpory je 44 850 000Kč. Projekt výrazně podpořil vznik místních partnerství při přípravě a realizaci intervencí ve vyloučených lokalitách. V rámci projektu je průběžně mapována a vyhodnocována situace v jednotlivých lokalitách a dopady realizovaných intervencí. Projekt je koncipován jako nástroj pro ověření všech potenciálních řešení na lokální a centrální úrovni v oblasti sociálního začleňování a produkuje metodiku státní politiky sociálního začleňování v romských, respektive vyloučených lokalitách. Projekt ukončil svoji realizaci k 31.</w:t>
      </w:r>
      <w:r w:rsidR="00F95A73">
        <w:rPr>
          <w:rFonts w:cs="Arial"/>
          <w:sz w:val="22"/>
          <w:szCs w:val="22"/>
        </w:rPr>
        <w:t xml:space="preserve"> </w:t>
      </w:r>
      <w:r w:rsidRPr="00EC44CA">
        <w:rPr>
          <w:rFonts w:cs="Arial"/>
          <w:sz w:val="22"/>
          <w:szCs w:val="22"/>
        </w:rPr>
        <w:t>12.</w:t>
      </w:r>
      <w:r w:rsidR="00F95A73">
        <w:rPr>
          <w:rFonts w:cs="Arial"/>
          <w:sz w:val="22"/>
          <w:szCs w:val="22"/>
        </w:rPr>
        <w:t xml:space="preserve"> </w:t>
      </w:r>
      <w:r w:rsidRPr="00EC44CA">
        <w:rPr>
          <w:rFonts w:cs="Arial"/>
          <w:sz w:val="22"/>
          <w:szCs w:val="22"/>
        </w:rPr>
        <w:t>2012. Od 1.</w:t>
      </w:r>
      <w:r w:rsidR="00F95A73">
        <w:rPr>
          <w:rFonts w:cs="Arial"/>
          <w:sz w:val="22"/>
          <w:szCs w:val="22"/>
        </w:rPr>
        <w:t xml:space="preserve"> </w:t>
      </w:r>
      <w:r w:rsidRPr="00EC44CA">
        <w:rPr>
          <w:rFonts w:cs="Arial"/>
          <w:sz w:val="22"/>
          <w:szCs w:val="22"/>
        </w:rPr>
        <w:t>1.</w:t>
      </w:r>
      <w:r w:rsidR="00F95A73">
        <w:rPr>
          <w:rFonts w:cs="Arial"/>
          <w:sz w:val="22"/>
          <w:szCs w:val="22"/>
        </w:rPr>
        <w:t xml:space="preserve"> </w:t>
      </w:r>
      <w:r w:rsidRPr="00EC44CA">
        <w:rPr>
          <w:rFonts w:cs="Arial"/>
          <w:sz w:val="22"/>
          <w:szCs w:val="22"/>
        </w:rPr>
        <w:t xml:space="preserve">2013 </w:t>
      </w:r>
      <w:r w:rsidR="00F95A73">
        <w:rPr>
          <w:rFonts w:cs="Arial"/>
          <w:sz w:val="22"/>
          <w:szCs w:val="22"/>
        </w:rPr>
        <w:t xml:space="preserve">je </w:t>
      </w:r>
      <w:proofErr w:type="gramStart"/>
      <w:r w:rsidR="00F95A73">
        <w:rPr>
          <w:rFonts w:cs="Arial"/>
          <w:sz w:val="22"/>
          <w:szCs w:val="22"/>
        </w:rPr>
        <w:t>realizován</w:t>
      </w:r>
      <w:r w:rsidRPr="00EC44CA">
        <w:rPr>
          <w:rFonts w:cs="Arial"/>
          <w:sz w:val="22"/>
          <w:szCs w:val="22"/>
        </w:rPr>
        <w:t xml:space="preserve">  </w:t>
      </w:r>
      <w:r w:rsidRPr="00F95A73">
        <w:rPr>
          <w:rFonts w:cs="Arial"/>
          <w:sz w:val="22"/>
          <w:szCs w:val="22"/>
        </w:rPr>
        <w:t>navazující</w:t>
      </w:r>
      <w:proofErr w:type="gramEnd"/>
      <w:r w:rsidRPr="00F95A73">
        <w:rPr>
          <w:rFonts w:cs="Arial"/>
          <w:sz w:val="22"/>
          <w:szCs w:val="22"/>
        </w:rPr>
        <w:t xml:space="preserve"> projekt</w:t>
      </w:r>
      <w:r w:rsidRPr="00EC44CA">
        <w:rPr>
          <w:rFonts w:cs="Arial"/>
          <w:sz w:val="22"/>
          <w:szCs w:val="22"/>
        </w:rPr>
        <w:t xml:space="preserve"> ve výši 51 368 256 Kč</w:t>
      </w:r>
      <w:r w:rsidR="00F95A73">
        <w:rPr>
          <w:rFonts w:cs="Arial"/>
          <w:sz w:val="22"/>
          <w:szCs w:val="22"/>
        </w:rPr>
        <w:t xml:space="preserve"> podaný do </w:t>
      </w:r>
      <w:r w:rsidR="00F95A73" w:rsidRPr="007C39DB">
        <w:rPr>
          <w:rFonts w:cs="Arial"/>
          <w:b/>
          <w:sz w:val="22"/>
          <w:szCs w:val="22"/>
        </w:rPr>
        <w:t>výzvy č. 90</w:t>
      </w:r>
      <w:r w:rsidRPr="00EC44CA">
        <w:rPr>
          <w:rFonts w:cs="Arial"/>
          <w:sz w:val="22"/>
          <w:szCs w:val="22"/>
        </w:rPr>
        <w:t>.</w:t>
      </w:r>
    </w:p>
    <w:p w:rsidR="00EC44CA" w:rsidRDefault="00EC44CA" w:rsidP="00136048">
      <w:pPr>
        <w:rPr>
          <w:rFonts w:cs="Arial"/>
          <w:b/>
          <w:sz w:val="24"/>
        </w:rPr>
      </w:pPr>
    </w:p>
    <w:p w:rsidR="0088341D" w:rsidRPr="0088341D" w:rsidRDefault="0088341D" w:rsidP="00136048">
      <w:pPr>
        <w:rPr>
          <w:rFonts w:cs="Arial"/>
          <w:b/>
          <w:sz w:val="22"/>
          <w:szCs w:val="22"/>
        </w:rPr>
      </w:pPr>
      <w:r w:rsidRPr="0088341D">
        <w:rPr>
          <w:rFonts w:cs="Arial"/>
          <w:sz w:val="22"/>
          <w:szCs w:val="22"/>
        </w:rPr>
        <w:t>Podpora směřující do sociálně vyloučených lokalit je možné také najít v</w:t>
      </w:r>
      <w:r w:rsidR="00F95A73">
        <w:rPr>
          <w:rFonts w:cs="Arial"/>
          <w:sz w:val="22"/>
          <w:szCs w:val="22"/>
        </w:rPr>
        <w:t> </w:t>
      </w:r>
      <w:r w:rsidRPr="0088341D">
        <w:rPr>
          <w:rFonts w:cs="Arial"/>
          <w:sz w:val="22"/>
          <w:szCs w:val="22"/>
        </w:rPr>
        <w:t>oblasti</w:t>
      </w:r>
      <w:r w:rsidR="00F95A73">
        <w:rPr>
          <w:rFonts w:cs="Arial"/>
          <w:sz w:val="22"/>
          <w:szCs w:val="22"/>
        </w:rPr>
        <w:t xml:space="preserve"> podpory</w:t>
      </w:r>
      <w:r w:rsidRPr="0088341D">
        <w:rPr>
          <w:rFonts w:cs="Arial"/>
          <w:sz w:val="22"/>
          <w:szCs w:val="22"/>
        </w:rPr>
        <w:t xml:space="preserve"> </w:t>
      </w:r>
      <w:r w:rsidRPr="007C39DB">
        <w:rPr>
          <w:rFonts w:cs="Arial"/>
          <w:b/>
          <w:sz w:val="22"/>
          <w:szCs w:val="22"/>
        </w:rPr>
        <w:t>3.1.</w:t>
      </w:r>
      <w:r w:rsidRPr="0088341D">
        <w:rPr>
          <w:rFonts w:cs="Arial"/>
          <w:sz w:val="22"/>
          <w:szCs w:val="22"/>
        </w:rPr>
        <w:t xml:space="preserve"> </w:t>
      </w:r>
      <w:r w:rsidRPr="0088341D">
        <w:rPr>
          <w:rFonts w:cs="Arial"/>
          <w:b/>
          <w:sz w:val="22"/>
          <w:szCs w:val="22"/>
        </w:rPr>
        <w:t>„Podpora sociální integrace a sociálních služeb“.</w:t>
      </w:r>
    </w:p>
    <w:p w:rsidR="0088341D" w:rsidRDefault="0088341D" w:rsidP="00136048">
      <w:pPr>
        <w:rPr>
          <w:rFonts w:cs="Arial"/>
          <w:sz w:val="18"/>
          <w:szCs w:val="18"/>
        </w:rPr>
      </w:pPr>
    </w:p>
    <w:p w:rsidR="0088341D" w:rsidRPr="0088341D" w:rsidRDefault="0088341D" w:rsidP="00136048">
      <w:pPr>
        <w:rPr>
          <w:rFonts w:cs="Arial"/>
          <w:sz w:val="22"/>
          <w:szCs w:val="22"/>
        </w:rPr>
      </w:pPr>
      <w:r w:rsidRPr="0088341D">
        <w:rPr>
          <w:rFonts w:cs="Arial"/>
          <w:sz w:val="22"/>
          <w:szCs w:val="22"/>
        </w:rPr>
        <w:t xml:space="preserve">Výzva č. 30 Sociální ekonomika je zaměřena </w:t>
      </w:r>
      <w:proofErr w:type="gramStart"/>
      <w:r w:rsidRPr="0088341D">
        <w:rPr>
          <w:rFonts w:cs="Arial"/>
          <w:sz w:val="22"/>
          <w:szCs w:val="22"/>
        </w:rPr>
        <w:t xml:space="preserve">na  </w:t>
      </w:r>
      <w:r w:rsidRPr="0088341D">
        <w:rPr>
          <w:rFonts w:cs="Arial"/>
          <w:color w:val="000000"/>
          <w:sz w:val="22"/>
          <w:szCs w:val="22"/>
          <w:lang w:eastAsia="en-US"/>
        </w:rPr>
        <w:t>podporu</w:t>
      </w:r>
      <w:proofErr w:type="gramEnd"/>
      <w:r w:rsidRPr="0088341D">
        <w:rPr>
          <w:rFonts w:cs="Arial"/>
          <w:color w:val="000000"/>
          <w:sz w:val="22"/>
          <w:szCs w:val="22"/>
          <w:lang w:eastAsia="en-US"/>
        </w:rPr>
        <w:t xml:space="preserve"> vzniku a rozvoj nových podnikatelských aktivit zaměřených na sociální podnikání, které umožní sociálně vyloučeným osobám a osobám ohroženým sociálním vyloučením vstup na trh práce a do podnikatelského prostředí a současně jejich začlenění do společnosti. </w:t>
      </w:r>
      <w:r w:rsidRPr="0088341D">
        <w:rPr>
          <w:rFonts w:cs="Arial"/>
          <w:sz w:val="22"/>
          <w:szCs w:val="22"/>
        </w:rPr>
        <w:t xml:space="preserve">V rámci </w:t>
      </w:r>
      <w:r w:rsidRPr="0088341D">
        <w:rPr>
          <w:rFonts w:cs="Arial"/>
          <w:bCs/>
          <w:sz w:val="22"/>
          <w:szCs w:val="22"/>
        </w:rPr>
        <w:t>výzvy č. 30</w:t>
      </w:r>
      <w:r w:rsidRPr="0088341D">
        <w:rPr>
          <w:rFonts w:cs="Arial"/>
          <w:sz w:val="22"/>
          <w:szCs w:val="22"/>
        </w:rPr>
        <w:t xml:space="preserve"> je vydefinováno 9 cílových skupin. Cílovou skupinu </w:t>
      </w:r>
      <w:r w:rsidRPr="0088341D">
        <w:rPr>
          <w:rFonts w:cs="Arial"/>
          <w:bCs/>
          <w:sz w:val="22"/>
          <w:szCs w:val="22"/>
        </w:rPr>
        <w:t xml:space="preserve">příslušníci sociálně vyloučených romských komunit/lokalit </w:t>
      </w:r>
      <w:r w:rsidRPr="0088341D">
        <w:rPr>
          <w:rFonts w:cs="Arial"/>
          <w:sz w:val="22"/>
          <w:szCs w:val="22"/>
        </w:rPr>
        <w:t>je možné zařadit</w:t>
      </w:r>
      <w:r>
        <w:rPr>
          <w:rFonts w:cs="Arial"/>
          <w:sz w:val="22"/>
          <w:szCs w:val="22"/>
        </w:rPr>
        <w:t xml:space="preserve"> </w:t>
      </w:r>
      <w:r w:rsidRPr="0088341D">
        <w:rPr>
          <w:rFonts w:cs="Arial"/>
          <w:sz w:val="22"/>
          <w:szCs w:val="22"/>
        </w:rPr>
        <w:t xml:space="preserve">do cílové skupiny osob, které jsou dlouhodobě nezaměstnané a jsou déle než 1 rok vedeny v evidenci uchazečů o zaměstnání Úřadu práce ČR a do cílové skupiny - další nespecifikované sociálně vyloučené nebo sociálním vyloučením ohrožené osoby, které byly (bezprostředně, tj. max. 3 měsíce před nástupem do zaměstnání) či jsou uživateli registrované sociální služby podle zákona č. 108/2006 Sb., o sociálních službách, ve znění pozdějších předpisů. V rámci výzvy č. 30 OP LZZ bylo podpořeno 14 projektů, které pracují výhradně nebo částečně s uvedenou cílovou skupinou. </w:t>
      </w:r>
    </w:p>
    <w:p w:rsidR="0088341D" w:rsidRDefault="0088341D" w:rsidP="00136048">
      <w:pPr>
        <w:rPr>
          <w:rFonts w:cs="Arial"/>
          <w:b/>
          <w:sz w:val="24"/>
        </w:rPr>
      </w:pPr>
    </w:p>
    <w:p w:rsidR="00293D37" w:rsidRPr="00293D37" w:rsidRDefault="00293D37" w:rsidP="00293D37">
      <w:pPr>
        <w:autoSpaceDE w:val="0"/>
        <w:autoSpaceDN w:val="0"/>
        <w:adjustRightInd w:val="0"/>
        <w:spacing w:after="120"/>
        <w:ind w:left="709" w:hanging="709"/>
        <w:rPr>
          <w:rFonts w:cs="Arial"/>
          <w:sz w:val="22"/>
          <w:szCs w:val="22"/>
        </w:rPr>
      </w:pPr>
      <w:r w:rsidRPr="00293D37">
        <w:rPr>
          <w:rFonts w:cs="Arial"/>
          <w:b/>
          <w:sz w:val="22"/>
          <w:szCs w:val="22"/>
        </w:rPr>
        <w:t>Příklady předložených projektů</w:t>
      </w:r>
      <w:r>
        <w:rPr>
          <w:rFonts w:cs="Arial"/>
          <w:b/>
          <w:sz w:val="22"/>
          <w:szCs w:val="22"/>
        </w:rPr>
        <w:t xml:space="preserve"> v </w:t>
      </w:r>
      <w:proofErr w:type="gramStart"/>
      <w:r>
        <w:rPr>
          <w:rFonts w:cs="Arial"/>
          <w:b/>
          <w:sz w:val="22"/>
          <w:szCs w:val="22"/>
        </w:rPr>
        <w:t>OP</w:t>
      </w:r>
      <w:proofErr w:type="gramEnd"/>
      <w:r>
        <w:rPr>
          <w:rFonts w:cs="Arial"/>
          <w:b/>
          <w:sz w:val="22"/>
          <w:szCs w:val="22"/>
        </w:rPr>
        <w:t xml:space="preserve"> LZZ</w:t>
      </w:r>
      <w:r w:rsidRPr="00293D37">
        <w:rPr>
          <w:rFonts w:cs="Arial"/>
          <w:sz w:val="22"/>
          <w:szCs w:val="22"/>
        </w:rPr>
        <w:t xml:space="preserve">: </w:t>
      </w:r>
    </w:p>
    <w:p w:rsidR="00293D37" w:rsidRPr="00293D37" w:rsidRDefault="00293D37" w:rsidP="00293D37">
      <w:pPr>
        <w:autoSpaceDE w:val="0"/>
        <w:autoSpaceDN w:val="0"/>
        <w:adjustRightInd w:val="0"/>
        <w:spacing w:after="120"/>
        <w:rPr>
          <w:rFonts w:cs="Arial"/>
          <w:sz w:val="22"/>
          <w:szCs w:val="22"/>
        </w:rPr>
      </w:pPr>
      <w:r>
        <w:rPr>
          <w:rFonts w:cs="Arial"/>
          <w:sz w:val="22"/>
          <w:szCs w:val="22"/>
        </w:rPr>
        <w:t xml:space="preserve">Výzva č. 19 </w:t>
      </w:r>
    </w:p>
    <w:p w:rsidR="00293D37" w:rsidRDefault="00293D37" w:rsidP="00293D37">
      <w:pPr>
        <w:autoSpaceDE w:val="0"/>
        <w:autoSpaceDN w:val="0"/>
        <w:adjustRightInd w:val="0"/>
        <w:spacing w:after="120"/>
        <w:rPr>
          <w:rFonts w:cs="Arial"/>
          <w:sz w:val="22"/>
          <w:szCs w:val="22"/>
        </w:rPr>
      </w:pPr>
      <w:r w:rsidRPr="00293D37">
        <w:rPr>
          <w:rFonts w:cs="Arial"/>
          <w:sz w:val="22"/>
          <w:szCs w:val="22"/>
        </w:rPr>
        <w:t xml:space="preserve">Žadatel: </w:t>
      </w:r>
      <w:r w:rsidRPr="00293D37">
        <w:rPr>
          <w:rFonts w:cs="Arial"/>
          <w:b/>
          <w:sz w:val="22"/>
          <w:szCs w:val="22"/>
        </w:rPr>
        <w:t xml:space="preserve">Sdružení Romano </w:t>
      </w:r>
      <w:proofErr w:type="spellStart"/>
      <w:r w:rsidRPr="00293D37">
        <w:rPr>
          <w:rFonts w:cs="Arial"/>
          <w:b/>
          <w:sz w:val="22"/>
          <w:szCs w:val="22"/>
        </w:rPr>
        <w:t>jasnica</w:t>
      </w:r>
      <w:proofErr w:type="spellEnd"/>
      <w:r w:rsidRPr="00293D37" w:rsidDel="008B7D70">
        <w:rPr>
          <w:rFonts w:cs="Arial"/>
          <w:sz w:val="22"/>
          <w:szCs w:val="22"/>
        </w:rPr>
        <w:t xml:space="preserve"> </w:t>
      </w:r>
    </w:p>
    <w:p w:rsidR="00293D37" w:rsidRPr="00293D37" w:rsidRDefault="00293D37" w:rsidP="00293D37">
      <w:pPr>
        <w:autoSpaceDE w:val="0"/>
        <w:autoSpaceDN w:val="0"/>
        <w:adjustRightInd w:val="0"/>
        <w:spacing w:after="120"/>
        <w:rPr>
          <w:rFonts w:cs="Arial"/>
          <w:sz w:val="22"/>
          <w:szCs w:val="22"/>
        </w:rPr>
      </w:pPr>
      <w:r w:rsidRPr="00293D37">
        <w:rPr>
          <w:rFonts w:cs="Arial"/>
          <w:sz w:val="22"/>
          <w:szCs w:val="22"/>
        </w:rPr>
        <w:t xml:space="preserve">Název projektu: </w:t>
      </w:r>
      <w:r w:rsidRPr="007C39DB">
        <w:rPr>
          <w:rFonts w:cs="Arial"/>
          <w:b/>
          <w:sz w:val="22"/>
          <w:szCs w:val="22"/>
        </w:rPr>
        <w:t>Poradenské informační centrum Trmice</w:t>
      </w:r>
    </w:p>
    <w:p w:rsidR="00293D37" w:rsidRPr="00293D37" w:rsidRDefault="00293D37" w:rsidP="00293D37">
      <w:pPr>
        <w:autoSpaceDE w:val="0"/>
        <w:autoSpaceDN w:val="0"/>
        <w:adjustRightInd w:val="0"/>
        <w:spacing w:after="120"/>
        <w:rPr>
          <w:rFonts w:cs="Arial"/>
          <w:sz w:val="22"/>
          <w:szCs w:val="22"/>
        </w:rPr>
      </w:pPr>
      <w:r w:rsidRPr="00293D37">
        <w:rPr>
          <w:rFonts w:cs="Arial"/>
          <w:sz w:val="22"/>
          <w:szCs w:val="22"/>
        </w:rPr>
        <w:t>Realizace projektu ukončen</w:t>
      </w:r>
      <w:r w:rsidR="007D302C">
        <w:rPr>
          <w:rFonts w:cs="Arial"/>
          <w:sz w:val="22"/>
          <w:szCs w:val="22"/>
        </w:rPr>
        <w:t>a</w:t>
      </w:r>
      <w:r w:rsidRPr="00293D37">
        <w:rPr>
          <w:rFonts w:cs="Arial"/>
          <w:sz w:val="22"/>
          <w:szCs w:val="22"/>
        </w:rPr>
        <w:t xml:space="preserve"> k 31.</w:t>
      </w:r>
      <w:r w:rsidR="00F95A73">
        <w:rPr>
          <w:rFonts w:cs="Arial"/>
          <w:sz w:val="22"/>
          <w:szCs w:val="22"/>
        </w:rPr>
        <w:t xml:space="preserve"> </w:t>
      </w:r>
      <w:r w:rsidRPr="00293D37">
        <w:rPr>
          <w:rFonts w:cs="Arial"/>
          <w:sz w:val="22"/>
          <w:szCs w:val="22"/>
        </w:rPr>
        <w:t>3.</w:t>
      </w:r>
      <w:r w:rsidR="00F95A73">
        <w:rPr>
          <w:rFonts w:cs="Arial"/>
          <w:sz w:val="22"/>
          <w:szCs w:val="22"/>
        </w:rPr>
        <w:t xml:space="preserve"> </w:t>
      </w:r>
      <w:r w:rsidRPr="00293D37">
        <w:rPr>
          <w:rFonts w:cs="Arial"/>
          <w:sz w:val="22"/>
          <w:szCs w:val="22"/>
        </w:rPr>
        <w:t>2012</w:t>
      </w:r>
    </w:p>
    <w:p w:rsidR="00293D37" w:rsidRDefault="00293D37" w:rsidP="00293D37">
      <w:pPr>
        <w:autoSpaceDE w:val="0"/>
        <w:autoSpaceDN w:val="0"/>
        <w:adjustRightInd w:val="0"/>
        <w:spacing w:after="120"/>
        <w:rPr>
          <w:rFonts w:cs="Arial"/>
          <w:sz w:val="22"/>
          <w:szCs w:val="22"/>
        </w:rPr>
      </w:pPr>
      <w:r w:rsidRPr="00293D37">
        <w:rPr>
          <w:rFonts w:cs="Arial"/>
          <w:sz w:val="22"/>
          <w:szCs w:val="22"/>
        </w:rPr>
        <w:t xml:space="preserve">Místo </w:t>
      </w:r>
      <w:r w:rsidR="007D302C">
        <w:rPr>
          <w:rFonts w:cs="Arial"/>
          <w:sz w:val="22"/>
          <w:szCs w:val="22"/>
        </w:rPr>
        <w:t>dopadu</w:t>
      </w:r>
      <w:r w:rsidRPr="00293D37">
        <w:rPr>
          <w:rFonts w:cs="Arial"/>
          <w:sz w:val="22"/>
          <w:szCs w:val="22"/>
        </w:rPr>
        <w:t>: Ústí nad Labem</w:t>
      </w:r>
    </w:p>
    <w:p w:rsidR="00293D37" w:rsidRDefault="00293D37" w:rsidP="00293D37">
      <w:pPr>
        <w:autoSpaceDE w:val="0"/>
        <w:autoSpaceDN w:val="0"/>
        <w:adjustRightInd w:val="0"/>
        <w:spacing w:after="120"/>
        <w:rPr>
          <w:rFonts w:cs="Arial"/>
          <w:sz w:val="22"/>
          <w:szCs w:val="22"/>
        </w:rPr>
      </w:pPr>
      <w:r>
        <w:rPr>
          <w:rFonts w:cs="Arial"/>
          <w:sz w:val="22"/>
          <w:szCs w:val="22"/>
        </w:rPr>
        <w:t>Výše podpory: 5 350 125,60 Kč</w:t>
      </w:r>
    </w:p>
    <w:p w:rsidR="00293D37" w:rsidRPr="00293D37" w:rsidRDefault="00293D37" w:rsidP="00293D37">
      <w:pPr>
        <w:autoSpaceDE w:val="0"/>
        <w:autoSpaceDN w:val="0"/>
        <w:adjustRightInd w:val="0"/>
        <w:spacing w:after="120"/>
        <w:ind w:hanging="1"/>
        <w:rPr>
          <w:rFonts w:cs="Arial"/>
          <w:sz w:val="22"/>
          <w:szCs w:val="22"/>
        </w:rPr>
      </w:pPr>
      <w:r w:rsidRPr="00293D37">
        <w:rPr>
          <w:rFonts w:cs="Arial"/>
          <w:sz w:val="22"/>
          <w:szCs w:val="22"/>
        </w:rPr>
        <w:t xml:space="preserve">Stručný obsah projektu: </w:t>
      </w:r>
    </w:p>
    <w:p w:rsidR="00293D37" w:rsidRDefault="00293D37" w:rsidP="00293D37">
      <w:pPr>
        <w:autoSpaceDE w:val="0"/>
        <w:autoSpaceDN w:val="0"/>
        <w:adjustRightInd w:val="0"/>
        <w:spacing w:after="120"/>
        <w:rPr>
          <w:rFonts w:cs="Arial"/>
          <w:sz w:val="22"/>
          <w:szCs w:val="22"/>
        </w:rPr>
      </w:pPr>
      <w:r w:rsidRPr="00293D37">
        <w:rPr>
          <w:rFonts w:cs="Arial"/>
          <w:sz w:val="22"/>
          <w:szCs w:val="22"/>
        </w:rPr>
        <w:t xml:space="preserve">Sdružení Romano </w:t>
      </w:r>
      <w:proofErr w:type="spellStart"/>
      <w:r w:rsidRPr="00293D37">
        <w:rPr>
          <w:rFonts w:cs="Arial"/>
          <w:sz w:val="22"/>
          <w:szCs w:val="22"/>
        </w:rPr>
        <w:t>jasnica</w:t>
      </w:r>
      <w:proofErr w:type="spellEnd"/>
      <w:r w:rsidRPr="00293D37">
        <w:rPr>
          <w:rFonts w:cs="Arial"/>
          <w:sz w:val="22"/>
          <w:szCs w:val="22"/>
        </w:rPr>
        <w:t xml:space="preserve"> působí v Trmicích, kde poskytuje odborné sociální poradenství, terénní program a volnočasové aktivity pro děti a mládež. Hlavním cílem projektu byla podpora sociálně vyloučených Romů ke vstupu, návratu, či zlepšení jejich pozice na trhu práce. Klíčovým prvkem této podpory byli osoby, které vykonávali práci asistenta pro vyhledávání zaměstnání v cílové skupině. Tento projekt spočíval v zachování sociálních služeb, které poskytuje Poradenské informační centrum Trmice a jejich propojení s „personální asistencí“, která si kladla za cíl stát se prostředníkem mezi poskytovateli pracovních míst a uchazečem o zaměstnání. Tento systém v sobě zahrnoval součinnost tří služeb: odborné soc. poradenství, terénní program, asistované umísťování uchazečů o zaměstnání. Přínosem projektu byl komplexní přístup k řešení sociálně vyloučeného obyvatelstva v rámci nezaměstnanosti a nízké zaměstnatelnosti (nízká vzdělanost, kvalifikace). A zvýšení motivace k zaměstnání, vzdělávání a získávání dovedností potřebných na trhu práce a sociální integrace.</w:t>
      </w:r>
    </w:p>
    <w:p w:rsidR="007D302C" w:rsidRDefault="007D302C" w:rsidP="00293D37">
      <w:pPr>
        <w:autoSpaceDE w:val="0"/>
        <w:autoSpaceDN w:val="0"/>
        <w:adjustRightInd w:val="0"/>
        <w:spacing w:after="120"/>
        <w:rPr>
          <w:rFonts w:cs="Arial"/>
          <w:sz w:val="22"/>
          <w:szCs w:val="22"/>
        </w:rPr>
      </w:pPr>
    </w:p>
    <w:p w:rsidR="007D302C" w:rsidRPr="00293D37" w:rsidRDefault="007D302C" w:rsidP="00293D37">
      <w:pPr>
        <w:autoSpaceDE w:val="0"/>
        <w:autoSpaceDN w:val="0"/>
        <w:adjustRightInd w:val="0"/>
        <w:spacing w:after="120"/>
        <w:rPr>
          <w:rFonts w:cs="Arial"/>
          <w:sz w:val="22"/>
          <w:szCs w:val="22"/>
        </w:rPr>
      </w:pPr>
      <w:r>
        <w:rPr>
          <w:rFonts w:cs="Arial"/>
          <w:sz w:val="22"/>
          <w:szCs w:val="22"/>
        </w:rPr>
        <w:t>Výzva č. 55</w:t>
      </w:r>
    </w:p>
    <w:p w:rsidR="00293D37" w:rsidRPr="00293D37" w:rsidRDefault="00293D37" w:rsidP="00293D37">
      <w:pPr>
        <w:autoSpaceDE w:val="0"/>
        <w:autoSpaceDN w:val="0"/>
        <w:adjustRightInd w:val="0"/>
        <w:spacing w:after="120"/>
        <w:rPr>
          <w:rFonts w:cs="Arial"/>
          <w:sz w:val="22"/>
          <w:szCs w:val="22"/>
        </w:rPr>
      </w:pPr>
      <w:r w:rsidRPr="00293D37">
        <w:rPr>
          <w:rFonts w:cs="Arial"/>
          <w:sz w:val="22"/>
          <w:szCs w:val="22"/>
        </w:rPr>
        <w:t xml:space="preserve">Žadatel: </w:t>
      </w:r>
      <w:r w:rsidRPr="007C39DB">
        <w:rPr>
          <w:rFonts w:cs="Arial"/>
          <w:b/>
          <w:sz w:val="22"/>
          <w:szCs w:val="22"/>
        </w:rPr>
        <w:t>Ostrava- Kunčičky</w:t>
      </w:r>
    </w:p>
    <w:p w:rsidR="00293D37" w:rsidRDefault="00293D37" w:rsidP="00293D37">
      <w:pPr>
        <w:autoSpaceDE w:val="0"/>
        <w:autoSpaceDN w:val="0"/>
        <w:adjustRightInd w:val="0"/>
        <w:spacing w:after="120"/>
        <w:rPr>
          <w:rFonts w:cs="Arial"/>
          <w:sz w:val="22"/>
          <w:szCs w:val="22"/>
        </w:rPr>
      </w:pPr>
      <w:r w:rsidRPr="00293D37">
        <w:rPr>
          <w:rFonts w:cs="Arial"/>
          <w:sz w:val="22"/>
          <w:szCs w:val="22"/>
        </w:rPr>
        <w:t xml:space="preserve">Název projektu: </w:t>
      </w:r>
      <w:r w:rsidRPr="007C39DB">
        <w:rPr>
          <w:rFonts w:cs="Arial"/>
          <w:b/>
          <w:sz w:val="22"/>
          <w:szCs w:val="22"/>
        </w:rPr>
        <w:t xml:space="preserve">Provoz nízkoprahového a poradenského centra v Ostravě </w:t>
      </w:r>
      <w:r w:rsidR="007D302C" w:rsidRPr="007C39DB">
        <w:rPr>
          <w:rFonts w:cs="Arial"/>
          <w:b/>
          <w:sz w:val="22"/>
          <w:szCs w:val="22"/>
        </w:rPr>
        <w:t>–</w:t>
      </w:r>
      <w:r w:rsidRPr="007C39DB">
        <w:rPr>
          <w:rFonts w:cs="Arial"/>
          <w:b/>
          <w:sz w:val="22"/>
          <w:szCs w:val="22"/>
        </w:rPr>
        <w:t xml:space="preserve"> Kunčičkách</w:t>
      </w:r>
    </w:p>
    <w:p w:rsidR="007D302C" w:rsidRPr="00293D37" w:rsidRDefault="007D302C" w:rsidP="007D302C">
      <w:pPr>
        <w:autoSpaceDE w:val="0"/>
        <w:autoSpaceDN w:val="0"/>
        <w:adjustRightInd w:val="0"/>
        <w:spacing w:after="120"/>
        <w:rPr>
          <w:rFonts w:cs="Arial"/>
          <w:sz w:val="22"/>
          <w:szCs w:val="22"/>
        </w:rPr>
      </w:pPr>
      <w:r w:rsidRPr="00293D37">
        <w:rPr>
          <w:rFonts w:cs="Arial"/>
          <w:sz w:val="22"/>
          <w:szCs w:val="22"/>
        </w:rPr>
        <w:t>Realizace projektu ukončen</w:t>
      </w:r>
      <w:r>
        <w:rPr>
          <w:rFonts w:cs="Arial"/>
          <w:sz w:val="22"/>
          <w:szCs w:val="22"/>
        </w:rPr>
        <w:t>a</w:t>
      </w:r>
      <w:r w:rsidRPr="00293D37">
        <w:rPr>
          <w:rFonts w:cs="Arial"/>
          <w:sz w:val="22"/>
          <w:szCs w:val="22"/>
        </w:rPr>
        <w:t xml:space="preserve"> k 31.</w:t>
      </w:r>
      <w:r w:rsidR="00F95A73">
        <w:rPr>
          <w:rFonts w:cs="Arial"/>
          <w:sz w:val="22"/>
          <w:szCs w:val="22"/>
        </w:rPr>
        <w:t xml:space="preserve"> </w:t>
      </w:r>
      <w:r w:rsidRPr="00293D37">
        <w:rPr>
          <w:rFonts w:cs="Arial"/>
          <w:sz w:val="22"/>
          <w:szCs w:val="22"/>
        </w:rPr>
        <w:t>3.</w:t>
      </w:r>
      <w:r w:rsidR="00F95A73">
        <w:rPr>
          <w:rFonts w:cs="Arial"/>
          <w:sz w:val="22"/>
          <w:szCs w:val="22"/>
        </w:rPr>
        <w:t xml:space="preserve"> </w:t>
      </w:r>
      <w:r w:rsidRPr="00293D37">
        <w:rPr>
          <w:rFonts w:cs="Arial"/>
          <w:sz w:val="22"/>
          <w:szCs w:val="22"/>
        </w:rPr>
        <w:t>2012</w:t>
      </w:r>
    </w:p>
    <w:p w:rsidR="007D302C" w:rsidRDefault="007D302C" w:rsidP="007D302C">
      <w:pPr>
        <w:autoSpaceDE w:val="0"/>
        <w:autoSpaceDN w:val="0"/>
        <w:adjustRightInd w:val="0"/>
        <w:spacing w:after="120"/>
        <w:rPr>
          <w:rFonts w:cs="Arial"/>
          <w:sz w:val="22"/>
          <w:szCs w:val="22"/>
        </w:rPr>
      </w:pPr>
      <w:r w:rsidRPr="00293D37">
        <w:rPr>
          <w:rFonts w:cs="Arial"/>
          <w:sz w:val="22"/>
          <w:szCs w:val="22"/>
        </w:rPr>
        <w:t xml:space="preserve">Místo </w:t>
      </w:r>
      <w:r>
        <w:rPr>
          <w:rFonts w:cs="Arial"/>
          <w:sz w:val="22"/>
          <w:szCs w:val="22"/>
        </w:rPr>
        <w:t>dopadu</w:t>
      </w:r>
      <w:r w:rsidRPr="00293D37">
        <w:rPr>
          <w:rFonts w:cs="Arial"/>
          <w:sz w:val="22"/>
          <w:szCs w:val="22"/>
        </w:rPr>
        <w:t xml:space="preserve">: </w:t>
      </w:r>
      <w:r>
        <w:rPr>
          <w:rFonts w:cs="Arial"/>
          <w:sz w:val="22"/>
          <w:szCs w:val="22"/>
        </w:rPr>
        <w:t>Moravskoslezský kraj</w:t>
      </w:r>
    </w:p>
    <w:p w:rsidR="007D302C" w:rsidRDefault="007D302C" w:rsidP="007D302C">
      <w:pPr>
        <w:autoSpaceDE w:val="0"/>
        <w:autoSpaceDN w:val="0"/>
        <w:adjustRightInd w:val="0"/>
        <w:spacing w:after="120"/>
        <w:rPr>
          <w:rFonts w:cs="Arial"/>
          <w:sz w:val="22"/>
          <w:szCs w:val="22"/>
        </w:rPr>
      </w:pPr>
      <w:r>
        <w:rPr>
          <w:rFonts w:cs="Arial"/>
          <w:sz w:val="22"/>
          <w:szCs w:val="22"/>
        </w:rPr>
        <w:t>Výše podpory: 6 892 628,60 Kč</w:t>
      </w:r>
    </w:p>
    <w:p w:rsidR="00293D37" w:rsidRPr="00293D37" w:rsidRDefault="00293D37" w:rsidP="00293D37">
      <w:pPr>
        <w:autoSpaceDE w:val="0"/>
        <w:autoSpaceDN w:val="0"/>
        <w:adjustRightInd w:val="0"/>
        <w:spacing w:after="120"/>
        <w:rPr>
          <w:rFonts w:cs="Arial"/>
          <w:sz w:val="22"/>
          <w:szCs w:val="22"/>
        </w:rPr>
      </w:pPr>
      <w:r w:rsidRPr="00293D37">
        <w:rPr>
          <w:rFonts w:cs="Arial"/>
          <w:sz w:val="22"/>
          <w:szCs w:val="22"/>
        </w:rPr>
        <w:t xml:space="preserve">Stručný obsah projektu: </w:t>
      </w:r>
    </w:p>
    <w:p w:rsidR="00293D37" w:rsidRPr="00293D37" w:rsidRDefault="00293D37" w:rsidP="00293D37">
      <w:pPr>
        <w:autoSpaceDE w:val="0"/>
        <w:autoSpaceDN w:val="0"/>
        <w:adjustRightInd w:val="0"/>
        <w:spacing w:after="120"/>
        <w:rPr>
          <w:rFonts w:cs="Arial"/>
          <w:sz w:val="22"/>
          <w:szCs w:val="22"/>
        </w:rPr>
      </w:pPr>
      <w:r w:rsidRPr="00293D37">
        <w:rPr>
          <w:rFonts w:cs="Arial"/>
          <w:sz w:val="22"/>
          <w:szCs w:val="22"/>
        </w:rPr>
        <w:t>Záměrem projektu je vybudování nového centra. V novém centru by mělo vzniknout zázemí, kde budou poskytovány sociální služby odborné sociální poradenství a sociálně aktivizační služby pro rodiny s dětmi. Obě sociální služby, zaměřené na sociální problematiku obyvatel sociálně vyloučené</w:t>
      </w:r>
      <w:r w:rsidR="007D302C">
        <w:rPr>
          <w:rFonts w:cs="Arial"/>
          <w:sz w:val="22"/>
          <w:szCs w:val="22"/>
        </w:rPr>
        <w:t xml:space="preserve"> </w:t>
      </w:r>
      <w:r w:rsidRPr="00293D37">
        <w:rPr>
          <w:rFonts w:cs="Arial"/>
          <w:sz w:val="22"/>
          <w:szCs w:val="22"/>
        </w:rPr>
        <w:t xml:space="preserve">lokality, budou poskytovány v ambulantní i terénní formě.  Součástí bude nízkoprahové zařízení pro děti a mládež, jehož provoz bude zajištěn samostatným projektem provozovatele nízkoprahového zařízení. Cílem je pomocí realizovaných služeb podpořit sociálně znevýhodněné osoby v rozvoji sociálních dovedností a kompetencí tak, aby dokázali řešit své problémy a pomocí volnočasových, osvětových a vzdělávacích aktivit vytvořit prostředí, </w:t>
      </w:r>
      <w:proofErr w:type="gramStart"/>
      <w:r w:rsidRPr="00293D37">
        <w:rPr>
          <w:rFonts w:cs="Arial"/>
          <w:sz w:val="22"/>
          <w:szCs w:val="22"/>
        </w:rPr>
        <w:t>jenž</w:t>
      </w:r>
      <w:proofErr w:type="gramEnd"/>
      <w:r w:rsidRPr="00293D37">
        <w:rPr>
          <w:rFonts w:cs="Arial"/>
          <w:sz w:val="22"/>
          <w:szCs w:val="22"/>
        </w:rPr>
        <w:t xml:space="preserve"> bude působit jako prevence špatných životních strategií.</w:t>
      </w:r>
    </w:p>
    <w:p w:rsidR="0088341D" w:rsidRDefault="0088341D" w:rsidP="0088341D">
      <w:pPr>
        <w:jc w:val="center"/>
        <w:rPr>
          <w:rFonts w:cs="Arial"/>
          <w:b/>
          <w:sz w:val="24"/>
        </w:rPr>
      </w:pPr>
    </w:p>
    <w:p w:rsidR="00136048" w:rsidRDefault="0088341D" w:rsidP="0088341D">
      <w:pPr>
        <w:jc w:val="center"/>
        <w:rPr>
          <w:rFonts w:cs="Arial"/>
          <w:b/>
          <w:sz w:val="24"/>
        </w:rPr>
      </w:pPr>
      <w:r w:rsidRPr="0088341D">
        <w:rPr>
          <w:rFonts w:cs="Arial"/>
          <w:b/>
          <w:sz w:val="24"/>
        </w:rPr>
        <w:t>Integrovaný operační program</w:t>
      </w:r>
      <w:r>
        <w:rPr>
          <w:rFonts w:cs="Arial"/>
          <w:b/>
          <w:sz w:val="24"/>
        </w:rPr>
        <w:t xml:space="preserve"> (IOP)</w:t>
      </w:r>
    </w:p>
    <w:p w:rsidR="0088341D" w:rsidRPr="0088341D" w:rsidRDefault="0088341D" w:rsidP="0088341D">
      <w:pPr>
        <w:jc w:val="left"/>
        <w:rPr>
          <w:rFonts w:cs="Arial"/>
          <w:sz w:val="22"/>
          <w:szCs w:val="22"/>
        </w:rPr>
      </w:pPr>
    </w:p>
    <w:p w:rsidR="0088341D" w:rsidRPr="0088341D" w:rsidRDefault="00F95A73" w:rsidP="0088341D">
      <w:pPr>
        <w:autoSpaceDE w:val="0"/>
        <w:autoSpaceDN w:val="0"/>
        <w:adjustRightInd w:val="0"/>
        <w:spacing w:after="120"/>
        <w:rPr>
          <w:rFonts w:cs="Arial"/>
          <w:sz w:val="22"/>
          <w:szCs w:val="22"/>
        </w:rPr>
      </w:pPr>
      <w:r>
        <w:rPr>
          <w:rFonts w:cs="Arial"/>
          <w:sz w:val="22"/>
          <w:szCs w:val="22"/>
        </w:rPr>
        <w:t>P</w:t>
      </w:r>
      <w:r w:rsidR="0088341D" w:rsidRPr="0088341D">
        <w:rPr>
          <w:rFonts w:cs="Arial"/>
          <w:sz w:val="22"/>
          <w:szCs w:val="22"/>
        </w:rPr>
        <w:t>odpora</w:t>
      </w:r>
      <w:r>
        <w:rPr>
          <w:rFonts w:cs="Arial"/>
          <w:sz w:val="22"/>
          <w:szCs w:val="22"/>
        </w:rPr>
        <w:t xml:space="preserve"> sociálního začleňování</w:t>
      </w:r>
      <w:r w:rsidR="0088341D" w:rsidRPr="0088341D">
        <w:rPr>
          <w:rFonts w:cs="Arial"/>
          <w:sz w:val="22"/>
          <w:szCs w:val="22"/>
        </w:rPr>
        <w:t xml:space="preserve"> je realizována prostřednictvím oblasti intervence 3.1 Služby v oblasti sociální integrace (dále OI 3.1) a jejich aktivit b) a c), zaměřených </w:t>
      </w:r>
      <w:proofErr w:type="gramStart"/>
      <w:r w:rsidR="0088341D" w:rsidRPr="0088341D">
        <w:rPr>
          <w:rFonts w:cs="Arial"/>
          <w:sz w:val="22"/>
          <w:szCs w:val="22"/>
        </w:rPr>
        <w:t>na</w:t>
      </w:r>
      <w:proofErr w:type="gramEnd"/>
      <w:r w:rsidR="0088341D" w:rsidRPr="0088341D">
        <w:rPr>
          <w:rFonts w:cs="Arial"/>
          <w:sz w:val="22"/>
          <w:szCs w:val="22"/>
        </w:rPr>
        <w:t xml:space="preserve">: aktivita b) </w:t>
      </w:r>
      <w:r w:rsidR="0088341D" w:rsidRPr="0088341D">
        <w:rPr>
          <w:rFonts w:cs="Arial"/>
          <w:b/>
          <w:sz w:val="22"/>
          <w:szCs w:val="22"/>
        </w:rPr>
        <w:t xml:space="preserve">investiční podporu při zajištění dostupnosti takových služeb, které umožní návrat příslušníků nejvíce ohrožených sociálně vyloučených romských lokalit zpět na trh práce a do společnosti </w:t>
      </w:r>
      <w:r w:rsidR="0088341D" w:rsidRPr="0088341D">
        <w:rPr>
          <w:rFonts w:cs="Arial"/>
          <w:sz w:val="22"/>
          <w:szCs w:val="22"/>
        </w:rPr>
        <w:t xml:space="preserve">(dále 3.1 b) a aktivita c) </w:t>
      </w:r>
      <w:r w:rsidR="0088341D" w:rsidRPr="0088341D">
        <w:rPr>
          <w:rFonts w:cs="Arial"/>
          <w:b/>
          <w:sz w:val="22"/>
          <w:szCs w:val="22"/>
        </w:rPr>
        <w:t>investiční podporu poskytovatelům sociálních služeb, zaměstnavatelům a dalším subjektům při prosazování a realizaci nástrojů sociální ekonomiky</w:t>
      </w:r>
      <w:r w:rsidR="0088341D" w:rsidRPr="0088341D">
        <w:rPr>
          <w:rFonts w:cs="Arial"/>
          <w:sz w:val="22"/>
          <w:szCs w:val="22"/>
        </w:rPr>
        <w:t xml:space="preserve"> (dále 3.1 c). </w:t>
      </w:r>
    </w:p>
    <w:p w:rsidR="0088341D" w:rsidRPr="0088341D" w:rsidRDefault="0088341D" w:rsidP="0088341D">
      <w:pPr>
        <w:autoSpaceDE w:val="0"/>
        <w:autoSpaceDN w:val="0"/>
        <w:adjustRightInd w:val="0"/>
        <w:spacing w:after="120"/>
        <w:rPr>
          <w:rFonts w:cs="Arial"/>
          <w:sz w:val="22"/>
          <w:szCs w:val="22"/>
        </w:rPr>
      </w:pPr>
    </w:p>
    <w:p w:rsidR="0088341D" w:rsidRPr="0088341D" w:rsidRDefault="0088341D" w:rsidP="0088341D">
      <w:pPr>
        <w:autoSpaceDE w:val="0"/>
        <w:autoSpaceDN w:val="0"/>
        <w:adjustRightInd w:val="0"/>
        <w:spacing w:after="120"/>
        <w:rPr>
          <w:rFonts w:cs="Arial"/>
          <w:b/>
          <w:sz w:val="24"/>
        </w:rPr>
      </w:pPr>
      <w:r w:rsidRPr="0088341D">
        <w:rPr>
          <w:rFonts w:cs="Arial"/>
          <w:b/>
          <w:sz w:val="24"/>
        </w:rPr>
        <w:t>Aktivita 3.1 b)</w:t>
      </w:r>
    </w:p>
    <w:p w:rsidR="0088341D" w:rsidRPr="0088341D" w:rsidRDefault="0088341D" w:rsidP="0088341D">
      <w:pPr>
        <w:autoSpaceDE w:val="0"/>
        <w:autoSpaceDN w:val="0"/>
        <w:adjustRightInd w:val="0"/>
        <w:spacing w:after="120"/>
        <w:rPr>
          <w:rFonts w:cs="Arial"/>
          <w:sz w:val="22"/>
          <w:szCs w:val="22"/>
        </w:rPr>
      </w:pPr>
      <w:r w:rsidRPr="0088341D">
        <w:rPr>
          <w:rFonts w:cs="Arial"/>
          <w:sz w:val="22"/>
          <w:szCs w:val="22"/>
        </w:rPr>
        <w:t>Specifický cíl podpory:</w:t>
      </w:r>
    </w:p>
    <w:p w:rsidR="0088341D" w:rsidRPr="0088341D" w:rsidRDefault="0088341D" w:rsidP="0088341D">
      <w:pPr>
        <w:numPr>
          <w:ilvl w:val="0"/>
          <w:numId w:val="1"/>
        </w:numPr>
        <w:tabs>
          <w:tab w:val="clear" w:pos="720"/>
          <w:tab w:val="num" w:pos="360"/>
        </w:tabs>
        <w:autoSpaceDE w:val="0"/>
        <w:autoSpaceDN w:val="0"/>
        <w:adjustRightInd w:val="0"/>
        <w:spacing w:line="276" w:lineRule="auto"/>
        <w:ind w:left="360"/>
        <w:rPr>
          <w:rFonts w:cs="Arial"/>
          <w:sz w:val="22"/>
          <w:szCs w:val="22"/>
        </w:rPr>
      </w:pPr>
      <w:r w:rsidRPr="0088341D">
        <w:rPr>
          <w:rFonts w:cs="Arial"/>
          <w:sz w:val="22"/>
          <w:szCs w:val="22"/>
        </w:rPr>
        <w:t>Zajištění dostupnosti sociálních služeb ve vybraných sociálně vyloučených romských lokalitách, které umožní integraci cílových skupin do společnosti a na trh práce.</w:t>
      </w:r>
    </w:p>
    <w:p w:rsidR="0088341D" w:rsidRPr="0088341D" w:rsidRDefault="0088341D" w:rsidP="0088341D">
      <w:pPr>
        <w:autoSpaceDE w:val="0"/>
        <w:autoSpaceDN w:val="0"/>
        <w:adjustRightInd w:val="0"/>
        <w:spacing w:after="120"/>
        <w:rPr>
          <w:rFonts w:cs="Arial"/>
          <w:sz w:val="22"/>
          <w:szCs w:val="22"/>
        </w:rPr>
      </w:pPr>
    </w:p>
    <w:p w:rsidR="00F95A73" w:rsidRDefault="0088341D" w:rsidP="0088341D">
      <w:pPr>
        <w:autoSpaceDE w:val="0"/>
        <w:autoSpaceDN w:val="0"/>
        <w:adjustRightInd w:val="0"/>
        <w:spacing w:after="120"/>
        <w:rPr>
          <w:rFonts w:cs="Arial"/>
          <w:sz w:val="22"/>
          <w:szCs w:val="22"/>
        </w:rPr>
      </w:pPr>
      <w:r w:rsidRPr="0088341D">
        <w:rPr>
          <w:rFonts w:cs="Arial"/>
          <w:sz w:val="22"/>
          <w:szCs w:val="22"/>
        </w:rPr>
        <w:t xml:space="preserve">Aktivita 3.1b je zaměřena na vytvoření zázemí nových, rozšiřujících se a inovujících se vybraných sociálních služeb a na ně navázaných fakultativních činností, jejichž posláním je návrat uživatelů těchto služeb na trh práce a do společnosti. </w:t>
      </w:r>
      <w:r w:rsidR="00F95A73">
        <w:rPr>
          <w:rFonts w:cs="Arial"/>
          <w:sz w:val="22"/>
          <w:szCs w:val="22"/>
        </w:rPr>
        <w:t xml:space="preserve">Byly zde otevřeny 2 výzvy: č. 3 (otevřena od 30. 9. 2009 do 28. 2. 2011) a č. 6 (otevřena od </w:t>
      </w:r>
      <w:r w:rsidR="00D45F6C">
        <w:rPr>
          <w:rFonts w:cs="Arial"/>
          <w:sz w:val="22"/>
          <w:szCs w:val="22"/>
        </w:rPr>
        <w:t>31. 5. 2011 do 6. 5. 2013)</w:t>
      </w:r>
      <w:r w:rsidR="00F95A73">
        <w:rPr>
          <w:rFonts w:cs="Arial"/>
          <w:sz w:val="22"/>
          <w:szCs w:val="22"/>
        </w:rPr>
        <w:t xml:space="preserve">. </w:t>
      </w:r>
    </w:p>
    <w:p w:rsidR="0088341D" w:rsidRPr="0088341D" w:rsidRDefault="00F95A73" w:rsidP="0088341D">
      <w:pPr>
        <w:autoSpaceDE w:val="0"/>
        <w:autoSpaceDN w:val="0"/>
        <w:adjustRightInd w:val="0"/>
        <w:spacing w:after="120"/>
        <w:rPr>
          <w:rFonts w:cs="Arial"/>
          <w:sz w:val="22"/>
          <w:szCs w:val="22"/>
        </w:rPr>
      </w:pPr>
      <w:r>
        <w:rPr>
          <w:rFonts w:cs="Arial"/>
          <w:sz w:val="22"/>
          <w:szCs w:val="22"/>
        </w:rPr>
        <w:t>I</w:t>
      </w:r>
      <w:r w:rsidR="0088341D" w:rsidRPr="0088341D">
        <w:rPr>
          <w:rFonts w:cs="Arial"/>
          <w:sz w:val="22"/>
          <w:szCs w:val="22"/>
        </w:rPr>
        <w:t>nvestiční podpora je provázána s výzv</w:t>
      </w:r>
      <w:r>
        <w:rPr>
          <w:rFonts w:cs="Arial"/>
          <w:sz w:val="22"/>
          <w:szCs w:val="22"/>
        </w:rPr>
        <w:t>ou</w:t>
      </w:r>
      <w:r w:rsidR="0088341D" w:rsidRPr="0088341D">
        <w:rPr>
          <w:rFonts w:cs="Arial"/>
          <w:sz w:val="22"/>
          <w:szCs w:val="22"/>
        </w:rPr>
        <w:t xml:space="preserve"> č. 55 OP LZZ a od 20. 2. 2013 i </w:t>
      </w:r>
      <w:r>
        <w:rPr>
          <w:rFonts w:cs="Arial"/>
          <w:sz w:val="22"/>
          <w:szCs w:val="22"/>
        </w:rPr>
        <w:t xml:space="preserve">s </w:t>
      </w:r>
      <w:r w:rsidR="0088341D" w:rsidRPr="0088341D">
        <w:rPr>
          <w:rFonts w:cs="Arial"/>
          <w:sz w:val="22"/>
          <w:szCs w:val="22"/>
        </w:rPr>
        <w:t>výzv</w:t>
      </w:r>
      <w:r>
        <w:rPr>
          <w:rFonts w:cs="Arial"/>
          <w:sz w:val="22"/>
          <w:szCs w:val="22"/>
        </w:rPr>
        <w:t>ou</w:t>
      </w:r>
      <w:r w:rsidR="0088341D" w:rsidRPr="0088341D">
        <w:rPr>
          <w:rFonts w:cs="Arial"/>
          <w:sz w:val="22"/>
          <w:szCs w:val="22"/>
        </w:rPr>
        <w:t xml:space="preserve"> A8 OP LZZ, které mají zajistit financování neinvestičních výdajů zejména v provozní části investičních projektů. </w:t>
      </w:r>
    </w:p>
    <w:p w:rsidR="00D45F6C" w:rsidRPr="0088341D" w:rsidRDefault="0088341D" w:rsidP="00D45F6C">
      <w:pPr>
        <w:autoSpaceDE w:val="0"/>
        <w:autoSpaceDN w:val="0"/>
        <w:adjustRightInd w:val="0"/>
        <w:spacing w:after="120"/>
        <w:rPr>
          <w:rFonts w:cs="Arial"/>
          <w:sz w:val="22"/>
          <w:szCs w:val="22"/>
        </w:rPr>
      </w:pPr>
      <w:r w:rsidRPr="0088341D">
        <w:rPr>
          <w:rFonts w:cs="Arial"/>
          <w:sz w:val="22"/>
          <w:szCs w:val="22"/>
        </w:rPr>
        <w:t xml:space="preserve">Výzva č. 3 OI 3.1 byla z hlediska územního zaměření podpory určena pouze pro vybrané lokality ČR, což bylo v kontextu absorpční kapacity limitující. </w:t>
      </w:r>
      <w:r w:rsidR="00D45F6C" w:rsidRPr="0088341D">
        <w:rPr>
          <w:rFonts w:cs="Arial"/>
          <w:sz w:val="22"/>
          <w:szCs w:val="22"/>
        </w:rPr>
        <w:t xml:space="preserve">Do výzvy č. 3 OI 3.1 bylo předloženo celkem 29 projektů, z nichž bylo 13 projektů schváleno. Ze schválených projektů byla u 12 zahájena realizace, z nich je již 9 ukončeno a tři jsou dosud realizovány. Celkové aktuální způsobilé výdaje těchto 12 projektů činí 101 761 544,- Kč. </w:t>
      </w:r>
    </w:p>
    <w:p w:rsidR="00D45F6C" w:rsidRDefault="00D45F6C" w:rsidP="0088341D">
      <w:pPr>
        <w:autoSpaceDE w:val="0"/>
        <w:autoSpaceDN w:val="0"/>
        <w:adjustRightInd w:val="0"/>
        <w:spacing w:after="120"/>
        <w:rPr>
          <w:rFonts w:cs="Arial"/>
          <w:sz w:val="22"/>
          <w:szCs w:val="22"/>
        </w:rPr>
      </w:pPr>
    </w:p>
    <w:p w:rsidR="0088341D" w:rsidRPr="0088341D" w:rsidRDefault="00D45F6C" w:rsidP="0088341D">
      <w:pPr>
        <w:autoSpaceDE w:val="0"/>
        <w:autoSpaceDN w:val="0"/>
        <w:adjustRightInd w:val="0"/>
        <w:spacing w:after="120"/>
        <w:rPr>
          <w:rFonts w:cs="Arial"/>
          <w:sz w:val="22"/>
          <w:szCs w:val="22"/>
        </w:rPr>
      </w:pPr>
      <w:r>
        <w:rPr>
          <w:rFonts w:cs="Arial"/>
          <w:sz w:val="22"/>
          <w:szCs w:val="22"/>
        </w:rPr>
        <w:t>U</w:t>
      </w:r>
      <w:r w:rsidR="0088341D" w:rsidRPr="0088341D">
        <w:rPr>
          <w:rFonts w:cs="Arial"/>
          <w:sz w:val="22"/>
          <w:szCs w:val="22"/>
        </w:rPr>
        <w:t xml:space="preserve"> nové výzvy č. 6 OI 3.1</w:t>
      </w:r>
      <w:r>
        <w:rPr>
          <w:rFonts w:cs="Arial"/>
          <w:sz w:val="22"/>
          <w:szCs w:val="22"/>
        </w:rPr>
        <w:t xml:space="preserve"> došlo ke</w:t>
      </w:r>
      <w:r w:rsidR="0088341D" w:rsidRPr="0088341D">
        <w:rPr>
          <w:rFonts w:cs="Arial"/>
          <w:sz w:val="22"/>
          <w:szCs w:val="22"/>
        </w:rPr>
        <w:t xml:space="preserve"> zvýš</w:t>
      </w:r>
      <w:r>
        <w:rPr>
          <w:rFonts w:cs="Arial"/>
          <w:sz w:val="22"/>
          <w:szCs w:val="22"/>
        </w:rPr>
        <w:t>ení</w:t>
      </w:r>
      <w:r w:rsidR="0088341D" w:rsidRPr="0088341D">
        <w:rPr>
          <w:rFonts w:cs="Arial"/>
          <w:sz w:val="22"/>
          <w:szCs w:val="22"/>
        </w:rPr>
        <w:t xml:space="preserve"> absorpční</w:t>
      </w:r>
      <w:r>
        <w:rPr>
          <w:rFonts w:cs="Arial"/>
          <w:sz w:val="22"/>
          <w:szCs w:val="22"/>
        </w:rPr>
        <w:t>ho</w:t>
      </w:r>
      <w:r w:rsidR="0088341D" w:rsidRPr="0088341D">
        <w:rPr>
          <w:rFonts w:cs="Arial"/>
          <w:sz w:val="22"/>
          <w:szCs w:val="22"/>
        </w:rPr>
        <w:t xml:space="preserve"> potenciál</w:t>
      </w:r>
      <w:r>
        <w:rPr>
          <w:rFonts w:cs="Arial"/>
          <w:sz w:val="22"/>
          <w:szCs w:val="22"/>
        </w:rPr>
        <w:t>u mimo jiné</w:t>
      </w:r>
      <w:r w:rsidR="0088341D" w:rsidRPr="0088341D">
        <w:rPr>
          <w:rFonts w:cs="Arial"/>
          <w:sz w:val="22"/>
          <w:szCs w:val="22"/>
        </w:rPr>
        <w:t xml:space="preserve"> rozšířením územ</w:t>
      </w:r>
      <w:r>
        <w:rPr>
          <w:rFonts w:cs="Arial"/>
          <w:sz w:val="22"/>
          <w:szCs w:val="22"/>
        </w:rPr>
        <w:t>n</w:t>
      </w:r>
      <w:r w:rsidR="0088341D" w:rsidRPr="0088341D">
        <w:rPr>
          <w:rFonts w:cs="Arial"/>
          <w:sz w:val="22"/>
          <w:szCs w:val="22"/>
        </w:rPr>
        <w:t>í podpory na všechny vyloučené lokality v České republice mimo území hl. m. Prahy</w:t>
      </w:r>
      <w:r>
        <w:rPr>
          <w:rFonts w:cs="Arial"/>
          <w:sz w:val="22"/>
          <w:szCs w:val="22"/>
        </w:rPr>
        <w:t xml:space="preserve"> </w:t>
      </w:r>
      <w:r w:rsidR="0088341D" w:rsidRPr="0088341D">
        <w:rPr>
          <w:rFonts w:cs="Arial"/>
          <w:sz w:val="22"/>
          <w:szCs w:val="22"/>
        </w:rPr>
        <w:t xml:space="preserve">Alokovaný objem prostředků činí 260 433 287,00 Kč. </w:t>
      </w:r>
    </w:p>
    <w:p w:rsidR="0088341D" w:rsidRPr="0088341D" w:rsidRDefault="0088341D" w:rsidP="0088341D">
      <w:pPr>
        <w:autoSpaceDE w:val="0"/>
        <w:autoSpaceDN w:val="0"/>
        <w:adjustRightInd w:val="0"/>
        <w:spacing w:after="120"/>
        <w:rPr>
          <w:rFonts w:cs="Arial"/>
          <w:sz w:val="22"/>
          <w:szCs w:val="22"/>
        </w:rPr>
      </w:pPr>
      <w:r w:rsidRPr="0088341D">
        <w:rPr>
          <w:rFonts w:cs="Arial"/>
          <w:sz w:val="22"/>
          <w:szCs w:val="22"/>
        </w:rPr>
        <w:t xml:space="preserve">Do nové výzvy číslo 6 OI 3.1 bylo </w:t>
      </w:r>
      <w:r w:rsidR="007C39DB">
        <w:rPr>
          <w:rFonts w:cs="Arial"/>
          <w:sz w:val="22"/>
          <w:szCs w:val="22"/>
        </w:rPr>
        <w:t>do konce roku 2012 předloženo 35</w:t>
      </w:r>
      <w:r w:rsidRPr="0088341D">
        <w:rPr>
          <w:rFonts w:cs="Arial"/>
          <w:sz w:val="22"/>
          <w:szCs w:val="22"/>
        </w:rPr>
        <w:t xml:space="preserve"> projektů. Do </w:t>
      </w:r>
      <w:r w:rsidR="007C39DB">
        <w:rPr>
          <w:rFonts w:cs="Arial"/>
          <w:sz w:val="22"/>
          <w:szCs w:val="22"/>
        </w:rPr>
        <w:t>současné doby</w:t>
      </w:r>
      <w:r w:rsidRPr="0088341D">
        <w:rPr>
          <w:rFonts w:cs="Arial"/>
          <w:sz w:val="22"/>
          <w:szCs w:val="22"/>
        </w:rPr>
        <w:t xml:space="preserve"> bylo podpořeno </w:t>
      </w:r>
      <w:r w:rsidR="007C39DB">
        <w:rPr>
          <w:rFonts w:cs="Arial"/>
          <w:sz w:val="22"/>
          <w:szCs w:val="22"/>
        </w:rPr>
        <w:t>20</w:t>
      </w:r>
      <w:r w:rsidRPr="0088341D">
        <w:rPr>
          <w:rFonts w:cs="Arial"/>
          <w:sz w:val="22"/>
          <w:szCs w:val="22"/>
        </w:rPr>
        <w:t xml:space="preserve"> projektů s celkovými způsobilými výdaji </w:t>
      </w:r>
      <w:r w:rsidR="007C39DB">
        <w:rPr>
          <w:rFonts w:cs="Arial"/>
          <w:sz w:val="22"/>
          <w:szCs w:val="22"/>
        </w:rPr>
        <w:t>241 198 984,-</w:t>
      </w:r>
      <w:r w:rsidRPr="0088341D">
        <w:rPr>
          <w:rFonts w:cs="Arial"/>
          <w:sz w:val="22"/>
          <w:szCs w:val="22"/>
        </w:rPr>
        <w:t xml:space="preserve"> Kč. Z podpořených projektů byla zahájena realizace u </w:t>
      </w:r>
      <w:r w:rsidR="007C39DB">
        <w:rPr>
          <w:rFonts w:cs="Arial"/>
          <w:sz w:val="22"/>
          <w:szCs w:val="22"/>
        </w:rPr>
        <w:t>1</w:t>
      </w:r>
      <w:r w:rsidRPr="0088341D">
        <w:rPr>
          <w:rFonts w:cs="Arial"/>
          <w:sz w:val="22"/>
          <w:szCs w:val="22"/>
        </w:rPr>
        <w:t xml:space="preserve">9 projektů. </w:t>
      </w:r>
    </w:p>
    <w:p w:rsidR="0088341D" w:rsidRDefault="00D45F6C" w:rsidP="0088341D">
      <w:pPr>
        <w:autoSpaceDE w:val="0"/>
        <w:autoSpaceDN w:val="0"/>
        <w:adjustRightInd w:val="0"/>
        <w:spacing w:after="120"/>
        <w:ind w:left="709" w:hanging="709"/>
        <w:rPr>
          <w:rFonts w:cs="Arial"/>
          <w:sz w:val="22"/>
          <w:szCs w:val="22"/>
        </w:rPr>
      </w:pPr>
      <w:r w:rsidRPr="007C39DB">
        <w:rPr>
          <w:rFonts w:cs="Arial"/>
          <w:sz w:val="22"/>
          <w:szCs w:val="22"/>
        </w:rPr>
        <w:t>Všechny projekty musí být zrealizovány nejpozději do 30. 6. 2015.</w:t>
      </w:r>
    </w:p>
    <w:p w:rsidR="00D45F6C" w:rsidRPr="007C39DB" w:rsidRDefault="00D45F6C" w:rsidP="0088341D">
      <w:pPr>
        <w:autoSpaceDE w:val="0"/>
        <w:autoSpaceDN w:val="0"/>
        <w:adjustRightInd w:val="0"/>
        <w:spacing w:after="120"/>
        <w:ind w:left="709" w:hanging="709"/>
        <w:rPr>
          <w:rFonts w:cs="Arial"/>
          <w:sz w:val="22"/>
          <w:szCs w:val="22"/>
        </w:rPr>
      </w:pPr>
    </w:p>
    <w:p w:rsidR="0088341D" w:rsidRPr="0088341D" w:rsidRDefault="0088341D" w:rsidP="0088341D">
      <w:pPr>
        <w:autoSpaceDE w:val="0"/>
        <w:autoSpaceDN w:val="0"/>
        <w:adjustRightInd w:val="0"/>
        <w:spacing w:after="120"/>
        <w:ind w:left="709" w:hanging="709"/>
        <w:rPr>
          <w:rFonts w:cs="Arial"/>
          <w:sz w:val="24"/>
        </w:rPr>
      </w:pPr>
      <w:r w:rsidRPr="0088341D">
        <w:rPr>
          <w:rFonts w:cs="Arial"/>
          <w:b/>
          <w:sz w:val="24"/>
        </w:rPr>
        <w:t>Příklady předložených projektů</w:t>
      </w:r>
      <w:r w:rsidRPr="0088341D">
        <w:rPr>
          <w:rFonts w:cs="Arial"/>
          <w:sz w:val="24"/>
        </w:rPr>
        <w:t xml:space="preserve">: </w:t>
      </w:r>
    </w:p>
    <w:p w:rsidR="0088341D" w:rsidRPr="0088341D" w:rsidRDefault="0088341D" w:rsidP="0088341D">
      <w:pPr>
        <w:autoSpaceDE w:val="0"/>
        <w:autoSpaceDN w:val="0"/>
        <w:adjustRightInd w:val="0"/>
        <w:spacing w:after="120"/>
        <w:ind w:hanging="1"/>
        <w:rPr>
          <w:rFonts w:cs="Arial"/>
          <w:sz w:val="22"/>
          <w:szCs w:val="22"/>
        </w:rPr>
      </w:pPr>
      <w:r w:rsidRPr="0088341D">
        <w:rPr>
          <w:rFonts w:cs="Arial"/>
          <w:sz w:val="22"/>
          <w:szCs w:val="22"/>
        </w:rPr>
        <w:t>Registrační číslo projektu: CZ.1.06/3.1.00/06.08116</w:t>
      </w:r>
    </w:p>
    <w:p w:rsidR="0088341D" w:rsidRPr="0088341D" w:rsidRDefault="0088341D" w:rsidP="0088341D">
      <w:pPr>
        <w:autoSpaceDE w:val="0"/>
        <w:autoSpaceDN w:val="0"/>
        <w:adjustRightInd w:val="0"/>
        <w:spacing w:after="120"/>
        <w:ind w:hanging="1"/>
        <w:rPr>
          <w:rFonts w:cs="Arial"/>
          <w:sz w:val="22"/>
          <w:szCs w:val="22"/>
        </w:rPr>
      </w:pPr>
      <w:r w:rsidRPr="0088341D">
        <w:rPr>
          <w:rFonts w:cs="Arial"/>
          <w:sz w:val="22"/>
          <w:szCs w:val="22"/>
        </w:rPr>
        <w:tab/>
        <w:t xml:space="preserve">Žadatel: </w:t>
      </w:r>
      <w:r w:rsidRPr="007C39DB">
        <w:rPr>
          <w:rFonts w:cs="Arial"/>
          <w:b/>
          <w:sz w:val="22"/>
          <w:szCs w:val="22"/>
        </w:rPr>
        <w:t>Město Roudnice nad Labem</w:t>
      </w:r>
    </w:p>
    <w:p w:rsidR="0088341D" w:rsidRPr="007C39DB" w:rsidRDefault="0088341D" w:rsidP="0088341D">
      <w:pPr>
        <w:autoSpaceDE w:val="0"/>
        <w:autoSpaceDN w:val="0"/>
        <w:adjustRightInd w:val="0"/>
        <w:rPr>
          <w:rFonts w:cs="Arial"/>
          <w:b/>
          <w:sz w:val="22"/>
          <w:szCs w:val="22"/>
        </w:rPr>
      </w:pPr>
      <w:r w:rsidRPr="0088341D">
        <w:rPr>
          <w:rFonts w:cs="Arial"/>
          <w:sz w:val="22"/>
          <w:szCs w:val="22"/>
        </w:rPr>
        <w:t xml:space="preserve">Název projektu: </w:t>
      </w:r>
      <w:r w:rsidRPr="007C39DB">
        <w:rPr>
          <w:rFonts w:cs="Arial"/>
          <w:b/>
          <w:sz w:val="22"/>
          <w:szCs w:val="22"/>
        </w:rPr>
        <w:t>Jungmannova 670</w:t>
      </w:r>
    </w:p>
    <w:p w:rsidR="0088341D" w:rsidRPr="0088341D" w:rsidRDefault="0088341D" w:rsidP="0088341D">
      <w:pPr>
        <w:autoSpaceDE w:val="0"/>
        <w:autoSpaceDN w:val="0"/>
        <w:adjustRightInd w:val="0"/>
        <w:rPr>
          <w:rFonts w:cs="Arial"/>
          <w:sz w:val="22"/>
          <w:szCs w:val="22"/>
        </w:rPr>
      </w:pPr>
      <w:r w:rsidRPr="0088341D">
        <w:rPr>
          <w:rFonts w:cs="Arial"/>
          <w:sz w:val="22"/>
          <w:szCs w:val="22"/>
        </w:rPr>
        <w:t>Stručný obsah projektu: Rekonstrukce objektu umožní rozšíření a inovaci sociálních služeb pro klienty v odloučené romské lokalitě v Roudnici n. L., kde žije romská komunita s cca 500 osobami. V objektu budou poskytovány tyto služby: nízkoprahové zařízení pro děti a mládež (NZDM), sociálně aktivizační služby pro rodiny s dětmi (SAS) a terénní program (TP). Dále vzniknou 4 nové fakultativní služby (dvě v rámci NZDM a 2 v rámci TP) zaměřené na vzdělávací a volnočasové aktivity. Rekonstrukce objektu tak přispěje k řešení obvyklých problémů této skupiny se zaměstnáním, nízkým vzděláním, problematickou školní docházkou dětí a celkovým vyloučením ze společnosti. Podpořené služby budou poskytovat poskytovatelé, vybraní ve výběrovém řízení. Obnova materiálně technického zázemí stávající služby je nutná z důvodů havarijního stavu kanalizace a střechy. Projekt má nadregionální charakter a díky jeho realizaci bude možné v zařízení ubytovat více klientů ze spádové oblasti Roudnická.</w:t>
      </w:r>
    </w:p>
    <w:p w:rsidR="0088341D" w:rsidRPr="0088341D" w:rsidRDefault="0088341D" w:rsidP="0088341D">
      <w:pPr>
        <w:autoSpaceDE w:val="0"/>
        <w:autoSpaceDN w:val="0"/>
        <w:adjustRightInd w:val="0"/>
        <w:spacing w:after="120"/>
        <w:rPr>
          <w:rFonts w:cs="Arial"/>
          <w:sz w:val="22"/>
          <w:szCs w:val="22"/>
        </w:rPr>
      </w:pPr>
    </w:p>
    <w:p w:rsidR="0088341D" w:rsidRPr="0088341D" w:rsidRDefault="0088341D" w:rsidP="0088341D">
      <w:pPr>
        <w:autoSpaceDE w:val="0"/>
        <w:autoSpaceDN w:val="0"/>
        <w:adjustRightInd w:val="0"/>
        <w:spacing w:after="120"/>
        <w:ind w:hanging="1"/>
        <w:rPr>
          <w:rFonts w:cs="Arial"/>
          <w:sz w:val="22"/>
          <w:szCs w:val="22"/>
        </w:rPr>
      </w:pPr>
      <w:r w:rsidRPr="0088341D">
        <w:rPr>
          <w:rFonts w:cs="Arial"/>
          <w:sz w:val="22"/>
          <w:szCs w:val="22"/>
        </w:rPr>
        <w:t>Registrační číslo projektu: CZ.1.06/3.1.00/06.08190</w:t>
      </w:r>
    </w:p>
    <w:p w:rsidR="0088341D" w:rsidRPr="0088341D" w:rsidRDefault="0088341D" w:rsidP="0088341D">
      <w:pPr>
        <w:autoSpaceDE w:val="0"/>
        <w:autoSpaceDN w:val="0"/>
        <w:adjustRightInd w:val="0"/>
        <w:spacing w:after="120"/>
        <w:ind w:hanging="1"/>
        <w:rPr>
          <w:rFonts w:cs="Arial"/>
          <w:sz w:val="22"/>
          <w:szCs w:val="22"/>
        </w:rPr>
      </w:pPr>
      <w:r w:rsidRPr="0088341D">
        <w:rPr>
          <w:rFonts w:cs="Arial"/>
          <w:sz w:val="22"/>
          <w:szCs w:val="22"/>
        </w:rPr>
        <w:tab/>
        <w:t xml:space="preserve">Žadatel: </w:t>
      </w:r>
      <w:r w:rsidRPr="007C39DB">
        <w:rPr>
          <w:rFonts w:cs="Arial"/>
          <w:b/>
          <w:sz w:val="22"/>
          <w:szCs w:val="22"/>
        </w:rPr>
        <w:t>Město Bílina</w:t>
      </w:r>
    </w:p>
    <w:p w:rsidR="0088341D" w:rsidRPr="0088341D" w:rsidRDefault="0088341D" w:rsidP="0088341D">
      <w:pPr>
        <w:autoSpaceDE w:val="0"/>
        <w:autoSpaceDN w:val="0"/>
        <w:adjustRightInd w:val="0"/>
        <w:rPr>
          <w:rFonts w:cs="Arial"/>
          <w:sz w:val="22"/>
          <w:szCs w:val="22"/>
        </w:rPr>
      </w:pPr>
      <w:r w:rsidRPr="0088341D">
        <w:rPr>
          <w:rFonts w:cs="Arial"/>
          <w:sz w:val="22"/>
          <w:szCs w:val="22"/>
        </w:rPr>
        <w:t xml:space="preserve">Název projektu: </w:t>
      </w:r>
      <w:r w:rsidRPr="007C39DB">
        <w:rPr>
          <w:rFonts w:cs="Arial"/>
          <w:b/>
          <w:sz w:val="22"/>
          <w:szCs w:val="22"/>
        </w:rPr>
        <w:t>Integrované centrum prevence</w:t>
      </w:r>
    </w:p>
    <w:p w:rsidR="0088341D" w:rsidRPr="0088341D" w:rsidRDefault="0088341D" w:rsidP="0088341D">
      <w:pPr>
        <w:autoSpaceDE w:val="0"/>
        <w:autoSpaceDN w:val="0"/>
        <w:adjustRightInd w:val="0"/>
        <w:spacing w:after="120"/>
        <w:rPr>
          <w:rFonts w:cs="Arial"/>
          <w:sz w:val="22"/>
          <w:szCs w:val="22"/>
        </w:rPr>
      </w:pPr>
      <w:r w:rsidRPr="0088341D">
        <w:rPr>
          <w:rFonts w:cs="Arial"/>
          <w:sz w:val="22"/>
          <w:szCs w:val="22"/>
        </w:rPr>
        <w:t>Stručný obsah projektu: Projekt řeší zázemí pro nové a inovované sociální služby zaměřené na snížení sociální exkluze obyvatel žijících ve vyloučené lokalitě. Projekt reaguje na zvyšující se poptávku po nabídce sociálních služeb v Bílině. Tato poptávka vychází z narůstajícího počtu obyvatel sociálně vyloučených lokalit ve městě Bílina. Hlavním cílem projektu je vytvoření Integrovaného centra prevence, v němž budou poskytovány služby, které umožní osobám ohroženým sociálním vyloučením integraci do společnosti a na otevřený trh práce. Na základě analýzy potřeb vyloučených lokalit v Bílině byly identifikovány služby, které budou v Integrovaném centru prevence poskytovány. Jedná se o sociálně aktivizační služby pro rodiny s dětmi, nízkoprahové zařízení pro děti a mládež a terénní programy. Celkovým výstupem projektu bude nově vzniklé Integrované centrum prevence, ve kterém klienti najdou provázanou síť sociálních služeb.</w:t>
      </w:r>
    </w:p>
    <w:p w:rsidR="0088341D" w:rsidRPr="0088341D" w:rsidRDefault="0088341D" w:rsidP="0088341D">
      <w:pPr>
        <w:autoSpaceDE w:val="0"/>
        <w:autoSpaceDN w:val="0"/>
        <w:adjustRightInd w:val="0"/>
        <w:spacing w:after="120"/>
        <w:rPr>
          <w:rFonts w:cs="Arial"/>
          <w:sz w:val="22"/>
          <w:szCs w:val="22"/>
        </w:rPr>
      </w:pPr>
    </w:p>
    <w:p w:rsidR="0088341D" w:rsidRPr="0088341D" w:rsidRDefault="0088341D" w:rsidP="0088341D">
      <w:pPr>
        <w:autoSpaceDE w:val="0"/>
        <w:autoSpaceDN w:val="0"/>
        <w:adjustRightInd w:val="0"/>
        <w:spacing w:after="120"/>
        <w:ind w:left="-426" w:firstLine="426"/>
        <w:rPr>
          <w:rFonts w:cs="Arial"/>
          <w:b/>
          <w:sz w:val="24"/>
        </w:rPr>
      </w:pPr>
      <w:r w:rsidRPr="0088341D">
        <w:rPr>
          <w:rFonts w:cs="Arial"/>
          <w:b/>
          <w:sz w:val="24"/>
        </w:rPr>
        <w:t>Aktivita 3.1 c)</w:t>
      </w:r>
    </w:p>
    <w:p w:rsidR="0088341D" w:rsidRPr="0088341D" w:rsidRDefault="0088341D" w:rsidP="0088341D">
      <w:pPr>
        <w:autoSpaceDE w:val="0"/>
        <w:autoSpaceDN w:val="0"/>
        <w:adjustRightInd w:val="0"/>
        <w:spacing w:after="120"/>
        <w:ind w:left="-426" w:firstLine="426"/>
        <w:rPr>
          <w:rFonts w:cs="Arial"/>
          <w:sz w:val="22"/>
          <w:szCs w:val="22"/>
        </w:rPr>
      </w:pPr>
      <w:r w:rsidRPr="0088341D">
        <w:rPr>
          <w:rFonts w:cs="Arial"/>
          <w:sz w:val="22"/>
          <w:szCs w:val="22"/>
        </w:rPr>
        <w:t xml:space="preserve">Specifický cíl 3.1c) </w:t>
      </w:r>
    </w:p>
    <w:p w:rsidR="0088341D" w:rsidRPr="0088341D" w:rsidRDefault="0088341D" w:rsidP="0052601F">
      <w:pPr>
        <w:numPr>
          <w:ilvl w:val="0"/>
          <w:numId w:val="1"/>
        </w:numPr>
        <w:tabs>
          <w:tab w:val="clear" w:pos="720"/>
          <w:tab w:val="num" w:pos="360"/>
        </w:tabs>
        <w:autoSpaceDE w:val="0"/>
        <w:autoSpaceDN w:val="0"/>
        <w:adjustRightInd w:val="0"/>
        <w:spacing w:line="276" w:lineRule="auto"/>
        <w:ind w:left="360"/>
        <w:rPr>
          <w:rFonts w:cs="Arial"/>
          <w:sz w:val="22"/>
          <w:szCs w:val="22"/>
        </w:rPr>
      </w:pPr>
      <w:r w:rsidRPr="0088341D">
        <w:rPr>
          <w:rFonts w:cs="Arial"/>
          <w:sz w:val="22"/>
          <w:szCs w:val="22"/>
        </w:rPr>
        <w:t xml:space="preserve">Zajištění udržitelného zaměstnání znevýhodněných skupin v běžném podnikatelském prostředí včetně jejich individuálního rozvoje a podpory poskytování sociálních služeb. </w:t>
      </w:r>
    </w:p>
    <w:p w:rsidR="0052601F" w:rsidRPr="0052601F" w:rsidRDefault="0052601F" w:rsidP="007C39DB">
      <w:pPr>
        <w:pStyle w:val="Odstavecseseznamem"/>
        <w:autoSpaceDE w:val="0"/>
        <w:autoSpaceDN w:val="0"/>
        <w:adjustRightInd w:val="0"/>
        <w:spacing w:after="120"/>
        <w:rPr>
          <w:rFonts w:cs="Arial"/>
          <w:sz w:val="22"/>
          <w:szCs w:val="22"/>
        </w:rPr>
      </w:pPr>
      <w:r>
        <w:rPr>
          <w:rFonts w:cs="Arial"/>
          <w:sz w:val="22"/>
          <w:szCs w:val="22"/>
        </w:rPr>
        <w:t>Aktivita 3.1 c</w:t>
      </w:r>
      <w:r w:rsidRPr="0052601F">
        <w:rPr>
          <w:rFonts w:cs="Arial"/>
          <w:sz w:val="22"/>
          <w:szCs w:val="22"/>
        </w:rPr>
        <w:t xml:space="preserve"> je zaměřena na </w:t>
      </w:r>
      <w:r w:rsidRPr="0088341D">
        <w:rPr>
          <w:rFonts w:cs="Arial"/>
          <w:sz w:val="22"/>
          <w:szCs w:val="22"/>
        </w:rPr>
        <w:t xml:space="preserve">rozvoj sociálního podnikání, jehož součástí </w:t>
      </w:r>
      <w:r>
        <w:rPr>
          <w:rFonts w:cs="Arial"/>
          <w:sz w:val="22"/>
          <w:szCs w:val="22"/>
        </w:rPr>
        <w:t>je</w:t>
      </w:r>
      <w:r w:rsidRPr="0088341D">
        <w:rPr>
          <w:rFonts w:cs="Arial"/>
          <w:sz w:val="22"/>
          <w:szCs w:val="22"/>
        </w:rPr>
        <w:t xml:space="preserve"> mimo jiné zaměstnávání znevýhodněných cílových osob. Mezi cílovými skupinami byly také etnické a národnostní menšiny a osoby z jiného sociokulturního prostředí a cizinci.</w:t>
      </w:r>
      <w:r w:rsidRPr="0052601F">
        <w:rPr>
          <w:rFonts w:cs="Arial"/>
          <w:sz w:val="22"/>
          <w:szCs w:val="22"/>
        </w:rPr>
        <w:t xml:space="preserve"> Byly zde otevřeny 2 výzvy: č. </w:t>
      </w:r>
      <w:r>
        <w:rPr>
          <w:rFonts w:cs="Arial"/>
          <w:sz w:val="22"/>
          <w:szCs w:val="22"/>
        </w:rPr>
        <w:t>1</w:t>
      </w:r>
      <w:r w:rsidRPr="0052601F">
        <w:rPr>
          <w:rFonts w:cs="Arial"/>
          <w:sz w:val="22"/>
          <w:szCs w:val="22"/>
        </w:rPr>
        <w:t xml:space="preserve"> (otevřena od </w:t>
      </w:r>
      <w:r>
        <w:rPr>
          <w:rFonts w:cs="Arial"/>
          <w:sz w:val="22"/>
          <w:szCs w:val="22"/>
        </w:rPr>
        <w:t>1</w:t>
      </w:r>
      <w:r w:rsidRPr="0052601F">
        <w:rPr>
          <w:rFonts w:cs="Arial"/>
          <w:sz w:val="22"/>
          <w:szCs w:val="22"/>
        </w:rPr>
        <w:t>0.</w:t>
      </w:r>
      <w:r>
        <w:rPr>
          <w:rFonts w:cs="Arial"/>
          <w:sz w:val="22"/>
          <w:szCs w:val="22"/>
        </w:rPr>
        <w:t xml:space="preserve"> 4</w:t>
      </w:r>
      <w:r w:rsidRPr="0052601F">
        <w:rPr>
          <w:rFonts w:cs="Arial"/>
          <w:sz w:val="22"/>
          <w:szCs w:val="22"/>
        </w:rPr>
        <w:t xml:space="preserve">. 2009 do </w:t>
      </w:r>
      <w:r>
        <w:rPr>
          <w:rFonts w:cs="Arial"/>
          <w:sz w:val="22"/>
          <w:szCs w:val="22"/>
        </w:rPr>
        <w:t>1. 4</w:t>
      </w:r>
      <w:r w:rsidRPr="0052601F">
        <w:rPr>
          <w:rFonts w:cs="Arial"/>
          <w:sz w:val="22"/>
          <w:szCs w:val="22"/>
        </w:rPr>
        <w:t xml:space="preserve">. 2011) a č. </w:t>
      </w:r>
      <w:r>
        <w:rPr>
          <w:rFonts w:cs="Arial"/>
          <w:sz w:val="22"/>
          <w:szCs w:val="22"/>
        </w:rPr>
        <w:t>8</w:t>
      </w:r>
      <w:r w:rsidRPr="0052601F">
        <w:rPr>
          <w:rFonts w:cs="Arial"/>
          <w:sz w:val="22"/>
          <w:szCs w:val="22"/>
        </w:rPr>
        <w:t xml:space="preserve"> (otevřena od 31. 5. 2011 do 6. 5. 2013). </w:t>
      </w:r>
    </w:p>
    <w:p w:rsidR="0088341D" w:rsidRPr="0088341D" w:rsidRDefault="0088341D" w:rsidP="0088341D">
      <w:pPr>
        <w:tabs>
          <w:tab w:val="left" w:pos="0"/>
        </w:tabs>
        <w:autoSpaceDE w:val="0"/>
        <w:autoSpaceDN w:val="0"/>
        <w:adjustRightInd w:val="0"/>
        <w:spacing w:after="120"/>
        <w:rPr>
          <w:rFonts w:cs="Arial"/>
          <w:sz w:val="22"/>
          <w:szCs w:val="22"/>
        </w:rPr>
      </w:pPr>
      <w:r w:rsidRPr="0088341D">
        <w:rPr>
          <w:rFonts w:cs="Arial"/>
          <w:sz w:val="22"/>
          <w:szCs w:val="22"/>
        </w:rPr>
        <w:t>Ve výzvě č. 1 bylo podpořeno celkem 6 projektů, které se zaměřili na podporu zaměstnávání etnických a národnostních menšin (případně cizinců) v celkovém objemu 10 227 895 Kč.</w:t>
      </w:r>
    </w:p>
    <w:p w:rsidR="0088341D" w:rsidRPr="0088341D" w:rsidRDefault="0052601F" w:rsidP="0088341D">
      <w:pPr>
        <w:tabs>
          <w:tab w:val="left" w:pos="0"/>
        </w:tabs>
        <w:autoSpaceDE w:val="0"/>
        <w:autoSpaceDN w:val="0"/>
        <w:adjustRightInd w:val="0"/>
        <w:spacing w:after="120"/>
        <w:rPr>
          <w:rFonts w:cs="Arial"/>
          <w:sz w:val="22"/>
          <w:szCs w:val="22"/>
        </w:rPr>
      </w:pPr>
      <w:r>
        <w:rPr>
          <w:rFonts w:cs="Arial"/>
          <w:sz w:val="22"/>
          <w:szCs w:val="22"/>
        </w:rPr>
        <w:t xml:space="preserve">U </w:t>
      </w:r>
      <w:r w:rsidR="0088341D" w:rsidRPr="0088341D">
        <w:rPr>
          <w:rFonts w:cs="Arial"/>
          <w:sz w:val="22"/>
          <w:szCs w:val="22"/>
        </w:rPr>
        <w:t>nové výzvy č. 8 OI 3.1</w:t>
      </w:r>
      <w:r>
        <w:rPr>
          <w:rFonts w:cs="Arial"/>
          <w:sz w:val="22"/>
          <w:szCs w:val="22"/>
        </w:rPr>
        <w:t xml:space="preserve"> došlo k některým změnám, mimo jiné</w:t>
      </w:r>
      <w:r w:rsidR="0088341D" w:rsidRPr="0088341D">
        <w:rPr>
          <w:rFonts w:cs="Arial"/>
          <w:sz w:val="22"/>
          <w:szCs w:val="22"/>
        </w:rPr>
        <w:t xml:space="preserve">. </w:t>
      </w:r>
      <w:r>
        <w:rPr>
          <w:rFonts w:cs="Arial"/>
          <w:sz w:val="22"/>
          <w:szCs w:val="22"/>
        </w:rPr>
        <w:t>v</w:t>
      </w:r>
      <w:r w:rsidR="0088341D" w:rsidRPr="0088341D">
        <w:rPr>
          <w:rFonts w:cs="Arial"/>
          <w:sz w:val="22"/>
          <w:szCs w:val="22"/>
        </w:rPr>
        <w:t xml:space="preserve"> případě cílových skupin </w:t>
      </w:r>
      <w:r>
        <w:rPr>
          <w:rFonts w:cs="Arial"/>
          <w:sz w:val="22"/>
          <w:szCs w:val="22"/>
        </w:rPr>
        <w:t xml:space="preserve">byly </w:t>
      </w:r>
      <w:r w:rsidR="0088341D" w:rsidRPr="0088341D">
        <w:rPr>
          <w:rFonts w:cs="Arial"/>
          <w:sz w:val="22"/>
          <w:szCs w:val="22"/>
        </w:rPr>
        <w:t xml:space="preserve">etnické a národnostní menšiny a cizinci </w:t>
      </w:r>
      <w:r>
        <w:rPr>
          <w:rFonts w:cs="Arial"/>
          <w:sz w:val="22"/>
          <w:szCs w:val="22"/>
        </w:rPr>
        <w:t>nahrazeny</w:t>
      </w:r>
      <w:r w:rsidR="0088341D" w:rsidRPr="0088341D">
        <w:rPr>
          <w:rFonts w:cs="Arial"/>
          <w:sz w:val="22"/>
          <w:szCs w:val="22"/>
        </w:rPr>
        <w:t xml:space="preserve"> osob</w:t>
      </w:r>
      <w:r>
        <w:rPr>
          <w:rFonts w:cs="Arial"/>
          <w:sz w:val="22"/>
          <w:szCs w:val="22"/>
        </w:rPr>
        <w:t>ami</w:t>
      </w:r>
      <w:r w:rsidR="0088341D" w:rsidRPr="0088341D">
        <w:rPr>
          <w:rFonts w:cs="Arial"/>
          <w:sz w:val="22"/>
          <w:szCs w:val="22"/>
        </w:rPr>
        <w:t xml:space="preserve">, které jsou dlouhodobě nezaměstnané a jsou déle než 1 rok vedeny v evidenci uchazečů o zaměstnání Úřadu práce ČR a další nespecifikované sociálně vyloučené nebo sociálním vyloučením ohrožené osoby, které byly bezprostředně (tj. max. 3 měsíce před nástupem do zaměstnání) či jsou uživateli registrované sociální služby podle zákona č. 108/2006 Sb., o sociálních službách, ve znění pozdějších předpisů. </w:t>
      </w:r>
    </w:p>
    <w:p w:rsidR="0088341D" w:rsidRPr="0088341D" w:rsidRDefault="0052601F" w:rsidP="0088341D">
      <w:pPr>
        <w:rPr>
          <w:rFonts w:cs="Arial"/>
          <w:sz w:val="22"/>
          <w:szCs w:val="22"/>
        </w:rPr>
      </w:pPr>
      <w:r w:rsidRPr="00BE4A8E">
        <w:rPr>
          <w:rFonts w:cs="Arial"/>
          <w:sz w:val="22"/>
          <w:szCs w:val="22"/>
        </w:rPr>
        <w:t>Z výzvy č. 8</w:t>
      </w:r>
      <w:r w:rsidR="0088341D" w:rsidRPr="00BE4A8E">
        <w:rPr>
          <w:rFonts w:cs="Arial"/>
          <w:sz w:val="22"/>
          <w:szCs w:val="22"/>
        </w:rPr>
        <w:t xml:space="preserve"> bylo podpořen</w:t>
      </w:r>
      <w:r w:rsidR="00BE4A8E" w:rsidRPr="00BE4A8E">
        <w:rPr>
          <w:rFonts w:cs="Arial"/>
          <w:sz w:val="22"/>
          <w:szCs w:val="22"/>
        </w:rPr>
        <w:t>o celkem 13</w:t>
      </w:r>
      <w:r w:rsidR="0088341D" w:rsidRPr="00BE4A8E">
        <w:rPr>
          <w:rFonts w:cs="Arial"/>
          <w:sz w:val="22"/>
          <w:szCs w:val="22"/>
        </w:rPr>
        <w:t xml:space="preserve"> projektů</w:t>
      </w:r>
      <w:r w:rsidR="00BE4A8E" w:rsidRPr="00BE4A8E">
        <w:rPr>
          <w:rFonts w:cs="Arial"/>
          <w:sz w:val="22"/>
          <w:szCs w:val="22"/>
        </w:rPr>
        <w:t xml:space="preserve"> v celkové výši 36 325 982,- </w:t>
      </w:r>
      <w:r w:rsidR="0088341D" w:rsidRPr="00BE4A8E">
        <w:rPr>
          <w:rFonts w:cs="Arial"/>
          <w:sz w:val="22"/>
          <w:szCs w:val="22"/>
        </w:rPr>
        <w:t>Kč</w:t>
      </w:r>
      <w:r w:rsidR="00BE4A8E" w:rsidRPr="00BE4A8E">
        <w:rPr>
          <w:rFonts w:cs="Arial"/>
          <w:sz w:val="22"/>
          <w:szCs w:val="22"/>
        </w:rPr>
        <w:t>, které jsou výhradně či částečně zaměřeny</w:t>
      </w:r>
      <w:r w:rsidR="0088341D" w:rsidRPr="00BE4A8E">
        <w:rPr>
          <w:rFonts w:cs="Arial"/>
          <w:sz w:val="22"/>
          <w:szCs w:val="22"/>
        </w:rPr>
        <w:t xml:space="preserve"> na práci s cílovými skupinami osob dlouhodobě nezaměstnaných, dalších nespecifikovaných sociálně vyloučených nebo sociálním vyloučením ohrožených osob, které byly či jsou uživateli registrované sociální služby dle zákona č. 108/2006 Sb., o sociálních službách, ve znění pozdějších předpisů, do kterých spadají mimo jiné příslušníci sociálně vyloučených romských komunit/lokalit.</w:t>
      </w:r>
      <w:r w:rsidR="0088341D" w:rsidRPr="0088341D">
        <w:rPr>
          <w:rFonts w:cs="Arial"/>
          <w:sz w:val="22"/>
          <w:szCs w:val="22"/>
        </w:rPr>
        <w:t xml:space="preserve"> </w:t>
      </w:r>
    </w:p>
    <w:p w:rsidR="0088341D" w:rsidRPr="0088341D" w:rsidRDefault="0088341D" w:rsidP="0088341D">
      <w:pPr>
        <w:autoSpaceDE w:val="0"/>
        <w:autoSpaceDN w:val="0"/>
        <w:adjustRightInd w:val="0"/>
        <w:rPr>
          <w:rFonts w:cs="Arial"/>
          <w:sz w:val="22"/>
          <w:szCs w:val="22"/>
        </w:rPr>
      </w:pPr>
    </w:p>
    <w:p w:rsidR="006F4179" w:rsidRDefault="006F4179" w:rsidP="006F4179">
      <w:pPr>
        <w:autoSpaceDE w:val="0"/>
        <w:autoSpaceDN w:val="0"/>
        <w:adjustRightInd w:val="0"/>
        <w:spacing w:after="120"/>
        <w:ind w:left="709" w:hanging="709"/>
        <w:rPr>
          <w:rFonts w:cs="Arial"/>
          <w:sz w:val="22"/>
          <w:szCs w:val="22"/>
        </w:rPr>
      </w:pPr>
      <w:r w:rsidRPr="00FE56FC">
        <w:rPr>
          <w:rFonts w:cs="Arial"/>
          <w:sz w:val="22"/>
          <w:szCs w:val="22"/>
        </w:rPr>
        <w:t>Všechny projekty musí být zrealizovány nejpozději do 30. 6. 2015.</w:t>
      </w:r>
    </w:p>
    <w:p w:rsidR="0088341D" w:rsidRPr="0088341D" w:rsidRDefault="0088341D" w:rsidP="0088341D">
      <w:pPr>
        <w:tabs>
          <w:tab w:val="left" w:pos="0"/>
        </w:tabs>
        <w:autoSpaceDE w:val="0"/>
        <w:autoSpaceDN w:val="0"/>
        <w:adjustRightInd w:val="0"/>
        <w:spacing w:after="120"/>
        <w:rPr>
          <w:rFonts w:cs="Arial"/>
          <w:sz w:val="22"/>
          <w:szCs w:val="22"/>
        </w:rPr>
      </w:pPr>
    </w:p>
    <w:p w:rsidR="0088341D" w:rsidRPr="0088341D" w:rsidRDefault="0088341D" w:rsidP="0088341D">
      <w:pPr>
        <w:autoSpaceDE w:val="0"/>
        <w:autoSpaceDN w:val="0"/>
        <w:adjustRightInd w:val="0"/>
        <w:spacing w:after="120"/>
        <w:ind w:left="709" w:hanging="709"/>
        <w:rPr>
          <w:rFonts w:cs="Arial"/>
          <w:sz w:val="22"/>
          <w:szCs w:val="22"/>
        </w:rPr>
      </w:pPr>
      <w:r w:rsidRPr="0088341D">
        <w:rPr>
          <w:rFonts w:cs="Arial"/>
          <w:b/>
          <w:sz w:val="24"/>
        </w:rPr>
        <w:t>Příklad předloženého projektu</w:t>
      </w:r>
      <w:r w:rsidRPr="0088341D">
        <w:rPr>
          <w:rFonts w:cs="Arial"/>
          <w:sz w:val="22"/>
          <w:szCs w:val="22"/>
        </w:rPr>
        <w:t xml:space="preserve">: </w:t>
      </w:r>
    </w:p>
    <w:p w:rsidR="0088341D" w:rsidRPr="0088341D" w:rsidRDefault="0088341D" w:rsidP="0088341D">
      <w:pPr>
        <w:autoSpaceDE w:val="0"/>
        <w:autoSpaceDN w:val="0"/>
        <w:adjustRightInd w:val="0"/>
        <w:spacing w:after="120"/>
        <w:rPr>
          <w:rFonts w:cs="Arial"/>
          <w:sz w:val="22"/>
          <w:szCs w:val="22"/>
        </w:rPr>
      </w:pPr>
      <w:r w:rsidRPr="0088341D">
        <w:rPr>
          <w:rFonts w:cs="Arial"/>
          <w:sz w:val="22"/>
          <w:szCs w:val="22"/>
        </w:rPr>
        <w:t>Registrační číslo: CZ.1.06/3.1.02/08.08066</w:t>
      </w:r>
    </w:p>
    <w:p w:rsidR="0088341D" w:rsidRPr="0088341D" w:rsidRDefault="0088341D" w:rsidP="0088341D">
      <w:pPr>
        <w:autoSpaceDE w:val="0"/>
        <w:autoSpaceDN w:val="0"/>
        <w:adjustRightInd w:val="0"/>
        <w:spacing w:after="120"/>
        <w:rPr>
          <w:rFonts w:cs="Arial"/>
          <w:sz w:val="22"/>
          <w:szCs w:val="22"/>
        </w:rPr>
      </w:pPr>
      <w:r w:rsidRPr="0088341D">
        <w:rPr>
          <w:rFonts w:cs="Arial"/>
          <w:sz w:val="22"/>
          <w:szCs w:val="22"/>
        </w:rPr>
        <w:t>Žadatel: ONZA a.s.</w:t>
      </w:r>
    </w:p>
    <w:p w:rsidR="0088341D" w:rsidRPr="0088341D" w:rsidRDefault="0088341D" w:rsidP="0088341D">
      <w:pPr>
        <w:autoSpaceDE w:val="0"/>
        <w:autoSpaceDN w:val="0"/>
        <w:adjustRightInd w:val="0"/>
        <w:rPr>
          <w:rFonts w:cs="Arial"/>
          <w:sz w:val="22"/>
          <w:szCs w:val="22"/>
        </w:rPr>
      </w:pPr>
      <w:r w:rsidRPr="0088341D">
        <w:rPr>
          <w:rFonts w:cs="Arial"/>
          <w:sz w:val="22"/>
          <w:szCs w:val="22"/>
        </w:rPr>
        <w:t>Název projektu: JSE - investice</w:t>
      </w:r>
    </w:p>
    <w:p w:rsidR="0088341D" w:rsidRPr="0088341D" w:rsidRDefault="0088341D" w:rsidP="0088341D">
      <w:pPr>
        <w:autoSpaceDE w:val="0"/>
        <w:autoSpaceDN w:val="0"/>
        <w:adjustRightInd w:val="0"/>
        <w:spacing w:after="120"/>
        <w:rPr>
          <w:rFonts w:cs="Arial"/>
          <w:sz w:val="22"/>
          <w:szCs w:val="22"/>
        </w:rPr>
      </w:pPr>
      <w:r w:rsidRPr="0088341D">
        <w:rPr>
          <w:rFonts w:cs="Arial"/>
          <w:sz w:val="22"/>
          <w:szCs w:val="22"/>
        </w:rPr>
        <w:t xml:space="preserve">Stručný obsah projektu: </w:t>
      </w:r>
    </w:p>
    <w:p w:rsidR="0088341D" w:rsidRPr="0088341D" w:rsidRDefault="0088341D" w:rsidP="0088341D">
      <w:pPr>
        <w:autoSpaceDE w:val="0"/>
        <w:autoSpaceDN w:val="0"/>
        <w:adjustRightInd w:val="0"/>
        <w:spacing w:after="120"/>
        <w:rPr>
          <w:rFonts w:cs="Arial"/>
          <w:sz w:val="22"/>
          <w:szCs w:val="22"/>
        </w:rPr>
      </w:pPr>
      <w:r w:rsidRPr="0088341D">
        <w:rPr>
          <w:rFonts w:cs="Arial"/>
          <w:sz w:val="22"/>
          <w:szCs w:val="22"/>
        </w:rPr>
        <w:t xml:space="preserve">Cílem projektu je zajistit potřebné technické vybavení firmy založené na principech sociálního podnikání zaměstnávající obyvatele sociálně vyloučených lokalit v Jirkově a v Chomutově. Dílčím cílem je dlouhodobě zaměstnat nejméně 10 obyvatel jirkovských a chomutovských sociálně vyloučených lokalit, v dlouhodobém horizontu rozšířit podnikatelskou činnost tak, aby vznikly pracovní pozice pro alespoň 30 stálých zaměstnanců, jedinečnou kombinací zaměstnávání a sociální a motivační práce vyvést tyto zaměstnance a jejich rodiny z pasti chudoby a ovlivnit tak celkové prostředí jirkovských a chomutovských ghett, cíleně zavádět principy sociální ekonomiky do místního politického, podnikatelského a mediálního prostředí, a zvýšit tak poptávku po zaměstnancích ze sociálně vyloučených lokalit. </w:t>
      </w:r>
    </w:p>
    <w:p w:rsidR="0088341D" w:rsidRPr="0088341D" w:rsidRDefault="0088341D" w:rsidP="0088341D">
      <w:pPr>
        <w:autoSpaceDE w:val="0"/>
        <w:autoSpaceDN w:val="0"/>
        <w:adjustRightInd w:val="0"/>
        <w:spacing w:after="120"/>
        <w:rPr>
          <w:rFonts w:cs="Arial"/>
          <w:sz w:val="22"/>
          <w:szCs w:val="22"/>
        </w:rPr>
      </w:pPr>
      <w:r w:rsidRPr="0088341D">
        <w:rPr>
          <w:rFonts w:cs="Arial"/>
          <w:sz w:val="22"/>
          <w:szCs w:val="22"/>
        </w:rPr>
        <w:t xml:space="preserve">Náplní činnosti sociálního podniku bude poskytování technických služeb a souvisejících prací, hlavním objednavatelem služeb bude město Jirkov. </w:t>
      </w:r>
    </w:p>
    <w:p w:rsidR="0088341D" w:rsidRPr="0088341D" w:rsidRDefault="0088341D" w:rsidP="0088341D">
      <w:pPr>
        <w:rPr>
          <w:rFonts w:cs="Arial"/>
          <w:sz w:val="22"/>
          <w:szCs w:val="22"/>
        </w:rPr>
      </w:pPr>
    </w:p>
    <w:p w:rsidR="0088341D" w:rsidRPr="0088341D" w:rsidRDefault="0088341D" w:rsidP="0088341D">
      <w:pPr>
        <w:jc w:val="left"/>
        <w:rPr>
          <w:sz w:val="22"/>
          <w:szCs w:val="22"/>
        </w:rPr>
      </w:pPr>
    </w:p>
    <w:sectPr w:rsidR="0088341D" w:rsidRPr="008834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592AC8"/>
    <w:multiLevelType w:val="hybridMultilevel"/>
    <w:tmpl w:val="4D006DD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048"/>
    <w:rsid w:val="00057D32"/>
    <w:rsid w:val="00136048"/>
    <w:rsid w:val="00172785"/>
    <w:rsid w:val="00293D37"/>
    <w:rsid w:val="00481AFF"/>
    <w:rsid w:val="00497C9E"/>
    <w:rsid w:val="004B56C9"/>
    <w:rsid w:val="0052601F"/>
    <w:rsid w:val="005A2055"/>
    <w:rsid w:val="006066AD"/>
    <w:rsid w:val="006F4179"/>
    <w:rsid w:val="007117C9"/>
    <w:rsid w:val="007C39DB"/>
    <w:rsid w:val="007D302C"/>
    <w:rsid w:val="0088341D"/>
    <w:rsid w:val="009156ED"/>
    <w:rsid w:val="00AA5B2C"/>
    <w:rsid w:val="00AC2604"/>
    <w:rsid w:val="00B165FE"/>
    <w:rsid w:val="00BE4A8E"/>
    <w:rsid w:val="00CE043E"/>
    <w:rsid w:val="00D45F6C"/>
    <w:rsid w:val="00D75D0B"/>
    <w:rsid w:val="00D82B40"/>
    <w:rsid w:val="00E72E4F"/>
    <w:rsid w:val="00EC44CA"/>
    <w:rsid w:val="00F00416"/>
    <w:rsid w:val="00F95A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36048"/>
    <w:pPr>
      <w:spacing w:after="0" w:line="240" w:lineRule="auto"/>
      <w:jc w:val="both"/>
    </w:pPr>
    <w:rPr>
      <w:rFonts w:ascii="Arial" w:eastAsia="Times New Roman" w:hAnsi="Arial" w:cs="Times New Roman"/>
      <w:sz w:val="20"/>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82B40"/>
    <w:pPr>
      <w:widowControl w:val="0"/>
      <w:spacing w:after="0" w:line="240" w:lineRule="auto"/>
    </w:pPr>
    <w:rPr>
      <w:rFonts w:ascii="Times New Roman Gras 0117200" w:eastAsia="Times New Roman" w:hAnsi="Times New Roman Gras 0117200" w:cs="Times New Roman"/>
      <w:color w:val="000000"/>
      <w:sz w:val="24"/>
      <w:szCs w:val="20"/>
    </w:rPr>
  </w:style>
  <w:style w:type="paragraph" w:styleId="Textbubliny">
    <w:name w:val="Balloon Text"/>
    <w:basedOn w:val="Normln"/>
    <w:link w:val="TextbublinyChar"/>
    <w:uiPriority w:val="99"/>
    <w:semiHidden/>
    <w:unhideWhenUsed/>
    <w:rsid w:val="00F95A73"/>
    <w:rPr>
      <w:rFonts w:ascii="Tahoma" w:hAnsi="Tahoma" w:cs="Tahoma"/>
      <w:sz w:val="16"/>
      <w:szCs w:val="16"/>
    </w:rPr>
  </w:style>
  <w:style w:type="character" w:customStyle="1" w:styleId="TextbublinyChar">
    <w:name w:val="Text bubliny Char"/>
    <w:basedOn w:val="Standardnpsmoodstavce"/>
    <w:link w:val="Textbubliny"/>
    <w:uiPriority w:val="99"/>
    <w:semiHidden/>
    <w:rsid w:val="00F95A73"/>
    <w:rPr>
      <w:rFonts w:ascii="Tahoma" w:eastAsia="Times New Roman" w:hAnsi="Tahoma" w:cs="Tahoma"/>
      <w:sz w:val="16"/>
      <w:szCs w:val="16"/>
      <w:lang w:eastAsia="cs-CZ"/>
    </w:rPr>
  </w:style>
  <w:style w:type="character" w:styleId="Odkaznakoment">
    <w:name w:val="annotation reference"/>
    <w:basedOn w:val="Standardnpsmoodstavce"/>
    <w:uiPriority w:val="99"/>
    <w:semiHidden/>
    <w:unhideWhenUsed/>
    <w:rsid w:val="00D45F6C"/>
    <w:rPr>
      <w:sz w:val="16"/>
      <w:szCs w:val="16"/>
    </w:rPr>
  </w:style>
  <w:style w:type="paragraph" w:styleId="Textkomente">
    <w:name w:val="annotation text"/>
    <w:basedOn w:val="Normln"/>
    <w:link w:val="TextkomenteChar"/>
    <w:uiPriority w:val="99"/>
    <w:semiHidden/>
    <w:unhideWhenUsed/>
    <w:rsid w:val="00D45F6C"/>
    <w:rPr>
      <w:szCs w:val="20"/>
    </w:rPr>
  </w:style>
  <w:style w:type="character" w:customStyle="1" w:styleId="TextkomenteChar">
    <w:name w:val="Text komentáře Char"/>
    <w:basedOn w:val="Standardnpsmoodstavce"/>
    <w:link w:val="Textkomente"/>
    <w:uiPriority w:val="99"/>
    <w:semiHidden/>
    <w:rsid w:val="00D45F6C"/>
    <w:rPr>
      <w:rFonts w:ascii="Arial" w:eastAsia="Times New Roman" w:hAnsi="Arial"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D45F6C"/>
    <w:rPr>
      <w:b/>
      <w:bCs/>
    </w:rPr>
  </w:style>
  <w:style w:type="character" w:customStyle="1" w:styleId="PedmtkomenteChar">
    <w:name w:val="Předmět komentáře Char"/>
    <w:basedOn w:val="TextkomenteChar"/>
    <w:link w:val="Pedmtkomente"/>
    <w:uiPriority w:val="99"/>
    <w:semiHidden/>
    <w:rsid w:val="00D45F6C"/>
    <w:rPr>
      <w:rFonts w:ascii="Arial" w:eastAsia="Times New Roman" w:hAnsi="Arial" w:cs="Times New Roman"/>
      <w:b/>
      <w:bCs/>
      <w:sz w:val="20"/>
      <w:szCs w:val="20"/>
      <w:lang w:eastAsia="cs-CZ"/>
    </w:rPr>
  </w:style>
  <w:style w:type="paragraph" w:styleId="Odstavecseseznamem">
    <w:name w:val="List Paragraph"/>
    <w:basedOn w:val="Normln"/>
    <w:uiPriority w:val="34"/>
    <w:qFormat/>
    <w:rsid w:val="005260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36048"/>
    <w:pPr>
      <w:spacing w:after="0" w:line="240" w:lineRule="auto"/>
      <w:jc w:val="both"/>
    </w:pPr>
    <w:rPr>
      <w:rFonts w:ascii="Arial" w:eastAsia="Times New Roman" w:hAnsi="Arial" w:cs="Times New Roman"/>
      <w:sz w:val="20"/>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82B40"/>
    <w:pPr>
      <w:widowControl w:val="0"/>
      <w:spacing w:after="0" w:line="240" w:lineRule="auto"/>
    </w:pPr>
    <w:rPr>
      <w:rFonts w:ascii="Times New Roman Gras 0117200" w:eastAsia="Times New Roman" w:hAnsi="Times New Roman Gras 0117200" w:cs="Times New Roman"/>
      <w:color w:val="000000"/>
      <w:sz w:val="24"/>
      <w:szCs w:val="20"/>
    </w:rPr>
  </w:style>
  <w:style w:type="paragraph" w:styleId="Textbubliny">
    <w:name w:val="Balloon Text"/>
    <w:basedOn w:val="Normln"/>
    <w:link w:val="TextbublinyChar"/>
    <w:uiPriority w:val="99"/>
    <w:semiHidden/>
    <w:unhideWhenUsed/>
    <w:rsid w:val="00F95A73"/>
    <w:rPr>
      <w:rFonts w:ascii="Tahoma" w:hAnsi="Tahoma" w:cs="Tahoma"/>
      <w:sz w:val="16"/>
      <w:szCs w:val="16"/>
    </w:rPr>
  </w:style>
  <w:style w:type="character" w:customStyle="1" w:styleId="TextbublinyChar">
    <w:name w:val="Text bubliny Char"/>
    <w:basedOn w:val="Standardnpsmoodstavce"/>
    <w:link w:val="Textbubliny"/>
    <w:uiPriority w:val="99"/>
    <w:semiHidden/>
    <w:rsid w:val="00F95A73"/>
    <w:rPr>
      <w:rFonts w:ascii="Tahoma" w:eastAsia="Times New Roman" w:hAnsi="Tahoma" w:cs="Tahoma"/>
      <w:sz w:val="16"/>
      <w:szCs w:val="16"/>
      <w:lang w:eastAsia="cs-CZ"/>
    </w:rPr>
  </w:style>
  <w:style w:type="character" w:styleId="Odkaznakoment">
    <w:name w:val="annotation reference"/>
    <w:basedOn w:val="Standardnpsmoodstavce"/>
    <w:uiPriority w:val="99"/>
    <w:semiHidden/>
    <w:unhideWhenUsed/>
    <w:rsid w:val="00D45F6C"/>
    <w:rPr>
      <w:sz w:val="16"/>
      <w:szCs w:val="16"/>
    </w:rPr>
  </w:style>
  <w:style w:type="paragraph" w:styleId="Textkomente">
    <w:name w:val="annotation text"/>
    <w:basedOn w:val="Normln"/>
    <w:link w:val="TextkomenteChar"/>
    <w:uiPriority w:val="99"/>
    <w:semiHidden/>
    <w:unhideWhenUsed/>
    <w:rsid w:val="00D45F6C"/>
    <w:rPr>
      <w:szCs w:val="20"/>
    </w:rPr>
  </w:style>
  <w:style w:type="character" w:customStyle="1" w:styleId="TextkomenteChar">
    <w:name w:val="Text komentáře Char"/>
    <w:basedOn w:val="Standardnpsmoodstavce"/>
    <w:link w:val="Textkomente"/>
    <w:uiPriority w:val="99"/>
    <w:semiHidden/>
    <w:rsid w:val="00D45F6C"/>
    <w:rPr>
      <w:rFonts w:ascii="Arial" w:eastAsia="Times New Roman" w:hAnsi="Arial"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D45F6C"/>
    <w:rPr>
      <w:b/>
      <w:bCs/>
    </w:rPr>
  </w:style>
  <w:style w:type="character" w:customStyle="1" w:styleId="PedmtkomenteChar">
    <w:name w:val="Předmět komentáře Char"/>
    <w:basedOn w:val="TextkomenteChar"/>
    <w:link w:val="Pedmtkomente"/>
    <w:uiPriority w:val="99"/>
    <w:semiHidden/>
    <w:rsid w:val="00D45F6C"/>
    <w:rPr>
      <w:rFonts w:ascii="Arial" w:eastAsia="Times New Roman" w:hAnsi="Arial" w:cs="Times New Roman"/>
      <w:b/>
      <w:bCs/>
      <w:sz w:val="20"/>
      <w:szCs w:val="20"/>
      <w:lang w:eastAsia="cs-CZ"/>
    </w:rPr>
  </w:style>
  <w:style w:type="paragraph" w:styleId="Odstavecseseznamem">
    <w:name w:val="List Paragraph"/>
    <w:basedOn w:val="Normln"/>
    <w:uiPriority w:val="34"/>
    <w:qFormat/>
    <w:rsid w:val="005260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2571</Words>
  <Characters>15173</Characters>
  <Application>Microsoft Office Word</Application>
  <DocSecurity>0</DocSecurity>
  <Lines>126</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Daňková Veronika Ing. (MPSV)</dc:creator>
  <cp:lastModifiedBy>Příhonská Ivana Mgr. (MPSV)</cp:lastModifiedBy>
  <cp:revision>2</cp:revision>
  <dcterms:created xsi:type="dcterms:W3CDTF">2013-06-21T13:45:00Z</dcterms:created>
  <dcterms:modified xsi:type="dcterms:W3CDTF">2013-06-21T13:45:00Z</dcterms:modified>
</cp:coreProperties>
</file>