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86391F" w:rsidRDefault="00D1034E">
      <w:pPr>
        <w:spacing w:after="0"/>
        <w:jc w:val="center"/>
        <w:rPr>
          <w:rFonts w:ascii="Arial" w:hAnsi="Arial" w:cs="Arial"/>
          <w:b/>
          <w:sz w:val="20"/>
          <w:szCs w:val="20"/>
        </w:rPr>
      </w:pPr>
      <w:r>
        <w:rPr>
          <w:rFonts w:ascii="Arial" w:hAnsi="Arial" w:cs="Arial"/>
          <w:b/>
          <w:sz w:val="20"/>
          <w:szCs w:val="20"/>
        </w:rPr>
        <w:t xml:space="preserve">Oznámení o vyhlášení výběrového řízení na služební místo </w:t>
      </w:r>
    </w:p>
    <w:p w:rsidR="0086391F" w:rsidRDefault="00D1034E">
      <w:pPr>
        <w:spacing w:after="0"/>
        <w:jc w:val="center"/>
        <w:rPr>
          <w:rFonts w:ascii="Arial" w:hAnsi="Arial" w:cs="Arial"/>
          <w:b/>
          <w:sz w:val="20"/>
          <w:szCs w:val="20"/>
        </w:rPr>
      </w:pPr>
      <w:r>
        <w:rPr>
          <w:rFonts w:ascii="Arial" w:hAnsi="Arial" w:cs="Arial"/>
          <w:b/>
          <w:sz w:val="20"/>
          <w:szCs w:val="20"/>
        </w:rPr>
        <w:t xml:space="preserve">ředitele odboru vzdělávání a mezinárodní spolupráce ve státní službě  </w:t>
      </w:r>
    </w:p>
    <w:p w:rsidR="0086391F" w:rsidRDefault="0086391F">
      <w:pPr>
        <w:spacing w:after="0"/>
        <w:jc w:val="center"/>
        <w:rPr>
          <w:rFonts w:ascii="Arial" w:hAnsi="Arial" w:cs="Arial"/>
          <w:b/>
          <w:i/>
          <w:color w:val="FF0000"/>
          <w:sz w:val="20"/>
          <w:szCs w:val="20"/>
        </w:rPr>
      </w:pPr>
    </w:p>
    <w:p w:rsidR="0086391F" w:rsidRDefault="00D1034E" w:rsidP="000D6DE5">
      <w:pPr>
        <w:spacing w:after="0"/>
        <w:ind w:left="6379"/>
        <w:rPr>
          <w:rFonts w:ascii="Arial" w:hAnsi="Arial" w:cs="Arial"/>
          <w:sz w:val="20"/>
          <w:szCs w:val="20"/>
        </w:rPr>
      </w:pPr>
      <w:proofErr w:type="gramStart"/>
      <w:r>
        <w:rPr>
          <w:rFonts w:ascii="Arial" w:hAnsi="Arial" w:cs="Arial"/>
          <w:sz w:val="20"/>
          <w:szCs w:val="20"/>
        </w:rPr>
        <w:t>č.j.</w:t>
      </w:r>
      <w:proofErr w:type="gramEnd"/>
      <w:r>
        <w:rPr>
          <w:rFonts w:ascii="Arial" w:hAnsi="Arial" w:cs="Arial"/>
          <w:sz w:val="20"/>
          <w:szCs w:val="20"/>
        </w:rPr>
        <w:t xml:space="preserve">:  </w:t>
      </w:r>
      <w:r w:rsidR="000D6DE5" w:rsidRPr="000D6DE5">
        <w:rPr>
          <w:rFonts w:ascii="Arial" w:hAnsi="Arial" w:cs="Arial"/>
          <w:sz w:val="20"/>
          <w:szCs w:val="20"/>
        </w:rPr>
        <w:t>MV-169258-1/OSK-2015</w:t>
      </w:r>
    </w:p>
    <w:p w:rsidR="0086391F" w:rsidRDefault="00D1034E" w:rsidP="000D6DE5">
      <w:pPr>
        <w:spacing w:after="0"/>
        <w:ind w:left="6379"/>
        <w:rPr>
          <w:rFonts w:ascii="Arial" w:hAnsi="Arial" w:cs="Arial"/>
          <w:sz w:val="20"/>
          <w:szCs w:val="20"/>
        </w:rPr>
      </w:pPr>
      <w:r>
        <w:rPr>
          <w:rFonts w:ascii="Arial" w:hAnsi="Arial" w:cs="Arial"/>
          <w:sz w:val="20"/>
          <w:szCs w:val="20"/>
        </w:rPr>
        <w:t xml:space="preserve">datum: </w:t>
      </w:r>
      <w:r w:rsidRPr="00821792">
        <w:rPr>
          <w:rFonts w:ascii="Arial" w:hAnsi="Arial" w:cs="Arial"/>
          <w:sz w:val="20"/>
          <w:szCs w:val="20"/>
        </w:rPr>
        <w:t>1</w:t>
      </w:r>
      <w:r w:rsidR="00821792" w:rsidRPr="00821792">
        <w:rPr>
          <w:rFonts w:ascii="Arial" w:hAnsi="Arial" w:cs="Arial"/>
          <w:sz w:val="20"/>
          <w:szCs w:val="20"/>
        </w:rPr>
        <w:t>8</w:t>
      </w:r>
      <w:r w:rsidRPr="00821792">
        <w:rPr>
          <w:rFonts w:ascii="Arial" w:hAnsi="Arial" w:cs="Arial"/>
          <w:sz w:val="20"/>
          <w:szCs w:val="20"/>
        </w:rPr>
        <w:t>. listopadu 2015</w:t>
      </w:r>
    </w:p>
    <w:p w:rsidR="0086391F" w:rsidRDefault="0086391F">
      <w:pPr>
        <w:spacing w:after="0"/>
        <w:jc w:val="both"/>
        <w:rPr>
          <w:rFonts w:ascii="Arial" w:hAnsi="Arial" w:cs="Arial"/>
          <w:sz w:val="20"/>
          <w:szCs w:val="20"/>
        </w:rPr>
      </w:pPr>
    </w:p>
    <w:p w:rsidR="0086391F" w:rsidRDefault="00D1034E">
      <w:pPr>
        <w:spacing w:after="0"/>
        <w:jc w:val="both"/>
        <w:rPr>
          <w:rFonts w:ascii="Arial" w:hAnsi="Arial" w:cs="Arial"/>
          <w:sz w:val="20"/>
          <w:szCs w:val="20"/>
        </w:rPr>
      </w:pPr>
      <w:r>
        <w:rPr>
          <w:rFonts w:ascii="Arial" w:hAnsi="Arial" w:cs="Arial"/>
          <w:sz w:val="20"/>
          <w:szCs w:val="20"/>
        </w:rPr>
        <w:t>Personální ředitelka sekce pro státní službu jako služební orgán příslušný podle § 10 odst. 1 písm. e)</w:t>
      </w:r>
      <w:r>
        <w:rPr>
          <w:rFonts w:ascii="Arial" w:hAnsi="Arial" w:cs="Arial"/>
          <w:color w:val="FF0000"/>
          <w:sz w:val="20"/>
          <w:szCs w:val="20"/>
        </w:rPr>
        <w:t xml:space="preserve"> </w:t>
      </w:r>
      <w:r>
        <w:rPr>
          <w:rFonts w:ascii="Arial" w:hAnsi="Arial" w:cs="Arial"/>
          <w:sz w:val="20"/>
          <w:szCs w:val="20"/>
        </w:rPr>
        <w:t>zákona č. 234/2014 Sb., o státní službě (dále jen „zákon“),</w:t>
      </w:r>
      <w:r>
        <w:rPr>
          <w:rFonts w:ascii="Arial" w:hAnsi="Arial" w:cs="Arial"/>
          <w:color w:val="FF0000"/>
          <w:sz w:val="20"/>
          <w:szCs w:val="20"/>
        </w:rPr>
        <w:t xml:space="preserve"> </w:t>
      </w:r>
      <w:r>
        <w:rPr>
          <w:rFonts w:ascii="Arial" w:hAnsi="Arial" w:cs="Arial"/>
          <w:sz w:val="20"/>
          <w:szCs w:val="20"/>
        </w:rPr>
        <w:t xml:space="preserve">vyhlašuje </w:t>
      </w:r>
      <w:r>
        <w:rPr>
          <w:rFonts w:ascii="Arial" w:hAnsi="Arial" w:cs="Arial"/>
          <w:b/>
          <w:sz w:val="20"/>
          <w:szCs w:val="20"/>
        </w:rPr>
        <w:t>výběrové řízení na služební místo ředitele odboru vzdělávání a mezinárodní spolupráce ve státní službě v sekci pro státní službu Ministerstva vnitra</w:t>
      </w:r>
      <w:r>
        <w:rPr>
          <w:rFonts w:ascii="Arial" w:hAnsi="Arial" w:cs="Arial"/>
          <w:sz w:val="20"/>
          <w:szCs w:val="20"/>
        </w:rPr>
        <w:t xml:space="preserve"> </w:t>
      </w:r>
    </w:p>
    <w:p w:rsidR="0086391F" w:rsidRDefault="0086391F">
      <w:pPr>
        <w:spacing w:after="0"/>
        <w:jc w:val="both"/>
        <w:rPr>
          <w:rFonts w:ascii="Arial" w:hAnsi="Arial" w:cs="Arial"/>
          <w:sz w:val="20"/>
          <w:szCs w:val="20"/>
        </w:rPr>
      </w:pPr>
    </w:p>
    <w:p w:rsidR="0086391F" w:rsidRPr="000D6DE5" w:rsidRDefault="00D1034E">
      <w:pPr>
        <w:spacing w:after="0"/>
        <w:jc w:val="both"/>
        <w:rPr>
          <w:rFonts w:ascii="Arial" w:hAnsi="Arial" w:cs="Arial"/>
          <w:sz w:val="20"/>
          <w:szCs w:val="20"/>
        </w:rPr>
      </w:pPr>
      <w:r w:rsidRPr="000D6DE5">
        <w:rPr>
          <w:rFonts w:ascii="Arial" w:hAnsi="Arial" w:cs="Arial"/>
          <w:sz w:val="20"/>
          <w:szCs w:val="20"/>
        </w:rPr>
        <w:t xml:space="preserve">v oborech služby </w:t>
      </w:r>
      <w:r w:rsidR="000D6DE5" w:rsidRPr="000D6DE5">
        <w:rPr>
          <w:rFonts w:ascii="Arial" w:hAnsi="Arial" w:cs="Arial"/>
          <w:sz w:val="20"/>
          <w:szCs w:val="20"/>
        </w:rPr>
        <w:t>O</w:t>
      </w:r>
      <w:r w:rsidRPr="000D6DE5">
        <w:rPr>
          <w:rFonts w:ascii="Arial" w:hAnsi="Arial" w:cs="Arial"/>
          <w:sz w:val="20"/>
          <w:szCs w:val="20"/>
        </w:rPr>
        <w:t xml:space="preserve">rganizační věci státní služby a správa služebních vztahů státních zaměstnanců, příslušníků bezpečnostních sborů a vojáků z povolání a </w:t>
      </w:r>
      <w:r w:rsidR="000D6DE5" w:rsidRPr="000D6DE5">
        <w:rPr>
          <w:rFonts w:ascii="Arial" w:hAnsi="Arial" w:cs="Arial"/>
          <w:sz w:val="20"/>
          <w:szCs w:val="20"/>
        </w:rPr>
        <w:t>L</w:t>
      </w:r>
      <w:r w:rsidRPr="000D6DE5">
        <w:rPr>
          <w:rFonts w:ascii="Arial" w:hAnsi="Arial" w:cs="Arial"/>
          <w:sz w:val="20"/>
          <w:szCs w:val="20"/>
        </w:rPr>
        <w:t xml:space="preserve">egislativa a právní činnost. </w:t>
      </w:r>
    </w:p>
    <w:p w:rsidR="0086391F" w:rsidRDefault="0086391F">
      <w:pPr>
        <w:spacing w:after="0"/>
        <w:jc w:val="both"/>
        <w:rPr>
          <w:rFonts w:ascii="Arial" w:hAnsi="Arial" w:cs="Arial"/>
          <w:sz w:val="20"/>
          <w:szCs w:val="20"/>
        </w:rPr>
      </w:pPr>
    </w:p>
    <w:p w:rsidR="0086391F" w:rsidRDefault="00D1034E">
      <w:pPr>
        <w:spacing w:after="0"/>
        <w:jc w:val="both"/>
        <w:rPr>
          <w:rFonts w:ascii="Arial" w:hAnsi="Arial" w:cs="Arial"/>
          <w:sz w:val="20"/>
          <w:szCs w:val="20"/>
        </w:rPr>
      </w:pPr>
      <w:r>
        <w:rPr>
          <w:rFonts w:ascii="Arial" w:hAnsi="Arial" w:cs="Arial"/>
          <w:sz w:val="20"/>
          <w:szCs w:val="20"/>
        </w:rPr>
        <w:t xml:space="preserve">Místem výkonu služby je Praha. </w:t>
      </w:r>
    </w:p>
    <w:p w:rsidR="0086391F" w:rsidRDefault="00D1034E">
      <w:pPr>
        <w:spacing w:after="0"/>
        <w:jc w:val="both"/>
        <w:rPr>
          <w:rFonts w:ascii="Arial" w:hAnsi="Arial" w:cs="Arial"/>
          <w:sz w:val="20"/>
          <w:szCs w:val="20"/>
        </w:rPr>
      </w:pPr>
      <w:r>
        <w:rPr>
          <w:rFonts w:ascii="Arial" w:hAnsi="Arial" w:cs="Arial"/>
          <w:sz w:val="20"/>
          <w:szCs w:val="20"/>
        </w:rPr>
        <w:t>Služba na tomto služebním místě bude vykonávána ve služebním poměru na dobu neurčitou.</w:t>
      </w:r>
    </w:p>
    <w:p w:rsidR="0086391F" w:rsidRDefault="00D1034E">
      <w:pPr>
        <w:spacing w:after="0"/>
        <w:jc w:val="both"/>
        <w:rPr>
          <w:rFonts w:ascii="Arial" w:hAnsi="Arial" w:cs="Arial"/>
          <w:sz w:val="20"/>
          <w:szCs w:val="20"/>
        </w:rPr>
      </w:pPr>
      <w:r>
        <w:rPr>
          <w:rFonts w:ascii="Arial" w:hAnsi="Arial" w:cs="Arial"/>
          <w:sz w:val="20"/>
          <w:szCs w:val="20"/>
        </w:rPr>
        <w:t>Předpokládaným dnem nástupu na služební místo je</w:t>
      </w:r>
      <w:r>
        <w:rPr>
          <w:rFonts w:ascii="Arial" w:hAnsi="Arial" w:cs="Arial"/>
          <w:i/>
          <w:color w:val="FF0000"/>
          <w:sz w:val="20"/>
          <w:szCs w:val="20"/>
        </w:rPr>
        <w:t xml:space="preserve"> </w:t>
      </w:r>
      <w:r w:rsidRPr="000D6DE5">
        <w:rPr>
          <w:rFonts w:ascii="Arial" w:hAnsi="Arial" w:cs="Arial"/>
          <w:sz w:val="20"/>
          <w:szCs w:val="20"/>
        </w:rPr>
        <w:t>1. led</w:t>
      </w:r>
      <w:r w:rsidR="00821792" w:rsidRPr="000D6DE5">
        <w:rPr>
          <w:rFonts w:ascii="Arial" w:hAnsi="Arial" w:cs="Arial"/>
          <w:sz w:val="20"/>
          <w:szCs w:val="20"/>
        </w:rPr>
        <w:t>e</w:t>
      </w:r>
      <w:r w:rsidRPr="000D6DE5">
        <w:rPr>
          <w:rFonts w:ascii="Arial" w:hAnsi="Arial" w:cs="Arial"/>
          <w:sz w:val="20"/>
          <w:szCs w:val="20"/>
        </w:rPr>
        <w:t>n 2016.</w:t>
      </w:r>
    </w:p>
    <w:p w:rsidR="0086391F" w:rsidRDefault="00D1034E">
      <w:pPr>
        <w:spacing w:after="0"/>
        <w:jc w:val="both"/>
        <w:rPr>
          <w:rFonts w:ascii="Arial" w:hAnsi="Arial" w:cs="Arial"/>
          <w:sz w:val="20"/>
          <w:szCs w:val="20"/>
        </w:rPr>
      </w:pPr>
      <w:r>
        <w:rPr>
          <w:rFonts w:ascii="Arial" w:hAnsi="Arial" w:cs="Arial"/>
          <w:sz w:val="20"/>
          <w:szCs w:val="20"/>
        </w:rPr>
        <w:t>Služební místo je zařazeno podle Přílohy č. 1 k zákonu do</w:t>
      </w:r>
      <w:r>
        <w:rPr>
          <w:rFonts w:ascii="Arial" w:hAnsi="Arial" w:cs="Arial"/>
          <w:i/>
          <w:sz w:val="20"/>
          <w:szCs w:val="20"/>
        </w:rPr>
        <w:t xml:space="preserve"> </w:t>
      </w:r>
      <w:r>
        <w:rPr>
          <w:rFonts w:ascii="Arial" w:hAnsi="Arial" w:cs="Arial"/>
          <w:sz w:val="20"/>
          <w:szCs w:val="20"/>
        </w:rPr>
        <w:t>15.</w:t>
      </w:r>
      <w:r>
        <w:rPr>
          <w:rFonts w:ascii="Arial" w:hAnsi="Arial" w:cs="Arial"/>
          <w:i/>
          <w:sz w:val="20"/>
          <w:szCs w:val="20"/>
        </w:rPr>
        <w:t xml:space="preserve"> </w:t>
      </w:r>
      <w:r>
        <w:rPr>
          <w:rFonts w:ascii="Arial" w:hAnsi="Arial" w:cs="Arial"/>
          <w:sz w:val="20"/>
          <w:szCs w:val="20"/>
        </w:rPr>
        <w:t>platové třídy.</w:t>
      </w:r>
    </w:p>
    <w:p w:rsidR="0086391F" w:rsidRDefault="0086391F">
      <w:pPr>
        <w:spacing w:after="0"/>
        <w:jc w:val="both"/>
        <w:rPr>
          <w:rFonts w:ascii="Arial" w:hAnsi="Arial" w:cs="Arial"/>
          <w:sz w:val="20"/>
          <w:szCs w:val="20"/>
        </w:rPr>
      </w:pPr>
    </w:p>
    <w:p w:rsidR="0086391F" w:rsidRDefault="00D1034E">
      <w:pPr>
        <w:spacing w:after="0"/>
        <w:jc w:val="both"/>
        <w:rPr>
          <w:rFonts w:ascii="Arial" w:hAnsi="Arial" w:cs="Arial"/>
          <w:sz w:val="20"/>
          <w:szCs w:val="20"/>
        </w:rPr>
      </w:pPr>
      <w:r>
        <w:rPr>
          <w:rFonts w:ascii="Arial" w:hAnsi="Arial" w:cs="Arial"/>
          <w:sz w:val="20"/>
          <w:szCs w:val="20"/>
        </w:rPr>
        <w:t>Ředitel odboru vzdělávání a mezinárodní spolupráce ve státní službě v sekci pro státní službu Ministerstva vnitra zejména odpovídá za expertní činnost a řízení odboru, jehož předmětem činnosti</w:t>
      </w:r>
      <w:r>
        <w:rPr>
          <w:rFonts w:ascii="Arial" w:hAnsi="Arial" w:cs="Arial"/>
          <w:b/>
          <w:sz w:val="20"/>
          <w:szCs w:val="20"/>
        </w:rPr>
        <w:t xml:space="preserve"> </w:t>
      </w:r>
      <w:r>
        <w:rPr>
          <w:rFonts w:ascii="Arial" w:hAnsi="Arial" w:cs="Arial"/>
          <w:sz w:val="20"/>
          <w:szCs w:val="20"/>
        </w:rPr>
        <w:t>je zejména</w:t>
      </w:r>
    </w:p>
    <w:p w:rsidR="0086391F" w:rsidRDefault="0086391F">
      <w:pPr>
        <w:spacing w:after="0"/>
        <w:jc w:val="both"/>
        <w:rPr>
          <w:rFonts w:ascii="Arial" w:hAnsi="Arial" w:cs="Arial"/>
          <w:sz w:val="20"/>
          <w:szCs w:val="20"/>
        </w:rPr>
      </w:pPr>
    </w:p>
    <w:p w:rsidR="0086391F" w:rsidRDefault="00D1034E">
      <w:pPr>
        <w:widowControl w:val="0"/>
        <w:numPr>
          <w:ilvl w:val="0"/>
          <w:numId w:val="1"/>
        </w:numPr>
        <w:tabs>
          <w:tab w:val="clear" w:pos="1247"/>
        </w:tabs>
        <w:autoSpaceDN w:val="0"/>
        <w:spacing w:after="0"/>
        <w:ind w:left="567" w:hanging="425"/>
        <w:jc w:val="both"/>
        <w:rPr>
          <w:rFonts w:ascii="Arial" w:hAnsi="Arial" w:cs="Arial"/>
          <w:sz w:val="20"/>
          <w:szCs w:val="20"/>
        </w:rPr>
      </w:pPr>
      <w:r>
        <w:rPr>
          <w:rFonts w:ascii="Arial" w:hAnsi="Arial" w:cs="Arial"/>
          <w:sz w:val="20"/>
          <w:szCs w:val="20"/>
        </w:rPr>
        <w:t>příprava vzdělávacích programů a rámcových pravidel pro vzdělávání zaměstnanců státní správy;</w:t>
      </w:r>
    </w:p>
    <w:p w:rsidR="0086391F" w:rsidRDefault="00D1034E">
      <w:pPr>
        <w:numPr>
          <w:ilvl w:val="0"/>
          <w:numId w:val="1"/>
        </w:numPr>
        <w:autoSpaceDN w:val="0"/>
        <w:spacing w:after="0"/>
        <w:ind w:left="567" w:hanging="425"/>
        <w:jc w:val="both"/>
        <w:rPr>
          <w:rFonts w:ascii="Arial" w:hAnsi="Arial" w:cs="Arial"/>
          <w:strike/>
          <w:sz w:val="20"/>
          <w:szCs w:val="20"/>
        </w:rPr>
      </w:pPr>
      <w:r>
        <w:rPr>
          <w:rFonts w:ascii="Arial" w:hAnsi="Arial" w:cs="Arial"/>
          <w:sz w:val="20"/>
          <w:szCs w:val="20"/>
        </w:rPr>
        <w:t>koordinace a metodické usměrňování provádění úřednické zkoušky, včetně zabezpečení provedení obecné části úřednické zkoušky;</w:t>
      </w:r>
    </w:p>
    <w:p w:rsidR="0086391F" w:rsidRDefault="00D1034E">
      <w:pPr>
        <w:numPr>
          <w:ilvl w:val="0"/>
          <w:numId w:val="1"/>
        </w:numPr>
        <w:autoSpaceDN w:val="0"/>
        <w:spacing w:after="0"/>
        <w:ind w:left="567" w:hanging="425"/>
        <w:jc w:val="both"/>
        <w:rPr>
          <w:rFonts w:ascii="Arial" w:hAnsi="Arial" w:cs="Arial"/>
          <w:strike/>
          <w:sz w:val="20"/>
          <w:szCs w:val="20"/>
        </w:rPr>
      </w:pPr>
      <w:r>
        <w:rPr>
          <w:rFonts w:ascii="Arial" w:hAnsi="Arial" w:cs="Arial"/>
          <w:sz w:val="20"/>
          <w:szCs w:val="20"/>
        </w:rPr>
        <w:t>metodické usměrňování a hodnocení vytváření podmínek pro sladění rodinného a osobního života s výkonem státní služby služebními úřady;</w:t>
      </w:r>
    </w:p>
    <w:p w:rsidR="0086391F" w:rsidRDefault="00D1034E">
      <w:pPr>
        <w:numPr>
          <w:ilvl w:val="0"/>
          <w:numId w:val="1"/>
        </w:numPr>
        <w:autoSpaceDN w:val="0"/>
        <w:spacing w:after="0"/>
        <w:ind w:left="567" w:hanging="425"/>
        <w:jc w:val="both"/>
        <w:rPr>
          <w:rFonts w:ascii="Arial" w:hAnsi="Arial" w:cs="Arial"/>
          <w:strike/>
          <w:sz w:val="20"/>
          <w:szCs w:val="20"/>
        </w:rPr>
      </w:pPr>
      <w:r>
        <w:rPr>
          <w:rFonts w:ascii="Arial" w:hAnsi="Arial" w:cs="Arial"/>
          <w:sz w:val="20"/>
          <w:szCs w:val="20"/>
        </w:rPr>
        <w:t xml:space="preserve">plnění úkolů v souvislosti s ochranou státních zaměstnanců, kteří učinili oznámení o podezření ze spáchání protiprávního jednání představeným nebo jiným zaměstnancem nebo osobou ve služebním poměru podle jiného právního předpisu;   </w:t>
      </w:r>
    </w:p>
    <w:p w:rsidR="0086391F" w:rsidRDefault="00D1034E">
      <w:pPr>
        <w:widowControl w:val="0"/>
        <w:numPr>
          <w:ilvl w:val="0"/>
          <w:numId w:val="1"/>
        </w:numPr>
        <w:tabs>
          <w:tab w:val="clear" w:pos="1247"/>
        </w:tabs>
        <w:autoSpaceDN w:val="0"/>
        <w:spacing w:after="0"/>
        <w:ind w:left="567"/>
        <w:jc w:val="both"/>
        <w:rPr>
          <w:rFonts w:ascii="Arial" w:hAnsi="Arial" w:cs="Arial"/>
          <w:sz w:val="20"/>
          <w:szCs w:val="20"/>
        </w:rPr>
      </w:pPr>
      <w:r>
        <w:rPr>
          <w:rFonts w:ascii="Arial" w:hAnsi="Arial" w:cs="Arial"/>
          <w:sz w:val="20"/>
          <w:szCs w:val="20"/>
        </w:rPr>
        <w:t>mezinárodní spolupráci v oblasti agendy státní služby, včetně zastupování České republiky v orgánech a institucích Evropské unie a dalších mezinárodních vládních organizacích, zejména College of Europe, Evropském institutu pro státní správu a Organizaci pro hospodářskou spolupráci a rozvoj;</w:t>
      </w:r>
    </w:p>
    <w:p w:rsidR="0086391F" w:rsidRDefault="00D1034E">
      <w:pPr>
        <w:widowControl w:val="0"/>
        <w:numPr>
          <w:ilvl w:val="0"/>
          <w:numId w:val="1"/>
        </w:numPr>
        <w:tabs>
          <w:tab w:val="clear" w:pos="1247"/>
        </w:tabs>
        <w:autoSpaceDN w:val="0"/>
        <w:spacing w:after="0"/>
        <w:ind w:left="567"/>
        <w:jc w:val="both"/>
        <w:rPr>
          <w:rFonts w:ascii="Arial" w:hAnsi="Arial" w:cs="Arial"/>
          <w:sz w:val="20"/>
          <w:szCs w:val="20"/>
        </w:rPr>
      </w:pPr>
      <w:r>
        <w:rPr>
          <w:rFonts w:ascii="Arial" w:hAnsi="Arial" w:cs="Arial"/>
          <w:sz w:val="20"/>
          <w:szCs w:val="20"/>
        </w:rPr>
        <w:t>koordinace a zpracování souhrnných stanovisek za sekci pro státní službu k návrhům právních předpisů připravovaných ministerstvem</w:t>
      </w:r>
      <w:r w:rsidR="00821792">
        <w:rPr>
          <w:rFonts w:ascii="Arial" w:hAnsi="Arial" w:cs="Arial"/>
          <w:sz w:val="20"/>
          <w:szCs w:val="20"/>
        </w:rPr>
        <w:t xml:space="preserve"> vnitra</w:t>
      </w:r>
      <w:r>
        <w:rPr>
          <w:rFonts w:ascii="Arial" w:hAnsi="Arial" w:cs="Arial"/>
          <w:sz w:val="20"/>
          <w:szCs w:val="20"/>
        </w:rPr>
        <w:t>, ostatními ministerstvy a jinými ústředními správními úřady, k poslaneckým návrhům, senátním návrhům a návrhům zastupitelstev vyšších územních samosprávných celků.</w:t>
      </w:r>
    </w:p>
    <w:p w:rsidR="0086391F" w:rsidRDefault="0086391F">
      <w:pPr>
        <w:widowControl w:val="0"/>
        <w:autoSpaceDN w:val="0"/>
        <w:spacing w:after="0"/>
        <w:ind w:left="567"/>
        <w:jc w:val="both"/>
        <w:rPr>
          <w:rFonts w:ascii="Arial" w:hAnsi="Arial" w:cs="Arial"/>
          <w:sz w:val="20"/>
          <w:szCs w:val="20"/>
        </w:rPr>
      </w:pPr>
    </w:p>
    <w:p w:rsidR="0086391F" w:rsidRDefault="00D1034E">
      <w:pPr>
        <w:spacing w:after="0"/>
        <w:jc w:val="both"/>
        <w:rPr>
          <w:rFonts w:ascii="Arial" w:hAnsi="Arial" w:cs="Arial"/>
          <w:color w:val="FF0000"/>
          <w:sz w:val="20"/>
          <w:szCs w:val="20"/>
        </w:rPr>
      </w:pPr>
      <w:r>
        <w:rPr>
          <w:rFonts w:ascii="Arial" w:hAnsi="Arial" w:cs="Arial"/>
          <w:sz w:val="20"/>
          <w:szCs w:val="20"/>
        </w:rPr>
        <w:t xml:space="preserve">Posuzovány budou </w:t>
      </w:r>
      <w:r>
        <w:rPr>
          <w:rFonts w:ascii="Arial" w:hAnsi="Arial" w:cs="Arial"/>
          <w:b/>
          <w:sz w:val="20"/>
          <w:szCs w:val="20"/>
        </w:rPr>
        <w:t>žádosti</w:t>
      </w:r>
      <w:r>
        <w:rPr>
          <w:rStyle w:val="Znakapoznpodarou"/>
          <w:rFonts w:ascii="Arial" w:hAnsi="Arial" w:cs="Arial"/>
          <w:b/>
          <w:sz w:val="20"/>
          <w:szCs w:val="20"/>
        </w:rPr>
        <w:footnoteReference w:id="1"/>
      </w:r>
      <w:r>
        <w:rPr>
          <w:rFonts w:ascii="Arial" w:hAnsi="Arial" w:cs="Arial"/>
          <w:b/>
          <w:sz w:val="20"/>
          <w:szCs w:val="20"/>
        </w:rPr>
        <w:t xml:space="preserve"> podané ve lhůtě do </w:t>
      </w:r>
      <w:r w:rsidR="00F305F8">
        <w:rPr>
          <w:rFonts w:ascii="Arial" w:hAnsi="Arial" w:cs="Arial"/>
          <w:b/>
          <w:sz w:val="20"/>
          <w:szCs w:val="20"/>
        </w:rPr>
        <w:t>3</w:t>
      </w:r>
      <w:r>
        <w:rPr>
          <w:rFonts w:ascii="Arial" w:hAnsi="Arial" w:cs="Arial"/>
          <w:b/>
          <w:sz w:val="20"/>
          <w:szCs w:val="20"/>
        </w:rPr>
        <w:t>. prosince</w:t>
      </w:r>
      <w:r>
        <w:rPr>
          <w:rFonts w:ascii="Arial" w:hAnsi="Arial" w:cs="Arial"/>
          <w:sz w:val="20"/>
          <w:szCs w:val="20"/>
        </w:rPr>
        <w:t>, tj. v této lhůtě zaslané služebnímu orgánu prostřednictvím provozovatele poštovních služeb na adresu služebního úřadu Jindřišská 34, 118 01 Praha 1, nebo osobně podané na podatelnu služebního úřadu na výše uvedené adrese. Žádost lze podat rovněž v elektronické podobě s uzná</w:t>
      </w:r>
      <w:r w:rsidR="000D6DE5">
        <w:rPr>
          <w:rFonts w:ascii="Arial" w:hAnsi="Arial" w:cs="Arial"/>
          <w:sz w:val="20"/>
          <w:szCs w:val="20"/>
        </w:rPr>
        <w:t>vaným elektronickým podpisem na </w:t>
      </w:r>
      <w:r>
        <w:rPr>
          <w:rFonts w:ascii="Arial" w:hAnsi="Arial" w:cs="Arial"/>
          <w:sz w:val="20"/>
          <w:szCs w:val="20"/>
        </w:rPr>
        <w:t>elektronickou adresu služebního úřadu (</w:t>
      </w:r>
      <w:hyperlink r:id="rId9" w:history="1">
        <w:r>
          <w:rPr>
            <w:rStyle w:val="Hypertextovodkaz"/>
            <w:rFonts w:ascii="Arial" w:hAnsi="Arial" w:cs="Arial"/>
            <w:i/>
            <w:sz w:val="20"/>
            <w:szCs w:val="20"/>
          </w:rPr>
          <w:t>posta@mvcr.cz</w:t>
        </w:r>
      </w:hyperlink>
      <w:r>
        <w:rPr>
          <w:rFonts w:ascii="Arial" w:hAnsi="Arial" w:cs="Arial"/>
          <w:sz w:val="20"/>
          <w:szCs w:val="20"/>
        </w:rPr>
        <w:t xml:space="preserve">) nebo prostřednictvím datové schránky </w:t>
      </w:r>
      <w:r w:rsidRPr="000D6DE5">
        <w:rPr>
          <w:rFonts w:ascii="Arial" w:hAnsi="Arial" w:cs="Arial"/>
          <w:sz w:val="20"/>
          <w:szCs w:val="20"/>
        </w:rPr>
        <w:t>(</w:t>
      </w:r>
      <w:r w:rsidRPr="000D6DE5">
        <w:rPr>
          <w:rFonts w:ascii="Arial" w:hAnsi="Arial" w:cs="Arial"/>
          <w:i/>
          <w:sz w:val="20"/>
          <w:szCs w:val="20"/>
        </w:rPr>
        <w:t>9iutsan</w:t>
      </w:r>
      <w:r w:rsidRPr="000D6DE5">
        <w:rPr>
          <w:rFonts w:ascii="Arial" w:hAnsi="Arial" w:cs="Arial"/>
          <w:sz w:val="20"/>
          <w:szCs w:val="20"/>
        </w:rPr>
        <w:t>).</w:t>
      </w:r>
    </w:p>
    <w:p w:rsidR="0086391F" w:rsidRDefault="00D1034E">
      <w:pPr>
        <w:spacing w:after="0"/>
        <w:jc w:val="both"/>
        <w:rPr>
          <w:rFonts w:ascii="Arial" w:hAnsi="Arial" w:cs="Arial"/>
          <w:sz w:val="20"/>
          <w:szCs w:val="20"/>
        </w:rPr>
      </w:pPr>
      <w:r>
        <w:rPr>
          <w:rFonts w:ascii="Arial" w:hAnsi="Arial" w:cs="Arial"/>
          <w:sz w:val="20"/>
          <w:szCs w:val="20"/>
        </w:rPr>
        <w:lastRenderedPageBreak/>
        <w:t>Obálka, resp. datová zpráva, obsahující žádost včetně požadovaných listin (příloh) musí být označena slovy: „Neotvírat“ a slovy „Výběrové řízení na služební místo ředitele odboru vzdělávání a mezinárodní spolupráce ve státní službě v sekci pro státní službu Ministerstva vnitra“.</w:t>
      </w:r>
    </w:p>
    <w:p w:rsidR="0086391F" w:rsidRDefault="0086391F">
      <w:pPr>
        <w:spacing w:after="0"/>
        <w:jc w:val="both"/>
        <w:rPr>
          <w:rFonts w:ascii="Arial" w:hAnsi="Arial" w:cs="Arial"/>
          <w:sz w:val="20"/>
          <w:szCs w:val="20"/>
        </w:rPr>
      </w:pPr>
    </w:p>
    <w:p w:rsidR="0086391F" w:rsidRDefault="00D1034E">
      <w:pPr>
        <w:spacing w:after="0"/>
        <w:jc w:val="both"/>
        <w:rPr>
          <w:rFonts w:ascii="Arial" w:hAnsi="Arial" w:cs="Arial"/>
          <w:b/>
          <w:sz w:val="20"/>
          <w:szCs w:val="20"/>
        </w:rPr>
      </w:pPr>
      <w:r>
        <w:rPr>
          <w:rFonts w:ascii="Arial" w:hAnsi="Arial" w:cs="Arial"/>
          <w:sz w:val="20"/>
          <w:szCs w:val="20"/>
        </w:rPr>
        <w:t>Výběrového řízení na výše uvedené služební místo se v souladu se zákonem může zúčastnit žadatel, který splňuje základní předpoklady stanovené zákonem, tj.:</w:t>
      </w:r>
    </w:p>
    <w:p w:rsidR="0086391F" w:rsidRDefault="00D1034E">
      <w:pPr>
        <w:pStyle w:val="Odstavecseseznamem"/>
        <w:numPr>
          <w:ilvl w:val="0"/>
          <w:numId w:val="2"/>
        </w:numPr>
        <w:spacing w:after="0"/>
        <w:ind w:left="567"/>
        <w:jc w:val="both"/>
        <w:rPr>
          <w:rFonts w:ascii="Arial" w:hAnsi="Arial" w:cs="Arial"/>
          <w:sz w:val="20"/>
          <w:szCs w:val="20"/>
        </w:rPr>
      </w:pPr>
      <w:r>
        <w:rPr>
          <w:rFonts w:ascii="Arial" w:hAnsi="Arial" w:cs="Arial"/>
          <w:sz w:val="20"/>
          <w:szCs w:val="20"/>
        </w:rPr>
        <w:t>je státním občanem České republiky, občanem jiného členského státu Evropské unie nebo občanem státu, který je smluvním státem Dohody o Evropském hospodářském prostoru [§ 25 odst. 1 písm. a) zákona];</w:t>
      </w:r>
    </w:p>
    <w:p w:rsidR="0086391F" w:rsidRDefault="00D1034E">
      <w:pPr>
        <w:spacing w:after="0"/>
        <w:ind w:left="567"/>
        <w:jc w:val="both"/>
        <w:rPr>
          <w:rFonts w:ascii="Arial" w:hAnsi="Arial" w:cs="Arial"/>
          <w:sz w:val="20"/>
          <w:szCs w:val="20"/>
        </w:rPr>
      </w:pPr>
      <w:r>
        <w:rPr>
          <w:rFonts w:ascii="Arial" w:hAnsi="Arial" w:cs="Arial"/>
          <w:sz w:val="20"/>
          <w:szCs w:val="20"/>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sz w:val="20"/>
          <w:szCs w:val="20"/>
        </w:rPr>
        <w:footnoteReference w:id="2"/>
      </w:r>
      <w:r>
        <w:rPr>
          <w:rFonts w:ascii="Arial" w:hAnsi="Arial" w:cs="Arial"/>
          <w:sz w:val="20"/>
          <w:szCs w:val="20"/>
        </w:rPr>
        <w:t xml:space="preserve"> popř. prostou kopii průkazu totožnosti; uvedenou listinu lze v takovém případě doložit následně, nejpozději před konáním pohovoru;</w:t>
      </w:r>
    </w:p>
    <w:p w:rsidR="0086391F" w:rsidRDefault="00D1034E">
      <w:pPr>
        <w:pStyle w:val="Odstavecseseznamem"/>
        <w:numPr>
          <w:ilvl w:val="0"/>
          <w:numId w:val="2"/>
        </w:numPr>
        <w:spacing w:after="0"/>
        <w:ind w:left="567"/>
        <w:jc w:val="both"/>
        <w:rPr>
          <w:rFonts w:ascii="Arial" w:hAnsi="Arial" w:cs="Arial"/>
          <w:sz w:val="20"/>
          <w:szCs w:val="20"/>
        </w:rPr>
      </w:pPr>
      <w:r>
        <w:rPr>
          <w:rFonts w:ascii="Arial" w:hAnsi="Arial" w:cs="Arial"/>
          <w:sz w:val="20"/>
          <w:szCs w:val="20"/>
        </w:rPr>
        <w:t>dosáhl věku 18 let [§ 25 odst. 1 písm. b) zákona];</w:t>
      </w:r>
    </w:p>
    <w:p w:rsidR="0086391F" w:rsidRDefault="00D1034E">
      <w:pPr>
        <w:pStyle w:val="Odstavecseseznamem"/>
        <w:numPr>
          <w:ilvl w:val="0"/>
          <w:numId w:val="2"/>
        </w:numPr>
        <w:spacing w:after="0"/>
        <w:ind w:left="567"/>
        <w:jc w:val="both"/>
        <w:rPr>
          <w:rFonts w:ascii="Arial" w:hAnsi="Arial" w:cs="Arial"/>
          <w:sz w:val="20"/>
          <w:szCs w:val="20"/>
        </w:rPr>
      </w:pPr>
      <w:r>
        <w:rPr>
          <w:rFonts w:ascii="Arial" w:hAnsi="Arial" w:cs="Arial"/>
          <w:sz w:val="20"/>
          <w:szCs w:val="20"/>
        </w:rPr>
        <w:t xml:space="preserve">je plně svéprávný [§ 25 odst. 1 písm. c) zákona]; </w:t>
      </w:r>
    </w:p>
    <w:p w:rsidR="0086391F" w:rsidRDefault="00D1034E">
      <w:pPr>
        <w:spacing w:after="0"/>
        <w:ind w:left="567"/>
        <w:jc w:val="both"/>
        <w:rPr>
          <w:rFonts w:ascii="Arial" w:hAnsi="Arial" w:cs="Arial"/>
          <w:sz w:val="20"/>
          <w:szCs w:val="20"/>
        </w:rPr>
      </w:pPr>
      <w:r>
        <w:rPr>
          <w:rFonts w:ascii="Arial" w:hAnsi="Arial" w:cs="Arial"/>
          <w:sz w:val="20"/>
          <w:szCs w:val="20"/>
        </w:rPr>
        <w:t>Splnění tohoto předpokladu se podle § 26 odst. 1 věta šestá zákona dokládá písemným čestným prohlášením</w:t>
      </w:r>
      <w:r>
        <w:rPr>
          <w:rStyle w:val="Znakapoznpodarou"/>
          <w:rFonts w:ascii="Arial" w:hAnsi="Arial" w:cs="Arial"/>
          <w:sz w:val="20"/>
          <w:szCs w:val="20"/>
        </w:rPr>
        <w:footnoteReference w:id="3"/>
      </w:r>
      <w:r>
        <w:rPr>
          <w:rFonts w:ascii="Arial" w:hAnsi="Arial" w:cs="Arial"/>
          <w:sz w:val="20"/>
          <w:szCs w:val="20"/>
        </w:rPr>
        <w:t>;</w:t>
      </w:r>
    </w:p>
    <w:p w:rsidR="0086391F" w:rsidRDefault="00D1034E">
      <w:pPr>
        <w:pStyle w:val="Odstavecseseznamem"/>
        <w:numPr>
          <w:ilvl w:val="0"/>
          <w:numId w:val="2"/>
        </w:numPr>
        <w:spacing w:after="0"/>
        <w:ind w:left="567"/>
        <w:jc w:val="both"/>
        <w:rPr>
          <w:rFonts w:ascii="Arial" w:hAnsi="Arial" w:cs="Arial"/>
          <w:sz w:val="20"/>
          <w:szCs w:val="20"/>
        </w:rPr>
      </w:pPr>
      <w:r>
        <w:rPr>
          <w:rFonts w:ascii="Arial" w:hAnsi="Arial" w:cs="Arial"/>
          <w:sz w:val="20"/>
          <w:szCs w:val="20"/>
        </w:rPr>
        <w:t>je bezúhonný [§ 25 odst. 1 písm. d) zákona];</w:t>
      </w:r>
    </w:p>
    <w:p w:rsidR="0086391F" w:rsidRDefault="00D1034E">
      <w:pPr>
        <w:spacing w:after="0"/>
        <w:ind w:left="567"/>
        <w:jc w:val="both"/>
        <w:rPr>
          <w:rFonts w:ascii="Arial" w:hAnsi="Arial" w:cs="Arial"/>
          <w:sz w:val="20"/>
          <w:szCs w:val="20"/>
        </w:rPr>
      </w:pPr>
      <w:r>
        <w:rPr>
          <w:rFonts w:ascii="Arial" w:hAnsi="Arial" w:cs="Arial"/>
          <w:sz w:val="20"/>
          <w:szCs w:val="20"/>
        </w:rPr>
        <w:t>Splnění tohoto předpokladu se podle § 26 odst. 1 věta</w:t>
      </w:r>
      <w:r w:rsidR="00A51341">
        <w:rPr>
          <w:rFonts w:ascii="Arial" w:hAnsi="Arial" w:cs="Arial"/>
          <w:sz w:val="20"/>
          <w:szCs w:val="20"/>
        </w:rPr>
        <w:t xml:space="preserve"> druhá zákona dokládá výpisem z </w:t>
      </w:r>
      <w:r>
        <w:rPr>
          <w:rFonts w:ascii="Arial" w:hAnsi="Arial" w:cs="Arial"/>
          <w:sz w:val="20"/>
          <w:szCs w:val="20"/>
        </w:rPr>
        <w:t xml:space="preserve">Rejstříku trestů, který nesmí být starší než 3 měsíce, </w:t>
      </w:r>
      <w:r>
        <w:rPr>
          <w:rFonts w:ascii="Arial" w:hAnsi="Arial" w:cs="Arial"/>
          <w:bCs/>
          <w:sz w:val="20"/>
          <w:szCs w:val="20"/>
        </w:rPr>
        <w:t>resp. obdobným dokladem o bezúhonnosti, není-li žadatel státním občanem České republiky;</w:t>
      </w:r>
      <w:r>
        <w:rPr>
          <w:rFonts w:ascii="Arial" w:hAnsi="Arial" w:cs="Arial"/>
          <w:sz w:val="20"/>
          <w:szCs w:val="20"/>
        </w:rPr>
        <w:t xml:space="preserve">  </w:t>
      </w:r>
    </w:p>
    <w:p w:rsidR="0086391F" w:rsidRDefault="00D1034E">
      <w:pPr>
        <w:pStyle w:val="Odstavecseseznamem"/>
        <w:numPr>
          <w:ilvl w:val="0"/>
          <w:numId w:val="2"/>
        </w:numPr>
        <w:spacing w:after="0"/>
        <w:ind w:left="567"/>
        <w:jc w:val="both"/>
        <w:rPr>
          <w:rFonts w:ascii="Arial" w:hAnsi="Arial" w:cs="Arial"/>
          <w:sz w:val="20"/>
          <w:szCs w:val="20"/>
        </w:rPr>
      </w:pPr>
      <w:r>
        <w:rPr>
          <w:rFonts w:ascii="Arial" w:hAnsi="Arial" w:cs="Arial"/>
          <w:sz w:val="20"/>
          <w:szCs w:val="20"/>
        </w:rPr>
        <w:t xml:space="preserve">dosáhl vzdělání stanoveného zákonem pro toto služební místo [§ 25 odst. 1 písm. e) zákona], tj. vysokoškolské vzdělání získané studiem v magisterském studijním programu; </w:t>
      </w:r>
    </w:p>
    <w:p w:rsidR="0086391F" w:rsidRDefault="00D1034E">
      <w:pPr>
        <w:spacing w:after="0"/>
        <w:ind w:left="567"/>
        <w:jc w:val="both"/>
        <w:rPr>
          <w:rFonts w:ascii="Arial" w:hAnsi="Arial" w:cs="Arial"/>
          <w:sz w:val="20"/>
          <w:szCs w:val="20"/>
        </w:rPr>
      </w:pPr>
      <w:r>
        <w:rPr>
          <w:rFonts w:ascii="Arial" w:hAnsi="Arial" w:cs="Arial"/>
          <w:sz w:val="20"/>
          <w:szCs w:val="20"/>
        </w:rPr>
        <w:t>Splnění tohoto předpokladu se podle § 26 odst. 1 věta první zákona dokládá příslušnými listinami, tj. originálem nebo úředně ověřenou kopií dokladu o dosaženém vzdělání (vysokoškolského diplomu). Při podání žádosti lze podle § 26 odst. 2 zákona doložit pouze písemné čestné prohlášení o dosaženém vzdělání</w:t>
      </w:r>
      <w:r>
        <w:rPr>
          <w:rStyle w:val="Znakapoznpodarou"/>
          <w:rFonts w:ascii="Arial" w:hAnsi="Arial" w:cs="Arial"/>
          <w:sz w:val="20"/>
          <w:szCs w:val="20"/>
        </w:rPr>
        <w:footnoteReference w:id="4"/>
      </w:r>
      <w:r>
        <w:rPr>
          <w:rFonts w:ascii="Arial" w:hAnsi="Arial" w:cs="Arial"/>
          <w:sz w:val="20"/>
          <w:szCs w:val="20"/>
        </w:rPr>
        <w:t xml:space="preserve">; uvedenou listinu lze </w:t>
      </w:r>
      <w:r>
        <w:rPr>
          <w:rFonts w:ascii="Arial" w:hAnsi="Arial" w:cs="Arial"/>
          <w:sz w:val="20"/>
          <w:szCs w:val="20"/>
        </w:rPr>
        <w:br/>
        <w:t xml:space="preserve">v takovém případě doložit následně, nejpozději před konáním pohovoru;  </w:t>
      </w:r>
    </w:p>
    <w:p w:rsidR="0086391F" w:rsidRDefault="00D1034E">
      <w:pPr>
        <w:pStyle w:val="Odstavecseseznamem"/>
        <w:numPr>
          <w:ilvl w:val="0"/>
          <w:numId w:val="2"/>
        </w:numPr>
        <w:spacing w:after="0"/>
        <w:ind w:left="567"/>
        <w:jc w:val="both"/>
        <w:rPr>
          <w:rFonts w:ascii="Arial" w:hAnsi="Arial" w:cs="Arial"/>
          <w:sz w:val="20"/>
          <w:szCs w:val="20"/>
        </w:rPr>
      </w:pPr>
      <w:r>
        <w:rPr>
          <w:rFonts w:ascii="Arial" w:hAnsi="Arial" w:cs="Arial"/>
          <w:sz w:val="20"/>
          <w:szCs w:val="20"/>
        </w:rPr>
        <w:t xml:space="preserve">má potřebnou zdravotní způsobilost [§ 25 odst. 1 písm. f) zákona]; </w:t>
      </w:r>
    </w:p>
    <w:p w:rsidR="0086391F" w:rsidRDefault="00D1034E">
      <w:pPr>
        <w:spacing w:after="0"/>
        <w:ind w:left="567"/>
        <w:jc w:val="both"/>
        <w:rPr>
          <w:rFonts w:ascii="Arial" w:hAnsi="Arial" w:cs="Arial"/>
          <w:sz w:val="20"/>
          <w:szCs w:val="20"/>
        </w:rPr>
      </w:pPr>
      <w:r>
        <w:rPr>
          <w:rFonts w:ascii="Arial" w:hAnsi="Arial" w:cs="Arial"/>
          <w:sz w:val="20"/>
          <w:szCs w:val="20"/>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Style w:val="Znakapoznpodarou"/>
          <w:rFonts w:ascii="Arial" w:hAnsi="Arial" w:cs="Arial"/>
          <w:sz w:val="20"/>
          <w:szCs w:val="20"/>
        </w:rPr>
        <w:footnoteReference w:id="5"/>
      </w:r>
      <w:r>
        <w:rPr>
          <w:rFonts w:ascii="Arial" w:hAnsi="Arial" w:cs="Arial"/>
          <w:sz w:val="20"/>
          <w:szCs w:val="20"/>
        </w:rPr>
        <w:t>; uvedenou listinu lze v takovém případě doložit následně, nejpozději před konáním pohovoru;</w:t>
      </w:r>
    </w:p>
    <w:p w:rsidR="0086391F" w:rsidRDefault="00D1034E">
      <w:pPr>
        <w:pStyle w:val="Odstavecseseznamem"/>
        <w:numPr>
          <w:ilvl w:val="0"/>
          <w:numId w:val="2"/>
        </w:numPr>
        <w:spacing w:after="0"/>
        <w:ind w:left="567"/>
        <w:jc w:val="both"/>
        <w:rPr>
          <w:rFonts w:ascii="Arial" w:hAnsi="Arial" w:cs="Arial"/>
          <w:sz w:val="20"/>
          <w:szCs w:val="20"/>
        </w:rPr>
      </w:pPr>
      <w:r>
        <w:rPr>
          <w:rFonts w:ascii="Arial" w:hAnsi="Arial" w:cs="Arial"/>
          <w:sz w:val="20"/>
          <w:szCs w:val="20"/>
        </w:rPr>
        <w:t>Předloží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rsidR="0086391F" w:rsidRDefault="00D1034E">
      <w:pPr>
        <w:numPr>
          <w:ilvl w:val="0"/>
          <w:numId w:val="3"/>
        </w:numPr>
        <w:spacing w:after="0"/>
        <w:ind w:left="993"/>
        <w:jc w:val="both"/>
        <w:rPr>
          <w:rFonts w:ascii="Arial" w:hAnsi="Arial" w:cs="Arial"/>
          <w:sz w:val="20"/>
          <w:szCs w:val="20"/>
        </w:rPr>
      </w:pPr>
      <w:r>
        <w:rPr>
          <w:rFonts w:ascii="Arial" w:hAnsi="Arial" w:cs="Arial"/>
          <w:sz w:val="20"/>
          <w:szCs w:val="20"/>
        </w:rPr>
        <w:t>příslušníkem Sboru národní bezpečnosti zařazeným ve složce Státní bezpečnosti,</w:t>
      </w:r>
    </w:p>
    <w:p w:rsidR="0086391F" w:rsidRDefault="00D1034E">
      <w:pPr>
        <w:numPr>
          <w:ilvl w:val="0"/>
          <w:numId w:val="3"/>
        </w:numPr>
        <w:spacing w:after="0"/>
        <w:ind w:left="993"/>
        <w:jc w:val="both"/>
        <w:rPr>
          <w:rFonts w:ascii="Arial" w:hAnsi="Arial" w:cs="Arial"/>
          <w:sz w:val="20"/>
          <w:szCs w:val="20"/>
        </w:rPr>
      </w:pPr>
      <w:r>
        <w:rPr>
          <w:rFonts w:ascii="Arial" w:hAnsi="Arial" w:cs="Arial"/>
          <w:sz w:val="20"/>
          <w:szCs w:val="20"/>
        </w:rPr>
        <w:t>evidován v materiálech Státní bezpečnosti jako rezident, agent, držitel propůjčeného bytu, držitel konspiračního bytu, informátor nebo ideový spolupracovník Státní bezpečnosti.</w:t>
      </w:r>
    </w:p>
    <w:p w:rsidR="0086391F" w:rsidRDefault="00D1034E">
      <w:pPr>
        <w:spacing w:after="0"/>
        <w:ind w:left="993"/>
        <w:jc w:val="both"/>
        <w:rPr>
          <w:rFonts w:ascii="Arial" w:hAnsi="Arial" w:cs="Arial"/>
          <w:sz w:val="20"/>
          <w:szCs w:val="20"/>
        </w:rPr>
      </w:pPr>
      <w:r>
        <w:rPr>
          <w:rFonts w:ascii="Arial" w:hAnsi="Arial" w:cs="Arial"/>
          <w:sz w:val="20"/>
          <w:szCs w:val="20"/>
        </w:rPr>
        <w:t xml:space="preserve">Splnění tohoto požadavku lze pro účely výběrového řízení též doložit dokladem, že uchazeč o vydání osvědčení požádal. Osvědčení o výše uvedených skutečnostech je uchazeč povinen doložit nejpozději ke dni bezprostředně předcházejícímu dni jmenování státním tajemníkem, </w:t>
      </w:r>
    </w:p>
    <w:p w:rsidR="0086391F" w:rsidRDefault="0086391F">
      <w:pPr>
        <w:spacing w:after="0"/>
        <w:ind w:left="993"/>
        <w:jc w:val="both"/>
        <w:rPr>
          <w:rFonts w:ascii="Arial" w:hAnsi="Arial" w:cs="Arial"/>
          <w:sz w:val="20"/>
          <w:szCs w:val="20"/>
        </w:rPr>
      </w:pPr>
    </w:p>
    <w:p w:rsidR="0086391F" w:rsidRDefault="00D1034E">
      <w:pPr>
        <w:spacing w:after="0"/>
        <w:ind w:left="993"/>
        <w:jc w:val="both"/>
        <w:rPr>
          <w:rFonts w:ascii="Arial" w:hAnsi="Arial" w:cs="Arial"/>
          <w:sz w:val="20"/>
          <w:szCs w:val="20"/>
        </w:rPr>
      </w:pPr>
      <w:r>
        <w:rPr>
          <w:rFonts w:ascii="Arial" w:hAnsi="Arial" w:cs="Arial"/>
          <w:sz w:val="20"/>
          <w:szCs w:val="20"/>
        </w:rPr>
        <w:t xml:space="preserve">a zároveň předloží čestné prohlášení podle § 4 odst. 3 zákona č. 451/1991 Sb., kterým se stanoví některé další předpoklady pro výkon některých funkcí ve státních orgánech </w:t>
      </w:r>
      <w:r>
        <w:rPr>
          <w:rFonts w:ascii="Arial" w:hAnsi="Arial" w:cs="Arial"/>
          <w:sz w:val="20"/>
          <w:szCs w:val="20"/>
        </w:rPr>
        <w:lastRenderedPageBreak/>
        <w:t>a organizacích České a Slovenské Federativní Republiky, České republiky a Slovenské republiky, o tom, že nebyl:</w:t>
      </w:r>
    </w:p>
    <w:p w:rsidR="0086391F" w:rsidRDefault="00D1034E">
      <w:pPr>
        <w:numPr>
          <w:ilvl w:val="0"/>
          <w:numId w:val="4"/>
        </w:numPr>
        <w:spacing w:after="0"/>
        <w:ind w:left="993"/>
        <w:jc w:val="both"/>
        <w:rPr>
          <w:rFonts w:ascii="Arial" w:hAnsi="Arial" w:cs="Arial"/>
          <w:sz w:val="20"/>
          <w:szCs w:val="20"/>
        </w:rPr>
      </w:pPr>
      <w:r>
        <w:rPr>
          <w:rFonts w:ascii="Arial" w:hAnsi="Arial" w:cs="Arial"/>
          <w:sz w:val="20"/>
          <w:szCs w:val="20"/>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 1. 1. 1968 do 1. 5. 1969,</w:t>
      </w:r>
    </w:p>
    <w:p w:rsidR="0086391F" w:rsidRDefault="00D1034E">
      <w:pPr>
        <w:numPr>
          <w:ilvl w:val="0"/>
          <w:numId w:val="4"/>
        </w:numPr>
        <w:spacing w:after="0"/>
        <w:ind w:left="993"/>
        <w:jc w:val="both"/>
        <w:rPr>
          <w:rFonts w:ascii="Arial" w:hAnsi="Arial" w:cs="Arial"/>
          <w:sz w:val="20"/>
          <w:szCs w:val="20"/>
        </w:rPr>
      </w:pPr>
      <w:r>
        <w:rPr>
          <w:rFonts w:ascii="Arial" w:hAnsi="Arial" w:cs="Arial"/>
          <w:sz w:val="20"/>
          <w:szCs w:val="20"/>
        </w:rPr>
        <w:t xml:space="preserve">pracovníkem aparátu orgánů uvedených pod písmenem </w:t>
      </w:r>
      <w:r w:rsidR="00A51341">
        <w:rPr>
          <w:rFonts w:ascii="Arial" w:hAnsi="Arial" w:cs="Arial"/>
          <w:sz w:val="20"/>
          <w:szCs w:val="20"/>
        </w:rPr>
        <w:t>a</w:t>
      </w:r>
      <w:r>
        <w:rPr>
          <w:rFonts w:ascii="Arial" w:hAnsi="Arial" w:cs="Arial"/>
          <w:sz w:val="20"/>
          <w:szCs w:val="20"/>
        </w:rPr>
        <w:t>) na úseku politického řízení Sboru národní bezpečnosti,</w:t>
      </w:r>
    </w:p>
    <w:p w:rsidR="0086391F" w:rsidRDefault="00D1034E">
      <w:pPr>
        <w:numPr>
          <w:ilvl w:val="0"/>
          <w:numId w:val="4"/>
        </w:numPr>
        <w:spacing w:after="0"/>
        <w:ind w:left="993"/>
        <w:jc w:val="both"/>
        <w:rPr>
          <w:rFonts w:ascii="Arial" w:hAnsi="Arial" w:cs="Arial"/>
          <w:sz w:val="20"/>
          <w:szCs w:val="20"/>
        </w:rPr>
      </w:pPr>
      <w:r>
        <w:rPr>
          <w:rFonts w:ascii="Arial" w:hAnsi="Arial" w:cs="Arial"/>
          <w:sz w:val="20"/>
          <w:szCs w:val="20"/>
        </w:rPr>
        <w:t xml:space="preserve"> příslušníkem Lidových milicí,</w:t>
      </w:r>
    </w:p>
    <w:p w:rsidR="0086391F" w:rsidRDefault="00D1034E">
      <w:pPr>
        <w:numPr>
          <w:ilvl w:val="0"/>
          <w:numId w:val="4"/>
        </w:numPr>
        <w:spacing w:after="0"/>
        <w:ind w:left="993"/>
        <w:jc w:val="both"/>
        <w:rPr>
          <w:rFonts w:ascii="Arial" w:hAnsi="Arial" w:cs="Arial"/>
          <w:sz w:val="20"/>
          <w:szCs w:val="20"/>
        </w:rPr>
      </w:pPr>
      <w:r>
        <w:rPr>
          <w:rFonts w:ascii="Arial" w:hAnsi="Arial" w:cs="Arial"/>
          <w:sz w:val="20"/>
          <w:szCs w:val="20"/>
        </w:rPr>
        <w:t xml:space="preserve"> členem akčního výboru Národní fronty po 25. 2. 1948, prověrkových komisí po 25. 2. 1948 nebo prověrkových a normalizačních komisí po 21. 8. 1968,</w:t>
      </w:r>
    </w:p>
    <w:p w:rsidR="0086391F" w:rsidRDefault="00D1034E">
      <w:pPr>
        <w:numPr>
          <w:ilvl w:val="0"/>
          <w:numId w:val="4"/>
        </w:numPr>
        <w:spacing w:after="0"/>
        <w:ind w:left="993"/>
        <w:jc w:val="both"/>
        <w:rPr>
          <w:rFonts w:ascii="Arial" w:hAnsi="Arial" w:cs="Arial"/>
          <w:sz w:val="20"/>
          <w:szCs w:val="20"/>
        </w:rPr>
      </w:pPr>
      <w:r>
        <w:rPr>
          <w:rFonts w:ascii="Arial" w:hAnsi="Arial" w:cs="Arial"/>
          <w:sz w:val="20"/>
          <w:szCs w:val="20"/>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p>
    <w:p w:rsidR="0086391F" w:rsidRDefault="00D1034E">
      <w:pPr>
        <w:spacing w:after="0"/>
        <w:ind w:left="993"/>
        <w:jc w:val="both"/>
        <w:rPr>
          <w:rFonts w:ascii="Arial" w:hAnsi="Arial" w:cs="Arial"/>
          <w:sz w:val="20"/>
          <w:szCs w:val="20"/>
        </w:rPr>
      </w:pPr>
      <w:r>
        <w:rPr>
          <w:rFonts w:ascii="Arial" w:hAnsi="Arial" w:cs="Arial"/>
          <w:sz w:val="20"/>
          <w:szCs w:val="20"/>
        </w:rPr>
        <w:t>Osvědčení ani čestné prohlášení nepředkládají osoby narozené po 1. prosinci 1971</w:t>
      </w:r>
      <w:r>
        <w:rPr>
          <w:rFonts w:ascii="Arial" w:hAnsi="Arial" w:cs="Arial"/>
          <w:sz w:val="20"/>
          <w:szCs w:val="20"/>
          <w:vertAlign w:val="superscript"/>
        </w:rPr>
        <w:footnoteReference w:id="6"/>
      </w:r>
      <w:r>
        <w:rPr>
          <w:rFonts w:ascii="Arial" w:hAnsi="Arial" w:cs="Arial"/>
          <w:sz w:val="20"/>
          <w:szCs w:val="20"/>
        </w:rPr>
        <w:t>.</w:t>
      </w:r>
    </w:p>
    <w:p w:rsidR="0086391F" w:rsidRDefault="0086391F">
      <w:pPr>
        <w:spacing w:after="0"/>
        <w:ind w:left="993"/>
        <w:jc w:val="both"/>
        <w:rPr>
          <w:rFonts w:ascii="Arial" w:hAnsi="Arial" w:cs="Arial"/>
          <w:sz w:val="20"/>
          <w:szCs w:val="20"/>
        </w:rPr>
      </w:pPr>
    </w:p>
    <w:p w:rsidR="000A5A87" w:rsidRDefault="00C811D1" w:rsidP="000A5A87">
      <w:pPr>
        <w:pStyle w:val="Odstavecseseznamem"/>
        <w:numPr>
          <w:ilvl w:val="0"/>
          <w:numId w:val="2"/>
        </w:numPr>
        <w:spacing w:after="0"/>
        <w:jc w:val="both"/>
        <w:rPr>
          <w:rFonts w:ascii="Arial" w:hAnsi="Arial" w:cs="Arial"/>
          <w:sz w:val="20"/>
          <w:szCs w:val="20"/>
        </w:rPr>
      </w:pPr>
      <w:r>
        <w:rPr>
          <w:rFonts w:ascii="Arial" w:hAnsi="Arial" w:cs="Arial"/>
          <w:sz w:val="20"/>
          <w:szCs w:val="20"/>
        </w:rPr>
        <w:t>J</w:t>
      </w:r>
      <w:r w:rsidR="000A5A87" w:rsidRPr="000A5A87">
        <w:rPr>
          <w:rFonts w:ascii="Arial" w:hAnsi="Arial" w:cs="Arial"/>
          <w:sz w:val="20"/>
          <w:szCs w:val="20"/>
        </w:rPr>
        <w:t>e podle § 188 odst. 6 zákona státním zaměstnancem</w:t>
      </w:r>
      <w:r w:rsidR="002F3211">
        <w:rPr>
          <w:rStyle w:val="Znakapoznpodarou"/>
          <w:rFonts w:ascii="Arial" w:hAnsi="Arial" w:cs="Arial"/>
          <w:sz w:val="20"/>
          <w:szCs w:val="20"/>
        </w:rPr>
        <w:footnoteReference w:id="7"/>
      </w:r>
      <w:r w:rsidR="000A5A87" w:rsidRPr="000A5A87">
        <w:rPr>
          <w:rFonts w:ascii="Arial" w:hAnsi="Arial" w:cs="Arial"/>
          <w:sz w:val="20"/>
          <w:szCs w:val="20"/>
        </w:rPr>
        <w:t xml:space="preserve"> ve služebním poměru na dobu neurčitou, </w:t>
      </w:r>
      <w:r w:rsidR="000A5A87">
        <w:rPr>
          <w:rFonts w:ascii="Arial" w:hAnsi="Arial" w:cs="Arial"/>
          <w:sz w:val="20"/>
          <w:szCs w:val="20"/>
        </w:rPr>
        <w:t>který vykonává službu na služebním místě ve stejném oboru služby, v jakém je služební místo představeného, které má být obsazeno</w:t>
      </w:r>
      <w:r>
        <w:rPr>
          <w:rFonts w:ascii="Arial" w:hAnsi="Arial" w:cs="Arial"/>
          <w:sz w:val="20"/>
          <w:szCs w:val="20"/>
        </w:rPr>
        <w:t xml:space="preserve"> (tj. </w:t>
      </w:r>
      <w:r w:rsidRPr="000D6DE5">
        <w:rPr>
          <w:rFonts w:ascii="Arial" w:hAnsi="Arial" w:cs="Arial"/>
          <w:sz w:val="20"/>
          <w:szCs w:val="20"/>
        </w:rPr>
        <w:t>O</w:t>
      </w:r>
      <w:r>
        <w:rPr>
          <w:rFonts w:ascii="Arial" w:hAnsi="Arial" w:cs="Arial"/>
          <w:sz w:val="20"/>
          <w:szCs w:val="20"/>
        </w:rPr>
        <w:t>rganizační věci státní služby a </w:t>
      </w:r>
      <w:r w:rsidRPr="000D6DE5">
        <w:rPr>
          <w:rFonts w:ascii="Arial" w:hAnsi="Arial" w:cs="Arial"/>
          <w:sz w:val="20"/>
          <w:szCs w:val="20"/>
        </w:rPr>
        <w:t xml:space="preserve">správa služebních vztahů státních zaměstnanců, příslušníků bezpečnostních sborů a vojáků z povolání </w:t>
      </w:r>
      <w:r>
        <w:rPr>
          <w:rFonts w:ascii="Arial" w:hAnsi="Arial" w:cs="Arial"/>
          <w:sz w:val="20"/>
          <w:szCs w:val="20"/>
        </w:rPr>
        <w:t>nebo</w:t>
      </w:r>
      <w:r w:rsidRPr="000D6DE5">
        <w:rPr>
          <w:rFonts w:ascii="Arial" w:hAnsi="Arial" w:cs="Arial"/>
          <w:sz w:val="20"/>
          <w:szCs w:val="20"/>
        </w:rPr>
        <w:t xml:space="preserve"> Legislativa a právní činnost</w:t>
      </w:r>
      <w:r>
        <w:rPr>
          <w:rFonts w:ascii="Arial" w:hAnsi="Arial" w:cs="Arial"/>
          <w:sz w:val="20"/>
          <w:szCs w:val="20"/>
        </w:rPr>
        <w:t>).</w:t>
      </w:r>
    </w:p>
    <w:p w:rsidR="000A5A87" w:rsidRPr="000A5A87" w:rsidRDefault="000A5A87" w:rsidP="000A5A87">
      <w:pPr>
        <w:pStyle w:val="Odstavecseseznamem"/>
        <w:spacing w:after="0"/>
        <w:jc w:val="both"/>
        <w:rPr>
          <w:rFonts w:ascii="Arial" w:hAnsi="Arial" w:cs="Arial"/>
          <w:sz w:val="20"/>
          <w:szCs w:val="20"/>
        </w:rPr>
      </w:pPr>
      <w:r w:rsidRPr="000A5A87">
        <w:rPr>
          <w:rFonts w:ascii="Arial" w:hAnsi="Arial" w:cs="Arial"/>
          <w:sz w:val="20"/>
          <w:szCs w:val="20"/>
        </w:rPr>
        <w:t xml:space="preserve">Splnění tohoto předpokladu se podle § 51 odst. 3 zákona dokládá originálem nebo úředně ověřenou kopií příslušných listin (např. </w:t>
      </w:r>
      <w:r w:rsidR="00F305F8">
        <w:rPr>
          <w:rFonts w:ascii="Arial" w:hAnsi="Arial" w:cs="Arial"/>
          <w:sz w:val="20"/>
          <w:szCs w:val="20"/>
        </w:rPr>
        <w:t>rozhodnutí o přijetí do služebního poměru</w:t>
      </w:r>
      <w:r w:rsidRPr="000A5A87">
        <w:rPr>
          <w:rFonts w:ascii="Arial" w:hAnsi="Arial" w:cs="Arial"/>
          <w:sz w:val="20"/>
          <w:szCs w:val="20"/>
        </w:rPr>
        <w:t xml:space="preserve">, </w:t>
      </w:r>
      <w:proofErr w:type="gramStart"/>
      <w:r w:rsidRPr="000A5A87">
        <w:rPr>
          <w:rFonts w:ascii="Arial" w:hAnsi="Arial" w:cs="Arial"/>
          <w:sz w:val="20"/>
          <w:szCs w:val="20"/>
        </w:rPr>
        <w:t>potvrzení  vydané</w:t>
      </w:r>
      <w:proofErr w:type="gramEnd"/>
      <w:r w:rsidRPr="000A5A87">
        <w:rPr>
          <w:rFonts w:ascii="Arial" w:hAnsi="Arial" w:cs="Arial"/>
          <w:sz w:val="20"/>
          <w:szCs w:val="20"/>
        </w:rPr>
        <w:t xml:space="preserve"> zaměstnavatelem, nebo výpis z personálního spisu, které prokazují aktuálně zastávanou pozici);</w:t>
      </w:r>
      <w:bookmarkStart w:id="0" w:name="_GoBack"/>
      <w:bookmarkEnd w:id="0"/>
    </w:p>
    <w:p w:rsidR="00C811D1" w:rsidRDefault="00D1034E">
      <w:pPr>
        <w:pStyle w:val="Odstavecseseznamem"/>
        <w:numPr>
          <w:ilvl w:val="0"/>
          <w:numId w:val="2"/>
        </w:numPr>
        <w:spacing w:after="0"/>
        <w:jc w:val="both"/>
        <w:rPr>
          <w:rFonts w:ascii="Arial" w:hAnsi="Arial" w:cs="Arial"/>
          <w:sz w:val="20"/>
          <w:szCs w:val="20"/>
        </w:rPr>
      </w:pPr>
      <w:r>
        <w:rPr>
          <w:rFonts w:ascii="Arial" w:hAnsi="Arial" w:cs="Arial"/>
          <w:sz w:val="20"/>
          <w:szCs w:val="20"/>
        </w:rPr>
        <w:t>Má znalost anglického, francouzského nebo německého jazyka odpovídající alespoň 2. úrovni (stupni) znalosti cizího jazyka pro standardizované jazykové zkoušky</w:t>
      </w:r>
      <w:r>
        <w:rPr>
          <w:rFonts w:ascii="Arial" w:hAnsi="Arial" w:cs="Arial"/>
          <w:sz w:val="20"/>
          <w:szCs w:val="20"/>
          <w:vertAlign w:val="superscript"/>
        </w:rPr>
        <w:footnoteReference w:id="8"/>
      </w:r>
      <w:r>
        <w:rPr>
          <w:rFonts w:ascii="Arial" w:hAnsi="Arial" w:cs="Arial"/>
          <w:sz w:val="20"/>
          <w:szCs w:val="20"/>
        </w:rPr>
        <w:t xml:space="preserve"> stanovené rozhodnutím Ministerstva školství, mládeže a tělovýchovy</w:t>
      </w:r>
      <w:r>
        <w:rPr>
          <w:rStyle w:val="Znakapoznpodarou"/>
          <w:rFonts w:ascii="Arial" w:hAnsi="Arial" w:cs="Arial"/>
          <w:sz w:val="20"/>
          <w:szCs w:val="20"/>
        </w:rPr>
        <w:footnoteReference w:id="9"/>
      </w:r>
      <w:r>
        <w:rPr>
          <w:rFonts w:ascii="Arial" w:hAnsi="Arial" w:cs="Arial"/>
          <w:sz w:val="20"/>
          <w:szCs w:val="20"/>
        </w:rPr>
        <w:t xml:space="preserve">. </w:t>
      </w:r>
    </w:p>
    <w:p w:rsidR="0086391F" w:rsidRDefault="00D1034E" w:rsidP="00C811D1">
      <w:pPr>
        <w:pStyle w:val="Odstavecseseznamem"/>
        <w:spacing w:after="0"/>
        <w:jc w:val="both"/>
        <w:rPr>
          <w:rFonts w:ascii="Arial" w:hAnsi="Arial" w:cs="Arial"/>
          <w:sz w:val="20"/>
          <w:szCs w:val="20"/>
        </w:rPr>
      </w:pPr>
      <w:r>
        <w:rPr>
          <w:rFonts w:ascii="Arial" w:hAnsi="Arial" w:cs="Arial"/>
          <w:sz w:val="20"/>
          <w:szCs w:val="20"/>
        </w:rPr>
        <w:t>Splnění tohoto požadavku se dokládá kopií příslušného vysvědčení/osvědčení přiloženou k žádosti a následně předložením jeho originálu při pohovoru v rámci výběrového řízení.</w:t>
      </w:r>
    </w:p>
    <w:p w:rsidR="00C811D1" w:rsidRDefault="00D1034E">
      <w:pPr>
        <w:pStyle w:val="Odstavecseseznamem"/>
        <w:numPr>
          <w:ilvl w:val="0"/>
          <w:numId w:val="2"/>
        </w:numPr>
        <w:spacing w:after="0"/>
        <w:jc w:val="both"/>
        <w:rPr>
          <w:rFonts w:ascii="Arial" w:hAnsi="Arial" w:cs="Arial"/>
          <w:sz w:val="20"/>
          <w:szCs w:val="20"/>
        </w:rPr>
      </w:pPr>
      <w:r>
        <w:rPr>
          <w:rFonts w:ascii="Arial" w:hAnsi="Arial" w:cs="Arial"/>
          <w:sz w:val="20"/>
          <w:szCs w:val="20"/>
        </w:rPr>
        <w:t>Je držitelem platného osvědčení podle zákona č. 412/2005 Sb., o ochraně utajovaných informací a o bezpečnostní způsobilosti, ve znění pozdějších předpisů, alespoň na stupeň utajení „Důvěrné“</w:t>
      </w:r>
      <w:r w:rsidR="002F3211">
        <w:rPr>
          <w:rFonts w:ascii="Arial" w:eastAsia="Arial" w:hAnsi="Arial" w:cs="Arial"/>
          <w:sz w:val="20"/>
          <w:szCs w:val="20"/>
          <w:u w:color="000000"/>
          <w:vertAlign w:val="superscript"/>
        </w:rPr>
        <w:t>8</w:t>
      </w:r>
      <w:r>
        <w:rPr>
          <w:rFonts w:ascii="Arial" w:hAnsi="Arial" w:cs="Arial"/>
          <w:sz w:val="20"/>
          <w:szCs w:val="20"/>
        </w:rPr>
        <w:t xml:space="preserve">. </w:t>
      </w:r>
    </w:p>
    <w:p w:rsidR="0086391F" w:rsidRDefault="00D1034E" w:rsidP="00C811D1">
      <w:pPr>
        <w:pStyle w:val="Odstavecseseznamem"/>
        <w:spacing w:after="0"/>
        <w:jc w:val="both"/>
        <w:rPr>
          <w:rFonts w:ascii="Arial" w:hAnsi="Arial" w:cs="Arial"/>
          <w:sz w:val="20"/>
          <w:szCs w:val="20"/>
        </w:rPr>
      </w:pPr>
      <w:r>
        <w:rPr>
          <w:rFonts w:ascii="Arial" w:hAnsi="Arial" w:cs="Arial"/>
          <w:sz w:val="20"/>
          <w:szCs w:val="20"/>
        </w:rPr>
        <w:t xml:space="preserve">Splnění tohoto požadavku se dokládá kopií příslušného osvědčení přiloženého k žádosti. Pokud uchazeč nedisponuje příslušným dokladem a zároveň jeho žádost nebude z jiných </w:t>
      </w:r>
      <w:r>
        <w:rPr>
          <w:rFonts w:ascii="Arial" w:hAnsi="Arial" w:cs="Arial"/>
          <w:sz w:val="20"/>
          <w:szCs w:val="20"/>
        </w:rPr>
        <w:lastRenderedPageBreak/>
        <w:t>důvodů vyřazena postupem podle § 27 odst. 2 zákona, bude akceptováno, pokud žadatel doloží, že podal žádost o vydání osvědčení fyzické osoby příslušného stupně utajení nejpozději před jmenováním na služební místo představeného.</w:t>
      </w:r>
    </w:p>
    <w:p w:rsidR="0086391F" w:rsidRDefault="0086391F">
      <w:pPr>
        <w:spacing w:after="0"/>
        <w:ind w:left="567"/>
        <w:jc w:val="both"/>
        <w:rPr>
          <w:rFonts w:ascii="Arial" w:hAnsi="Arial" w:cs="Arial"/>
          <w:sz w:val="20"/>
          <w:szCs w:val="20"/>
        </w:rPr>
      </w:pPr>
    </w:p>
    <w:p w:rsidR="0086391F" w:rsidRDefault="00D1034E">
      <w:pPr>
        <w:spacing w:after="0"/>
        <w:jc w:val="both"/>
        <w:rPr>
          <w:rFonts w:ascii="Arial" w:hAnsi="Arial" w:cs="Arial"/>
          <w:b/>
          <w:sz w:val="20"/>
          <w:szCs w:val="20"/>
        </w:rPr>
      </w:pPr>
      <w:r>
        <w:rPr>
          <w:rFonts w:ascii="Arial" w:hAnsi="Arial" w:cs="Arial"/>
          <w:b/>
          <w:sz w:val="20"/>
          <w:szCs w:val="20"/>
        </w:rPr>
        <w:t>K žádosti dále žadatel přiloží:</w:t>
      </w:r>
    </w:p>
    <w:p w:rsidR="0086391F" w:rsidRDefault="00D1034E">
      <w:pPr>
        <w:pStyle w:val="Odstavecseseznamem"/>
        <w:numPr>
          <w:ilvl w:val="0"/>
          <w:numId w:val="5"/>
        </w:numPr>
        <w:spacing w:after="0"/>
        <w:jc w:val="both"/>
        <w:rPr>
          <w:rFonts w:ascii="Arial" w:hAnsi="Arial" w:cs="Arial"/>
          <w:sz w:val="20"/>
          <w:szCs w:val="20"/>
        </w:rPr>
      </w:pPr>
      <w:r>
        <w:rPr>
          <w:rFonts w:ascii="Arial" w:hAnsi="Arial" w:cs="Arial"/>
          <w:sz w:val="20"/>
          <w:szCs w:val="20"/>
        </w:rPr>
        <w:t>strukturovaný profesní životopis</w:t>
      </w:r>
    </w:p>
    <w:p w:rsidR="0086391F" w:rsidRDefault="00D1034E">
      <w:pPr>
        <w:pStyle w:val="Odstavecseseznamem"/>
        <w:numPr>
          <w:ilvl w:val="0"/>
          <w:numId w:val="5"/>
        </w:numPr>
        <w:spacing w:after="0"/>
        <w:jc w:val="both"/>
        <w:rPr>
          <w:rFonts w:ascii="Arial" w:hAnsi="Arial" w:cs="Arial"/>
          <w:sz w:val="20"/>
          <w:szCs w:val="20"/>
        </w:rPr>
      </w:pPr>
      <w:r>
        <w:rPr>
          <w:rFonts w:ascii="Arial" w:hAnsi="Arial" w:cs="Arial"/>
          <w:sz w:val="20"/>
          <w:szCs w:val="20"/>
        </w:rPr>
        <w:t>písemnou práci v rozsahu maximálně tří normostran</w:t>
      </w:r>
      <w:r>
        <w:rPr>
          <w:rStyle w:val="Znakapoznpodarou"/>
          <w:rFonts w:ascii="Arial" w:hAnsi="Arial" w:cs="Arial"/>
          <w:sz w:val="20"/>
          <w:szCs w:val="20"/>
        </w:rPr>
        <w:footnoteReference w:id="10"/>
      </w:r>
      <w:r>
        <w:rPr>
          <w:rFonts w:ascii="Arial" w:hAnsi="Arial" w:cs="Arial"/>
          <w:sz w:val="20"/>
          <w:szCs w:val="20"/>
        </w:rPr>
        <w:t xml:space="preserve"> na téma „Vize dalšího rozvoje státní služby v oblastech zařazených do působnosti odboru vzděláv</w:t>
      </w:r>
      <w:r w:rsidR="000A5A87">
        <w:rPr>
          <w:rFonts w:ascii="Arial" w:hAnsi="Arial" w:cs="Arial"/>
          <w:sz w:val="20"/>
          <w:szCs w:val="20"/>
        </w:rPr>
        <w:t>ání a mezinárodní spolupráce ve </w:t>
      </w:r>
      <w:r>
        <w:rPr>
          <w:rFonts w:ascii="Arial" w:hAnsi="Arial" w:cs="Arial"/>
          <w:sz w:val="20"/>
          <w:szCs w:val="20"/>
        </w:rPr>
        <w:t>státní službě v sekci pro státní službu Ministerstva vnitra“.</w:t>
      </w:r>
    </w:p>
    <w:p w:rsidR="0086391F" w:rsidRDefault="00D1034E">
      <w:pPr>
        <w:spacing w:after="0"/>
        <w:jc w:val="both"/>
        <w:rPr>
          <w:rFonts w:ascii="Arial" w:hAnsi="Arial" w:cs="Arial"/>
          <w:sz w:val="20"/>
          <w:szCs w:val="20"/>
        </w:rPr>
      </w:pPr>
      <w:r>
        <w:rPr>
          <w:rFonts w:ascii="Arial" w:hAnsi="Arial" w:cs="Arial"/>
          <w:sz w:val="20"/>
          <w:szCs w:val="20"/>
        </w:rPr>
        <w:t xml:space="preserve">                                                                                        </w:t>
      </w:r>
    </w:p>
    <w:p w:rsidR="000A5A87" w:rsidRDefault="000A5A87">
      <w:pPr>
        <w:spacing w:after="0"/>
        <w:jc w:val="both"/>
        <w:rPr>
          <w:rFonts w:ascii="Arial" w:hAnsi="Arial" w:cs="Arial"/>
          <w:sz w:val="20"/>
          <w:szCs w:val="20"/>
        </w:rPr>
      </w:pPr>
    </w:p>
    <w:p w:rsidR="0086391F" w:rsidRPr="000A5A87" w:rsidRDefault="00D1034E">
      <w:pPr>
        <w:pStyle w:val="Bezmezer"/>
        <w:spacing w:line="276" w:lineRule="auto"/>
        <w:rPr>
          <w:rFonts w:ascii="Arial" w:hAnsi="Arial" w:cs="Arial"/>
          <w:b/>
          <w:sz w:val="20"/>
          <w:szCs w:val="20"/>
        </w:rPr>
      </w:pPr>
      <w:r>
        <w:rPr>
          <w:sz w:val="20"/>
          <w:szCs w:val="20"/>
        </w:rPr>
        <w:t xml:space="preserve">                                                                                                                                         </w:t>
      </w:r>
      <w:r w:rsidRPr="000A5A87">
        <w:rPr>
          <w:rFonts w:ascii="Arial" w:hAnsi="Arial" w:cs="Arial"/>
          <w:b/>
          <w:sz w:val="20"/>
          <w:szCs w:val="20"/>
        </w:rPr>
        <w:t>Mgr. Iva Hřebíková</w:t>
      </w:r>
    </w:p>
    <w:p w:rsidR="0086391F" w:rsidRDefault="00D1034E">
      <w:pPr>
        <w:pStyle w:val="Bezmezer"/>
        <w:spacing w:line="276" w:lineRule="auto"/>
        <w:rPr>
          <w:rFonts w:ascii="Arial" w:hAnsi="Arial" w:cs="Arial"/>
          <w:sz w:val="20"/>
          <w:szCs w:val="20"/>
        </w:rPr>
      </w:pPr>
      <w:r>
        <w:rPr>
          <w:rFonts w:ascii="Arial" w:hAnsi="Arial" w:cs="Arial"/>
          <w:sz w:val="20"/>
          <w:szCs w:val="20"/>
        </w:rPr>
        <w:t xml:space="preserve">                                                                                                                personální ředitelka</w:t>
      </w:r>
    </w:p>
    <w:p w:rsidR="0086391F" w:rsidRDefault="00D1034E">
      <w:pPr>
        <w:pStyle w:val="Bezmezer"/>
        <w:spacing w:line="276" w:lineRule="auto"/>
        <w:rPr>
          <w:rFonts w:ascii="Arial" w:hAnsi="Arial" w:cs="Arial"/>
          <w:sz w:val="20"/>
          <w:szCs w:val="20"/>
        </w:rPr>
      </w:pPr>
      <w:r>
        <w:rPr>
          <w:rFonts w:ascii="Arial" w:hAnsi="Arial" w:cs="Arial"/>
          <w:sz w:val="20"/>
          <w:szCs w:val="20"/>
        </w:rPr>
        <w:t xml:space="preserve">                                                                                                               sekce pro státní službu</w:t>
      </w:r>
    </w:p>
    <w:sectPr w:rsidR="0086391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0478" w:rsidRDefault="002E0478">
      <w:pPr>
        <w:spacing w:after="0" w:line="240" w:lineRule="auto"/>
      </w:pPr>
      <w:r>
        <w:separator/>
      </w:r>
    </w:p>
  </w:endnote>
  <w:endnote w:type="continuationSeparator" w:id="0">
    <w:p w:rsidR="002E0478" w:rsidRDefault="002E04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Malgun Gothic">
    <w:altName w:val="맑은 고딕"/>
    <w:panose1 w:val="020B0503020000020004"/>
    <w:charset w:val="81"/>
    <w:family w:val="swiss"/>
    <w:pitch w:val="variable"/>
    <w:sig w:usb0="900002AF" w:usb1="09D77CFB" w:usb2="00000012" w:usb3="00000000" w:csb0="0008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0478" w:rsidRDefault="002E0478">
      <w:pPr>
        <w:spacing w:after="0" w:line="240" w:lineRule="auto"/>
      </w:pPr>
      <w:r>
        <w:separator/>
      </w:r>
    </w:p>
  </w:footnote>
  <w:footnote w:type="continuationSeparator" w:id="0">
    <w:p w:rsidR="002E0478" w:rsidRDefault="002E0478">
      <w:pPr>
        <w:spacing w:after="0" w:line="240" w:lineRule="auto"/>
      </w:pPr>
      <w:r>
        <w:continuationSeparator/>
      </w:r>
    </w:p>
  </w:footnote>
  <w:footnote w:id="1">
    <w:p w:rsidR="0086391F" w:rsidRDefault="00D1034E">
      <w:pPr>
        <w:pStyle w:val="Textpoznpodarou"/>
        <w:jc w:val="both"/>
        <w:rPr>
          <w:sz w:val="18"/>
          <w:szCs w:val="18"/>
        </w:rPr>
      </w:pPr>
      <w:r>
        <w:rPr>
          <w:rStyle w:val="Znakapoznpodarou"/>
        </w:rPr>
        <w:footnoteRef/>
      </w:r>
      <w:r>
        <w:t xml:space="preserve"> Ž</w:t>
      </w:r>
      <w:r>
        <w:rPr>
          <w:rFonts w:ascii="Arial" w:hAnsi="Arial" w:cs="Arial"/>
          <w:sz w:val="18"/>
          <w:szCs w:val="18"/>
        </w:rPr>
        <w:t>ádost o přijetí do služebního poměru a zařazení na služební místo státního zaměstnance tvoří Přílohu č. 1 tohoto oznámení.</w:t>
      </w:r>
    </w:p>
  </w:footnote>
  <w:footnote w:id="2">
    <w:p w:rsidR="0086391F" w:rsidRDefault="00D1034E">
      <w:pPr>
        <w:pStyle w:val="Textpoznpodarou"/>
        <w:spacing w:after="0"/>
        <w:rPr>
          <w:rFonts w:ascii="Arial" w:hAnsi="Arial" w:cs="Arial"/>
          <w:sz w:val="18"/>
          <w:szCs w:val="18"/>
        </w:rPr>
      </w:pPr>
      <w:r>
        <w:rPr>
          <w:rStyle w:val="Znakapoznpodarou"/>
          <w:sz w:val="18"/>
          <w:szCs w:val="18"/>
        </w:rPr>
        <w:footnoteRef/>
      </w:r>
      <w:r>
        <w:rPr>
          <w:sz w:val="18"/>
          <w:szCs w:val="18"/>
        </w:rPr>
        <w:t xml:space="preserve"> </w:t>
      </w:r>
      <w:r>
        <w:rPr>
          <w:rFonts w:ascii="Arial" w:hAnsi="Arial" w:cs="Arial"/>
          <w:sz w:val="18"/>
          <w:szCs w:val="18"/>
        </w:rPr>
        <w:t>Písemné čestné prohlášení o státním občanství tvoří Přílohu č. 2 tohoto oznámení.</w:t>
      </w:r>
    </w:p>
  </w:footnote>
  <w:footnote w:id="3">
    <w:p w:rsidR="0086391F" w:rsidRDefault="00D1034E">
      <w:pPr>
        <w:pStyle w:val="Textpoznpodarou"/>
        <w:spacing w:after="0"/>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Písemné čestné prohlášení o svéprávnosti tvoří Přílohu č. 3 tohoto oznámení.</w:t>
      </w:r>
    </w:p>
  </w:footnote>
  <w:footnote w:id="4">
    <w:p w:rsidR="0086391F" w:rsidRDefault="00D1034E">
      <w:pPr>
        <w:pStyle w:val="Textpoznpodarou"/>
        <w:spacing w:after="0"/>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Písemné čestné prohlášení o dosaženém vzdělání tvoří Přílohu č. 4 tohoto oznámení.</w:t>
      </w:r>
    </w:p>
  </w:footnote>
  <w:footnote w:id="5">
    <w:p w:rsidR="0086391F" w:rsidRDefault="00D1034E">
      <w:pPr>
        <w:pStyle w:val="Textpoznpodarou"/>
        <w:spacing w:after="0"/>
        <w:rPr>
          <w:rFonts w:ascii="Arial" w:hAnsi="Arial" w:cs="Arial"/>
          <w:sz w:val="18"/>
          <w:szCs w:val="18"/>
        </w:rPr>
      </w:pPr>
      <w:r>
        <w:rPr>
          <w:rStyle w:val="Znakapoznpodarou"/>
          <w:rFonts w:ascii="Arial" w:hAnsi="Arial" w:cs="Arial"/>
        </w:rPr>
        <w:footnoteRef/>
      </w:r>
      <w:r>
        <w:rPr>
          <w:rFonts w:ascii="Arial" w:hAnsi="Arial" w:cs="Arial"/>
        </w:rPr>
        <w:t xml:space="preserve"> </w:t>
      </w:r>
      <w:r>
        <w:rPr>
          <w:rFonts w:ascii="Arial" w:hAnsi="Arial" w:cs="Arial"/>
          <w:sz w:val="18"/>
          <w:szCs w:val="18"/>
        </w:rPr>
        <w:t xml:space="preserve">Písemné čestné prohlášení o </w:t>
      </w:r>
      <w:r w:rsidR="000A5A87">
        <w:rPr>
          <w:rFonts w:ascii="Arial" w:hAnsi="Arial" w:cs="Arial"/>
          <w:sz w:val="18"/>
          <w:szCs w:val="18"/>
        </w:rPr>
        <w:t>zdravotní způsobilosti</w:t>
      </w:r>
      <w:r>
        <w:rPr>
          <w:rFonts w:ascii="Arial" w:hAnsi="Arial" w:cs="Arial"/>
          <w:sz w:val="18"/>
          <w:szCs w:val="18"/>
        </w:rPr>
        <w:t xml:space="preserve"> tvoří Přílohu č. 5 tohoto oznámení.</w:t>
      </w:r>
    </w:p>
  </w:footnote>
  <w:footnote w:id="6">
    <w:p w:rsidR="0086391F" w:rsidRDefault="00D1034E">
      <w:pPr>
        <w:pStyle w:val="Textpoznpodarou"/>
        <w:spacing w:after="0"/>
        <w:ind w:left="142" w:hanging="142"/>
        <w:jc w:val="both"/>
        <w:rPr>
          <w:rFonts w:ascii="Arial" w:hAnsi="Arial" w:cs="Arial"/>
          <w:sz w:val="18"/>
          <w:szCs w:val="18"/>
        </w:rPr>
      </w:pPr>
      <w:r>
        <w:rPr>
          <w:rFonts w:cs="Arial"/>
          <w:sz w:val="18"/>
          <w:szCs w:val="18"/>
          <w:vertAlign w:val="superscript"/>
        </w:rPr>
        <w:footnoteRef/>
      </w:r>
      <w:r>
        <w:rPr>
          <w:rFonts w:ascii="Arial" w:hAnsi="Arial" w:cs="Arial"/>
          <w:sz w:val="18"/>
          <w:szCs w:val="18"/>
        </w:rPr>
        <w:t xml:space="preserve"> § 20 zákona č. 451/1991 Sb.</w:t>
      </w:r>
    </w:p>
  </w:footnote>
  <w:footnote w:id="7">
    <w:p w:rsidR="002F3211" w:rsidRDefault="002F3211" w:rsidP="002F3211">
      <w:pPr>
        <w:pStyle w:val="Textpoznpodarou"/>
        <w:spacing w:after="0"/>
        <w:jc w:val="both"/>
      </w:pPr>
      <w:r>
        <w:rPr>
          <w:rStyle w:val="Znakapoznpodarou"/>
        </w:rPr>
        <w:footnoteRef/>
      </w:r>
      <w:r>
        <w:t xml:space="preserve"> </w:t>
      </w:r>
      <w:r w:rsidRPr="002F3211">
        <w:rPr>
          <w:rFonts w:ascii="Arial" w:hAnsi="Arial" w:cs="Arial"/>
          <w:sz w:val="18"/>
          <w:szCs w:val="18"/>
        </w:rPr>
        <w:t>Za státního zaměstnance se pro účely výběrového řízení považuje i stávající zaměstnanec ve služebním úřadu, který doloží, že splňuje podmínky pro přijetí do služebního poměru podle § 190</w:t>
      </w:r>
      <w:r>
        <w:rPr>
          <w:rFonts w:ascii="Arial" w:hAnsi="Arial" w:cs="Arial"/>
          <w:sz w:val="18"/>
          <w:szCs w:val="18"/>
        </w:rPr>
        <w:t xml:space="preserve"> a násl. zákona, tj. doloží nad </w:t>
      </w:r>
      <w:r w:rsidRPr="002F3211">
        <w:rPr>
          <w:rFonts w:ascii="Arial" w:hAnsi="Arial" w:cs="Arial"/>
          <w:sz w:val="18"/>
          <w:szCs w:val="18"/>
        </w:rPr>
        <w:t>rámec standardních náležitostí též doklad o tom, že podal žádost o přijetí do služebního poměru, že místo, na které žádá o přijetí do služebního poměru, je systemizováno jako místo služebn</w:t>
      </w:r>
      <w:r>
        <w:rPr>
          <w:rFonts w:ascii="Arial" w:hAnsi="Arial" w:cs="Arial"/>
          <w:sz w:val="18"/>
          <w:szCs w:val="18"/>
        </w:rPr>
        <w:t>í a dále doklad prokazující, že </w:t>
      </w:r>
      <w:r w:rsidRPr="002F3211">
        <w:rPr>
          <w:rFonts w:ascii="Arial" w:hAnsi="Arial" w:cs="Arial"/>
          <w:sz w:val="18"/>
          <w:szCs w:val="18"/>
        </w:rPr>
        <w:t>je ve služebním úřadu v pracovním poměru.</w:t>
      </w:r>
    </w:p>
  </w:footnote>
  <w:footnote w:id="8">
    <w:p w:rsidR="0086391F" w:rsidRDefault="00D1034E">
      <w:pPr>
        <w:spacing w:after="0" w:line="240" w:lineRule="auto"/>
        <w:jc w:val="both"/>
      </w:pPr>
      <w:r>
        <w:rPr>
          <w:vertAlign w:val="superscript"/>
        </w:rPr>
        <w:footnoteRef/>
      </w:r>
      <w:r>
        <w:t xml:space="preserve"> </w:t>
      </w:r>
      <w:r>
        <w:rPr>
          <w:rFonts w:ascii="Arial" w:hAnsi="Arial" w:cs="Arial"/>
          <w:sz w:val="18"/>
          <w:szCs w:val="18"/>
        </w:rPr>
        <w:t>Požadavek stanoven společným služebním předpisem náměstka ministra vnitra pro státní službu a státního tajemníka v ministerstvu vnitra ze dne 16. července 2015, kterým se stanoví požadavky na služební a pracovní místa na Ministerstvu vnitra.</w:t>
      </w:r>
    </w:p>
  </w:footnote>
  <w:footnote w:id="9">
    <w:p w:rsidR="0086391F" w:rsidRDefault="00D1034E">
      <w:pPr>
        <w:pStyle w:val="Textpoznpodarou"/>
        <w:spacing w:after="0"/>
        <w:jc w:val="both"/>
      </w:pPr>
      <w:r>
        <w:rPr>
          <w:rStyle w:val="Znakapoznpodarou"/>
        </w:rPr>
        <w:footnoteRef/>
      </w:r>
      <w:r>
        <w:t xml:space="preserve"> </w:t>
      </w:r>
      <w:r>
        <w:rPr>
          <w:rFonts w:ascii="Arial" w:hAnsi="Arial" w:cs="Arial"/>
          <w:sz w:val="18"/>
          <w:szCs w:val="18"/>
        </w:rPr>
        <w:t>Rozhodnutí Ministerstva školství, mládeže a tělovýchovy č. j. MSMT-24195/2013 ze dne  24. července 2013, kterým se stanoví Seznam standardizovaných jazykových zkoušek pro účely systému jazykové kvalifikace zaměstnanců ve správních úřadech.</w:t>
      </w:r>
    </w:p>
  </w:footnote>
  <w:footnote w:id="10">
    <w:p w:rsidR="0086391F" w:rsidRDefault="00D1034E">
      <w:pPr>
        <w:pStyle w:val="Textpoznpodarou"/>
        <w:spacing w:after="0"/>
        <w:jc w:val="both"/>
        <w:rPr>
          <w:sz w:val="18"/>
          <w:szCs w:val="18"/>
        </w:rPr>
      </w:pPr>
      <w:r>
        <w:rPr>
          <w:rStyle w:val="Znakapoznpodarou"/>
        </w:rPr>
        <w:footnoteRef/>
      </w:r>
      <w:r>
        <w:t xml:space="preserve"> </w:t>
      </w:r>
      <w:r>
        <w:rPr>
          <w:rFonts w:ascii="Arial" w:hAnsi="Arial" w:cs="Arial"/>
          <w:sz w:val="18"/>
          <w:szCs w:val="18"/>
        </w:rPr>
        <w:t>Tj. 30 řádků x 60 znaků (celkem 1 800 znaků) podle ČSN 01 6910</w:t>
      </w:r>
      <w:r>
        <w:rPr>
          <w:sz w:val="18"/>
          <w:szCs w:val="18"/>
        </w:rPr>
        <w:t xml:space="preserve"> </w:t>
      </w:r>
      <w:r>
        <w:rPr>
          <w:rFonts w:ascii="Arial" w:hAnsi="Arial" w:cs="Arial"/>
          <w:i/>
          <w:iCs/>
          <w:sz w:val="18"/>
          <w:szCs w:val="18"/>
        </w:rPr>
        <w:t>Úprava dokumentů zpracovaných textovými pr</w:t>
      </w:r>
      <w:r>
        <w:rPr>
          <w:rFonts w:ascii="Arial" w:hAnsi="Arial" w:cs="Arial"/>
          <w:sz w:val="18"/>
          <w:szCs w:val="18"/>
        </w:rPr>
        <w:t>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
    <w:nsid w:val="2EFD56A0"/>
    <w:multiLevelType w:val="hybridMultilevel"/>
    <w:tmpl w:val="24761D24"/>
    <w:lvl w:ilvl="0" w:tplc="7FFFFFFF">
      <w:start w:val="1"/>
      <w:numFmt w:val="lowerLetter"/>
      <w:lvlText w:val="%1)"/>
      <w:lvlJc w:val="left"/>
      <w:pPr>
        <w:tabs>
          <w:tab w:val="num" w:pos="1247"/>
        </w:tabs>
        <w:ind w:left="1247" w:hanging="453"/>
      </w:pPr>
      <w:rPr>
        <w:rFonts w:cs="Times New Roman" w:hint="default"/>
        <w:b w:val="0"/>
        <w:bCs w:val="0"/>
        <w:i w:val="0"/>
        <w:strike w:val="0"/>
      </w:rPr>
    </w:lvl>
    <w:lvl w:ilvl="1" w:tplc="04050019">
      <w:start w:val="1"/>
      <w:numFmt w:val="lowerLetter"/>
      <w:lvlText w:val="%2."/>
      <w:lvlJc w:val="left"/>
      <w:pPr>
        <w:ind w:left="2572" w:hanging="360"/>
      </w:pPr>
    </w:lvl>
    <w:lvl w:ilvl="2" w:tplc="0405001B" w:tentative="1">
      <w:start w:val="1"/>
      <w:numFmt w:val="lowerRoman"/>
      <w:lvlText w:val="%3."/>
      <w:lvlJc w:val="right"/>
      <w:pPr>
        <w:ind w:left="3292" w:hanging="180"/>
      </w:pPr>
    </w:lvl>
    <w:lvl w:ilvl="3" w:tplc="0405000F" w:tentative="1">
      <w:start w:val="1"/>
      <w:numFmt w:val="decimal"/>
      <w:lvlText w:val="%4."/>
      <w:lvlJc w:val="left"/>
      <w:pPr>
        <w:ind w:left="4012" w:hanging="360"/>
      </w:pPr>
    </w:lvl>
    <w:lvl w:ilvl="4" w:tplc="04050019" w:tentative="1">
      <w:start w:val="1"/>
      <w:numFmt w:val="lowerLetter"/>
      <w:lvlText w:val="%5."/>
      <w:lvlJc w:val="left"/>
      <w:pPr>
        <w:ind w:left="4732" w:hanging="360"/>
      </w:pPr>
    </w:lvl>
    <w:lvl w:ilvl="5" w:tplc="0405001B" w:tentative="1">
      <w:start w:val="1"/>
      <w:numFmt w:val="lowerRoman"/>
      <w:lvlText w:val="%6."/>
      <w:lvlJc w:val="right"/>
      <w:pPr>
        <w:ind w:left="5452" w:hanging="180"/>
      </w:pPr>
    </w:lvl>
    <w:lvl w:ilvl="6" w:tplc="0405000F" w:tentative="1">
      <w:start w:val="1"/>
      <w:numFmt w:val="decimal"/>
      <w:lvlText w:val="%7."/>
      <w:lvlJc w:val="left"/>
      <w:pPr>
        <w:ind w:left="6172" w:hanging="360"/>
      </w:pPr>
    </w:lvl>
    <w:lvl w:ilvl="7" w:tplc="04050019" w:tentative="1">
      <w:start w:val="1"/>
      <w:numFmt w:val="lowerLetter"/>
      <w:lvlText w:val="%8."/>
      <w:lvlJc w:val="left"/>
      <w:pPr>
        <w:ind w:left="6892" w:hanging="360"/>
      </w:pPr>
    </w:lvl>
    <w:lvl w:ilvl="8" w:tplc="0405001B" w:tentative="1">
      <w:start w:val="1"/>
      <w:numFmt w:val="lowerRoman"/>
      <w:lvlText w:val="%9."/>
      <w:lvlJc w:val="right"/>
      <w:pPr>
        <w:ind w:left="7612" w:hanging="180"/>
      </w:pPr>
    </w:lvl>
  </w:abstractNum>
  <w:abstractNum w:abstractNumId="2">
    <w:nsid w:val="47FA7D23"/>
    <w:multiLevelType w:val="hybridMultilevel"/>
    <w:tmpl w:val="56289F7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52A54559"/>
    <w:multiLevelType w:val="hybridMultilevel"/>
    <w:tmpl w:val="5EE2955A"/>
    <w:lvl w:ilvl="0" w:tplc="7FFFFFFF">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4">
    <w:nsid w:val="62680AD5"/>
    <w:multiLevelType w:val="hybridMultilevel"/>
    <w:tmpl w:val="7FFFFFFF"/>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4"/>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hideGrammaticalErrors/>
  <w:proofState w:spelling="clean" w:grammar="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391F"/>
    <w:rsid w:val="000A5A87"/>
    <w:rsid w:val="000D6DE5"/>
    <w:rsid w:val="002E0478"/>
    <w:rsid w:val="002F3211"/>
    <w:rsid w:val="0052010D"/>
    <w:rsid w:val="00821792"/>
    <w:rsid w:val="0086391F"/>
    <w:rsid w:val="00A51341"/>
    <w:rsid w:val="00B670BD"/>
    <w:rsid w:val="00C811D1"/>
    <w:rsid w:val="00D1034E"/>
    <w:rsid w:val="00E37383"/>
    <w:rsid w:val="00F305F8"/>
    <w:rsid w:val="00F365C6"/>
  </w:rsids>
  <m:mathPr>
    <m:mathFont m:val="Cambria Math"/>
    <m:brkBin m:val="before"/>
    <m:brkBinSub m:val="--"/>
    <m:smallFrac m:val="0"/>
    <m:dispDef/>
    <m:lMargin m:val="0"/>
    <m:rMargin m:val="0"/>
    <m:defJc m:val="centerGroup"/>
    <m:wrapIndent m:val="0"/>
    <m:intLim m:val="subSup"/>
    <m:naryLim m:val="undOvr"/>
  </m:mathPr>
  <w:themeFontLang w:val="cs-CZ"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qFormat/>
    <w:pPr>
      <w:spacing w:after="0" w:line="240" w:lineRule="auto"/>
    </w:pPr>
    <w:rPr>
      <w:rFonts w:ascii="Calibri" w:eastAsia="Calibri" w:hAnsi="Calibri" w:cs="Times New Roman"/>
    </w:rPr>
  </w:style>
  <w:style w:type="character" w:styleId="Hypertextovodkaz">
    <w:name w:val="Hyperlink"/>
    <w:basedOn w:val="Standardnpsmoodstavce"/>
    <w:rPr>
      <w:color w:val="0000FF"/>
      <w:u w:val="single"/>
    </w:rPr>
  </w:style>
  <w:style w:type="character" w:styleId="Znakapoznpodarou">
    <w:name w:val="footnote reference"/>
    <w:rPr>
      <w:vertAlign w:val="superscript"/>
    </w:rPr>
  </w:style>
  <w:style w:type="paragraph" w:styleId="Textpoznpodarou">
    <w:name w:val="footnote text"/>
    <w:aliases w:val="Char Char Char Char"/>
    <w:basedOn w:val="Normln"/>
    <w:rPr>
      <w:sz w:val="20"/>
      <w:szCs w:val="20"/>
    </w:rPr>
  </w:style>
  <w:style w:type="paragraph" w:styleId="Odstavecseseznamem">
    <w:name w:val="List Paragraph"/>
    <w:basedOn w:val="Normln"/>
    <w:qFormat/>
    <w:pPr>
      <w:ind w:left="720"/>
      <w:contextualSpacing/>
    </w:pPr>
  </w:style>
  <w:style w:type="paragraph" w:styleId="Textbubliny">
    <w:name w:val="Balloon Text"/>
    <w:basedOn w:val="Normln"/>
    <w:link w:val="TextbublinyChar"/>
    <w:uiPriority w:val="99"/>
    <w:semiHidden/>
    <w:unhideWhenUsed/>
    <w:rsid w:val="00E3738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37383"/>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qFormat/>
    <w:pPr>
      <w:spacing w:after="0" w:line="240" w:lineRule="auto"/>
    </w:pPr>
    <w:rPr>
      <w:rFonts w:ascii="Calibri" w:eastAsia="Calibri" w:hAnsi="Calibri" w:cs="Times New Roman"/>
    </w:rPr>
  </w:style>
  <w:style w:type="character" w:styleId="Hypertextovodkaz">
    <w:name w:val="Hyperlink"/>
    <w:basedOn w:val="Standardnpsmoodstavce"/>
    <w:rPr>
      <w:color w:val="0000FF"/>
      <w:u w:val="single"/>
    </w:rPr>
  </w:style>
  <w:style w:type="character" w:styleId="Znakapoznpodarou">
    <w:name w:val="footnote reference"/>
    <w:rPr>
      <w:vertAlign w:val="superscript"/>
    </w:rPr>
  </w:style>
  <w:style w:type="paragraph" w:styleId="Textpoznpodarou">
    <w:name w:val="footnote text"/>
    <w:aliases w:val="Char Char Char Char"/>
    <w:basedOn w:val="Normln"/>
    <w:rPr>
      <w:sz w:val="20"/>
      <w:szCs w:val="20"/>
    </w:rPr>
  </w:style>
  <w:style w:type="paragraph" w:styleId="Odstavecseseznamem">
    <w:name w:val="List Paragraph"/>
    <w:basedOn w:val="Normln"/>
    <w:qFormat/>
    <w:pPr>
      <w:ind w:left="720"/>
      <w:contextualSpacing/>
    </w:pPr>
  </w:style>
  <w:style w:type="paragraph" w:styleId="Textbubliny">
    <w:name w:val="Balloon Text"/>
    <w:basedOn w:val="Normln"/>
    <w:link w:val="TextbublinyChar"/>
    <w:uiPriority w:val="99"/>
    <w:semiHidden/>
    <w:unhideWhenUsed/>
    <w:rsid w:val="00E3738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37383"/>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19530A-39E0-41F1-B7FB-E8D9CF96C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1491</Words>
  <Characters>8798</Characters>
  <Application>Microsoft Office Word</Application>
  <DocSecurity>0</DocSecurity>
  <Lines>73</Lines>
  <Paragraphs>20</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10269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2015-06-19T08:12:00Z</cp:lastPrinted>
  <dcterms:created xsi:type="dcterms:W3CDTF">2015-11-17T08:13:00Z</dcterms:created>
  <dcterms:modified xsi:type="dcterms:W3CDTF">2015-11-18T13:03:00Z</dcterms:modified>
</cp:coreProperties>
</file>