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410598A8" w14:textId="3ACAAF3F" w:rsidR="009E6595" w:rsidRDefault="00276ED4" w:rsidP="00706444">
      <w:pPr>
        <w:spacing w:after="0" w:line="360" w:lineRule="auto"/>
        <w:ind w:left="5812"/>
        <w:rPr>
          <w:rFonts w:ascii="Arial" w:hAnsi="Arial" w:cs="Arial"/>
          <w:color w:val="FF0000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D942CA">
        <w:rPr>
          <w:rFonts w:ascii="Arial" w:hAnsi="Arial" w:cs="Arial"/>
        </w:rPr>
        <w:t>160996</w:t>
      </w:r>
      <w:r w:rsidR="00DD4BD4">
        <w:rPr>
          <w:rFonts w:ascii="Arial" w:hAnsi="Arial" w:cs="Arial"/>
        </w:rPr>
        <w:t>-2</w:t>
      </w:r>
      <w:r w:rsidR="00706444">
        <w:rPr>
          <w:rFonts w:ascii="Arial" w:hAnsi="Arial" w:cs="Arial"/>
        </w:rPr>
        <w:t>/OSK-2019</w:t>
      </w:r>
      <w:r w:rsidR="001A7DA0">
        <w:rPr>
          <w:rFonts w:ascii="Arial" w:hAnsi="Arial" w:cs="Arial"/>
          <w:color w:val="FF0000"/>
        </w:rPr>
        <w:t xml:space="preserve"> </w:t>
      </w:r>
    </w:p>
    <w:p w14:paraId="54A53126" w14:textId="25B21FC7" w:rsidR="00276ED4" w:rsidRPr="00706444" w:rsidRDefault="00706444" w:rsidP="00706444">
      <w:pPr>
        <w:spacing w:after="0" w:line="360" w:lineRule="auto"/>
        <w:ind w:left="5812"/>
        <w:rPr>
          <w:rFonts w:ascii="Arial" w:hAnsi="Arial" w:cs="Arial"/>
        </w:rPr>
      </w:pPr>
      <w:r w:rsidRPr="00706444">
        <w:rPr>
          <w:rFonts w:ascii="Arial" w:hAnsi="Arial" w:cs="Arial"/>
        </w:rPr>
        <w:t xml:space="preserve">Praha </w:t>
      </w:r>
      <w:r w:rsidR="009E6595">
        <w:rPr>
          <w:rFonts w:ascii="Arial" w:hAnsi="Arial" w:cs="Arial"/>
        </w:rPr>
        <w:t>1</w:t>
      </w:r>
      <w:r w:rsidR="009C75B6">
        <w:rPr>
          <w:rFonts w:ascii="Arial" w:hAnsi="Arial" w:cs="Arial"/>
        </w:rPr>
        <w:t>9</w:t>
      </w:r>
      <w:r w:rsidRPr="00706444">
        <w:rPr>
          <w:rFonts w:ascii="Arial" w:hAnsi="Arial" w:cs="Arial"/>
        </w:rPr>
        <w:t xml:space="preserve">. </w:t>
      </w:r>
      <w:r w:rsidR="009E6595">
        <w:rPr>
          <w:rFonts w:ascii="Arial" w:hAnsi="Arial" w:cs="Arial"/>
        </w:rPr>
        <w:t>listopad</w:t>
      </w:r>
      <w:r w:rsidR="00276ED4" w:rsidRPr="00706444">
        <w:rPr>
          <w:rFonts w:ascii="Arial" w:hAnsi="Arial" w:cs="Arial"/>
        </w:rPr>
        <w:t xml:space="preserve"> 20</w:t>
      </w:r>
      <w:r w:rsidR="001A7DA0" w:rsidRPr="00706444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6B029973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9E6595">
        <w:rPr>
          <w:rFonts w:ascii="Arial" w:hAnsi="Arial" w:cs="Arial"/>
        </w:rPr>
        <w:t>, ID: 30355529</w:t>
      </w:r>
      <w:r w:rsidR="00033A65">
        <w:rPr>
          <w:rFonts w:ascii="Arial" w:hAnsi="Arial" w:cs="Arial"/>
        </w:rPr>
        <w:t xml:space="preserve">, </w:t>
      </w:r>
    </w:p>
    <w:p w14:paraId="004A866B" w14:textId="1DCA4FA5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C64150">
        <w:rPr>
          <w:rFonts w:ascii="Arial" w:hAnsi="Arial" w:cs="Arial"/>
          <w:b/>
        </w:rPr>
        <w:t>v oboru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04836EC2" w14:textId="3F6C451A" w:rsidR="00C64150" w:rsidRPr="00C64150" w:rsidRDefault="002B4CB1" w:rsidP="007038CB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 Systém veřejné správy a všeobecná vnitřní správa.</w:t>
      </w:r>
    </w:p>
    <w:p w14:paraId="4244F986" w14:textId="571966A3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77777777" w:rsidR="00C64150" w:rsidRPr="00BD537D" w:rsidRDefault="00C64150" w:rsidP="00C64150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B947A2A" w14:textId="57AEA133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 xml:space="preserve">1. </w:t>
      </w:r>
      <w:r w:rsidR="009E6595">
        <w:rPr>
          <w:rFonts w:ascii="Arial" w:hAnsi="Arial" w:cs="Arial"/>
          <w:b/>
        </w:rPr>
        <w:t>leden</w:t>
      </w:r>
      <w:r w:rsidRPr="002D1A82">
        <w:rPr>
          <w:rFonts w:ascii="Arial" w:hAnsi="Arial" w:cs="Arial"/>
          <w:b/>
        </w:rPr>
        <w:t xml:space="preserve"> </w:t>
      </w:r>
      <w:r w:rsidR="009E6595">
        <w:rPr>
          <w:rFonts w:ascii="Arial" w:hAnsi="Arial" w:cs="Arial"/>
          <w:b/>
        </w:rPr>
        <w:t>2020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</w:t>
      </w:r>
      <w:r w:rsidR="002B4CB1">
        <w:rPr>
          <w:rStyle w:val="Siln"/>
          <w:rFonts w:ascii="Arial" w:hAnsi="Arial" w:cs="Arial"/>
          <w:b w:val="0"/>
        </w:rPr>
        <w:t>jsou v rámci projektové pozice „</w:t>
      </w:r>
      <w:r w:rsidR="009E6595">
        <w:rPr>
          <w:rStyle w:val="Siln"/>
          <w:rFonts w:ascii="Arial" w:hAnsi="Arial" w:cs="Arial"/>
          <w:b w:val="0"/>
        </w:rPr>
        <w:t>expert na řízení kvality IV</w:t>
      </w:r>
      <w:r w:rsidR="002B4CB1">
        <w:rPr>
          <w:rStyle w:val="Siln"/>
          <w:rFonts w:ascii="Arial" w:hAnsi="Arial" w:cs="Arial"/>
          <w:b w:val="0"/>
        </w:rPr>
        <w:t>“</w:t>
      </w:r>
      <w:r>
        <w:rPr>
          <w:rStyle w:val="Siln"/>
          <w:rFonts w:ascii="Arial" w:hAnsi="Arial" w:cs="Arial"/>
          <w:b w:val="0"/>
        </w:rPr>
        <w:t xml:space="preserve"> vykonávány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0771C4D7" w14:textId="1FFEA4C3" w:rsidR="005E4F46" w:rsidRPr="00567DEE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 w:rsidR="009E6595">
        <w:rPr>
          <w:rFonts w:ascii="Arial" w:hAnsi="Arial" w:cs="Arial"/>
        </w:rPr>
        <w:t>a realizace celostátní k</w:t>
      </w:r>
      <w:r>
        <w:rPr>
          <w:rFonts w:ascii="Arial" w:hAnsi="Arial" w:cs="Arial"/>
        </w:rPr>
        <w:t xml:space="preserve">oncepce </w:t>
      </w:r>
      <w:r w:rsidRPr="00CC3F73">
        <w:rPr>
          <w:rFonts w:ascii="Arial" w:hAnsi="Arial" w:cs="Arial"/>
        </w:rPr>
        <w:t>řízení kvality ve služebních úřadech;</w:t>
      </w:r>
    </w:p>
    <w:p w14:paraId="329927D3" w14:textId="1A3A50EF" w:rsidR="005E4F46" w:rsidRPr="00567DEE" w:rsidRDefault="005E4F46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spolupráce na </w:t>
      </w:r>
      <w:r w:rsidR="009E6595">
        <w:rPr>
          <w:rFonts w:ascii="Arial" w:hAnsi="Arial" w:cs="Arial"/>
        </w:rPr>
        <w:t>metodické podpoře a p</w:t>
      </w:r>
      <w:r w:rsidR="009C75B6">
        <w:rPr>
          <w:rFonts w:ascii="Arial" w:hAnsi="Arial" w:cs="Arial"/>
        </w:rPr>
        <w:t>oskytování</w:t>
      </w:r>
      <w:r w:rsidR="009E6595">
        <w:rPr>
          <w:rFonts w:ascii="Arial" w:hAnsi="Arial" w:cs="Arial"/>
        </w:rPr>
        <w:t xml:space="preserve"> konzultací služebním úřadům v otázce zavádění požadavků Metodického pokynu pro řízení kvality ve služebních úřadech</w:t>
      </w:r>
      <w:r>
        <w:rPr>
          <w:rFonts w:ascii="Arial" w:hAnsi="Arial" w:cs="Arial"/>
        </w:rPr>
        <w:t>;</w:t>
      </w:r>
    </w:p>
    <w:p w14:paraId="38999A93" w14:textId="3EC02B94" w:rsidR="005E4F46" w:rsidRDefault="009E6595" w:rsidP="005E4F46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podílení se </w:t>
      </w:r>
      <w:r w:rsidR="005E4F46" w:rsidRPr="00E14821">
        <w:rPr>
          <w:rFonts w:ascii="Arial" w:hAnsi="Arial" w:cs="Arial"/>
        </w:rPr>
        <w:t>na koordinaci dílčích projektů služebních úřadů v</w:t>
      </w:r>
      <w:r w:rsidR="005E4F46">
        <w:rPr>
          <w:rFonts w:ascii="Arial" w:hAnsi="Arial" w:cs="Arial"/>
        </w:rPr>
        <w:t xml:space="preserve"> oblasti </w:t>
      </w:r>
      <w:r>
        <w:rPr>
          <w:rFonts w:ascii="Arial" w:hAnsi="Arial" w:cs="Arial"/>
        </w:rPr>
        <w:t>implementace Metodického pokynu pro řízení kvality ve služebních úřadech</w:t>
      </w:r>
      <w:r w:rsidR="005E4F46" w:rsidRPr="00E14821">
        <w:rPr>
          <w:rFonts w:ascii="Arial" w:hAnsi="Arial" w:cs="Arial"/>
        </w:rPr>
        <w:t xml:space="preserve">; </w:t>
      </w:r>
    </w:p>
    <w:p w14:paraId="79E33CB7" w14:textId="4A3FB365" w:rsidR="009E6595" w:rsidRDefault="009E6595" w:rsidP="009E6595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podílení se na </w:t>
      </w:r>
      <w:bookmarkStart w:id="0" w:name="_GoBack"/>
      <w:bookmarkEnd w:id="0"/>
      <w:r>
        <w:rPr>
          <w:rFonts w:ascii="Arial" w:hAnsi="Arial" w:cs="Arial"/>
        </w:rPr>
        <w:t>vyhodnocení zavádění požadavků Metodického pokynu pro řízení kvality ve služebních úřadech</w:t>
      </w:r>
      <w:r w:rsidR="005E4F46" w:rsidRPr="00E14821">
        <w:rPr>
          <w:rFonts w:ascii="Arial" w:hAnsi="Arial" w:cs="Arial"/>
        </w:rPr>
        <w:t>;</w:t>
      </w:r>
    </w:p>
    <w:p w14:paraId="108C1D66" w14:textId="1FAF7033" w:rsidR="005E4F46" w:rsidRPr="009E6595" w:rsidRDefault="009E6595" w:rsidP="009E6595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podílení se na lektorském zajištění konferencí projektu sekce pro státní službu.</w:t>
      </w:r>
      <w:r w:rsidR="005E4F46" w:rsidRPr="009E6595">
        <w:rPr>
          <w:rFonts w:ascii="Arial" w:hAnsi="Arial" w:cs="Arial"/>
        </w:rPr>
        <w:t xml:space="preserve"> </w:t>
      </w: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041D76EC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9E6595">
        <w:rPr>
          <w:rFonts w:ascii="Arial" w:hAnsi="Arial" w:cs="Arial"/>
          <w:b/>
        </w:rPr>
        <w:t>29. listopadu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03A251D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013A14">
        <w:rPr>
          <w:rFonts w:ascii="Arial" w:hAnsi="Arial" w:cs="Arial"/>
        </w:rPr>
        <w:t>160996</w:t>
      </w:r>
      <w:r w:rsidR="00706444">
        <w:rPr>
          <w:rFonts w:ascii="Arial" w:hAnsi="Arial" w:cs="Arial"/>
        </w:rPr>
        <w:t>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</w:t>
      </w:r>
      <w:r w:rsidRPr="00317100">
        <w:rPr>
          <w:rFonts w:ascii="Arial" w:hAnsi="Arial" w:cs="Arial"/>
        </w:rPr>
        <w:lastRenderedPageBreak/>
        <w:t xml:space="preserve">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C3C0FAD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</w:t>
      </w:r>
      <w:r w:rsidR="0085428E">
        <w:rPr>
          <w:rFonts w:ascii="Arial" w:hAnsi="Arial" w:cs="Arial"/>
        </w:rPr>
        <w:lastRenderedPageBreak/>
        <w:t>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07FBA46E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CD6D56" w14:textId="77777777" w:rsidR="00407171" w:rsidRDefault="00407171" w:rsidP="00276ED4">
      <w:pPr>
        <w:spacing w:after="0" w:line="240" w:lineRule="auto"/>
      </w:pPr>
      <w:r>
        <w:separator/>
      </w:r>
    </w:p>
  </w:endnote>
  <w:endnote w:type="continuationSeparator" w:id="0">
    <w:p w14:paraId="5B611626" w14:textId="77777777" w:rsidR="00407171" w:rsidRDefault="004071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7C3945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75B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267DC2" w14:textId="77777777" w:rsidR="00407171" w:rsidRDefault="00407171" w:rsidP="00276ED4">
      <w:pPr>
        <w:spacing w:after="0" w:line="240" w:lineRule="auto"/>
      </w:pPr>
      <w:r>
        <w:separator/>
      </w:r>
    </w:p>
  </w:footnote>
  <w:footnote w:type="continuationSeparator" w:id="0">
    <w:p w14:paraId="610B2B0C" w14:textId="77777777" w:rsidR="00407171" w:rsidRDefault="00407171" w:rsidP="00276ED4">
      <w:pPr>
        <w:spacing w:after="0" w:line="240" w:lineRule="auto"/>
      </w:pPr>
      <w:r>
        <w:continuationSeparator/>
      </w:r>
    </w:p>
  </w:footnote>
  <w:footnote w:id="1">
    <w:p w14:paraId="3452CF6A" w14:textId="77777777" w:rsidR="00C64150" w:rsidRPr="008E4B7F" w:rsidRDefault="00C64150" w:rsidP="00C6415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3A14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07171"/>
    <w:rsid w:val="00417DD3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31CD4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83CEB"/>
    <w:rsid w:val="0089273F"/>
    <w:rsid w:val="00893C49"/>
    <w:rsid w:val="008C3B5F"/>
    <w:rsid w:val="008D6D1E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B138F"/>
    <w:rsid w:val="009C75B6"/>
    <w:rsid w:val="009D4C86"/>
    <w:rsid w:val="009E00D3"/>
    <w:rsid w:val="009E6595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21A1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63E1F"/>
    <w:rsid w:val="00C64150"/>
    <w:rsid w:val="00C75DF2"/>
    <w:rsid w:val="00C8089E"/>
    <w:rsid w:val="00CB1067"/>
    <w:rsid w:val="00CB4D15"/>
    <w:rsid w:val="00CB6F58"/>
    <w:rsid w:val="00CC1A04"/>
    <w:rsid w:val="00CC35D5"/>
    <w:rsid w:val="00D364D3"/>
    <w:rsid w:val="00D405D7"/>
    <w:rsid w:val="00D44A1A"/>
    <w:rsid w:val="00D44EC6"/>
    <w:rsid w:val="00D7091B"/>
    <w:rsid w:val="00D7170B"/>
    <w:rsid w:val="00D773F0"/>
    <w:rsid w:val="00D85BE6"/>
    <w:rsid w:val="00D942CA"/>
    <w:rsid w:val="00DC47FE"/>
    <w:rsid w:val="00DC66DF"/>
    <w:rsid w:val="00DD494D"/>
    <w:rsid w:val="00DD4BD4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701FC-804D-4CA4-9B80-601B2EC1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891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2015-06-19T08:12:00Z</cp:lastPrinted>
  <dcterms:created xsi:type="dcterms:W3CDTF">2019-11-18T08:49:00Z</dcterms:created>
  <dcterms:modified xsi:type="dcterms:W3CDTF">2019-11-19T06:02:00Z</dcterms:modified>
</cp:coreProperties>
</file>