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55B2272A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</w:t>
      </w:r>
      <w:r w:rsidR="00F84ED3">
        <w:rPr>
          <w:rFonts w:ascii="Arial" w:hAnsi="Arial" w:cs="Arial"/>
        </w:rPr>
        <w:t>-122848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24903F93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F84ED3">
        <w:rPr>
          <w:rFonts w:ascii="Arial" w:hAnsi="Arial" w:cs="Arial"/>
        </w:rPr>
        <w:t>11. července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77E68287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157892">
        <w:rPr>
          <w:rFonts w:ascii="Arial" w:hAnsi="Arial" w:cs="Arial"/>
        </w:rPr>
        <w:t>5533</w:t>
      </w:r>
      <w:r w:rsidR="00205911" w:rsidRPr="00447748">
        <w:rPr>
          <w:rFonts w:ascii="Arial" w:hAnsi="Arial" w:cs="Arial"/>
        </w:rPr>
        <w:t xml:space="preserve">, </w:t>
      </w:r>
    </w:p>
    <w:p w14:paraId="429EF09A" w14:textId="5678F474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</w:t>
      </w:r>
      <w:r w:rsidR="00157892">
        <w:rPr>
          <w:rFonts w:ascii="Arial" w:hAnsi="Arial" w:cs="Arial"/>
          <w:b/>
        </w:rPr>
        <w:t>u</w:t>
      </w:r>
      <w:r w:rsidRPr="00447748">
        <w:rPr>
          <w:rFonts w:ascii="Arial" w:hAnsi="Arial" w:cs="Arial"/>
          <w:b/>
        </w:rPr>
        <w:t xml:space="preserve">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50480BA8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F66B35">
        <w:rPr>
          <w:rFonts w:ascii="Arial" w:hAnsi="Arial" w:cs="Arial"/>
          <w:b/>
        </w:rPr>
        <w:t>5</w:t>
      </w:r>
      <w:r w:rsidR="00285C90" w:rsidRPr="00447748">
        <w:rPr>
          <w:rFonts w:ascii="Arial" w:hAnsi="Arial" w:cs="Arial"/>
          <w:b/>
        </w:rPr>
        <w:t xml:space="preserve">. </w:t>
      </w:r>
      <w:r w:rsidR="00F84ED3">
        <w:rPr>
          <w:rFonts w:ascii="Arial" w:hAnsi="Arial" w:cs="Arial"/>
          <w:b/>
        </w:rPr>
        <w:t>srp</w:t>
      </w:r>
      <w:r w:rsidR="00644D9E">
        <w:rPr>
          <w:rFonts w:ascii="Arial" w:hAnsi="Arial" w:cs="Arial"/>
          <w:b/>
        </w:rPr>
        <w:t>en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4D9E">
        <w:rPr>
          <w:rFonts w:ascii="Arial" w:hAnsi="Arial" w:cs="Arial"/>
          <w:b/>
        </w:rPr>
        <w:t>2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38BA202C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157892">
        <w:rPr>
          <w:rStyle w:val="Siln"/>
          <w:rFonts w:ascii="Arial" w:hAnsi="Arial" w:cs="Arial"/>
          <w:sz w:val="22"/>
          <w:szCs w:val="22"/>
        </w:rPr>
        <w:t>Analytik</w:t>
      </w:r>
      <w:r w:rsidR="00DB422C" w:rsidRPr="00447748">
        <w:rPr>
          <w:rStyle w:val="Siln"/>
          <w:rFonts w:ascii="Arial" w:hAnsi="Arial" w:cs="Arial"/>
          <w:sz w:val="22"/>
          <w:szCs w:val="22"/>
        </w:rPr>
        <w:t xml:space="preserve"> – expert</w:t>
      </w:r>
      <w:r w:rsidR="00157892">
        <w:rPr>
          <w:rStyle w:val="Siln"/>
          <w:rFonts w:ascii="Arial" w:hAnsi="Arial" w:cs="Arial"/>
          <w:sz w:val="22"/>
          <w:szCs w:val="22"/>
        </w:rPr>
        <w:t>.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03F534A" w14:textId="1EAA7272" w:rsidR="00780DE9" w:rsidRPr="00780DE9" w:rsidRDefault="00780DE9" w:rsidP="00780DE9">
      <w:pPr>
        <w:pStyle w:val="Default"/>
        <w:numPr>
          <w:ilvl w:val="0"/>
          <w:numId w:val="19"/>
        </w:numPr>
        <w:jc w:val="both"/>
      </w:pPr>
      <w:r>
        <w:rPr>
          <w:sz w:val="22"/>
          <w:szCs w:val="22"/>
        </w:rPr>
        <w:t xml:space="preserve">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předpisům; </w:t>
      </w:r>
    </w:p>
    <w:p w14:paraId="486B42A8" w14:textId="266A30FF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spolupráce na zpracování analýz k vyhodnocení účinnosti zákona o státní službě v</w:t>
      </w:r>
      <w:r>
        <w:rPr>
          <w:sz w:val="22"/>
          <w:szCs w:val="22"/>
        </w:rPr>
        <w:t> </w:t>
      </w:r>
      <w:r>
        <w:rPr>
          <w:sz w:val="22"/>
          <w:szCs w:val="22"/>
        </w:rPr>
        <w:t xml:space="preserve">souvislosti s aktivitami výše uvedeného projektu PROAK; </w:t>
      </w:r>
    </w:p>
    <w:p w14:paraId="55E8FBC6" w14:textId="35FBF5BA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spolupráce na zpracování analytických podkladů k implementaci zákona státní službě; </w:t>
      </w:r>
    </w:p>
    <w:p w14:paraId="660FC57A" w14:textId="6E194FC9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vyhodnocení implementace metodiky zavádění řízení kvality ve služebních úř</w:t>
      </w:r>
      <w:r>
        <w:rPr>
          <w:sz w:val="22"/>
          <w:szCs w:val="22"/>
        </w:rPr>
        <w:t>adech a </w:t>
      </w:r>
      <w:bookmarkStart w:id="0" w:name="_GoBack"/>
      <w:bookmarkEnd w:id="0"/>
      <w:r>
        <w:rPr>
          <w:sz w:val="22"/>
          <w:szCs w:val="22"/>
        </w:rPr>
        <w:t xml:space="preserve">návrh dalšího postupu; </w:t>
      </w:r>
    </w:p>
    <w:p w14:paraId="0617BE67" w14:textId="44E22E6D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analýza stavu plnění jednotlivých aktivit projektu Podpora profesionalizace a kvality státní služby a státní správy a koordinace plnění jednotlivých aktivit tohoto projektu; </w:t>
      </w:r>
    </w:p>
    <w:p w14:paraId="57F02A2B" w14:textId="55730446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příprava pravidel pro realizaci </w:t>
      </w:r>
      <w:proofErr w:type="spellStart"/>
      <w:r>
        <w:rPr>
          <w:sz w:val="22"/>
          <w:szCs w:val="22"/>
        </w:rPr>
        <w:t>benchmarkingu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benchlearningu</w:t>
      </w:r>
      <w:proofErr w:type="spellEnd"/>
      <w:r>
        <w:rPr>
          <w:sz w:val="22"/>
          <w:szCs w:val="22"/>
        </w:rPr>
        <w:t xml:space="preserve"> pro služební úřady </w:t>
      </w:r>
    </w:p>
    <w:p w14:paraId="7FBF7B12" w14:textId="77777777" w:rsidR="00780DE9" w:rsidRDefault="00780DE9" w:rsidP="00780DE9">
      <w:pPr>
        <w:spacing w:after="120" w:line="240" w:lineRule="auto"/>
        <w:jc w:val="both"/>
        <w:rPr>
          <w:rFonts w:ascii="Arial" w:hAnsi="Arial" w:cs="Arial"/>
        </w:rPr>
      </w:pPr>
    </w:p>
    <w:p w14:paraId="332BED74" w14:textId="7A8948EC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F66B35">
        <w:rPr>
          <w:rFonts w:ascii="Arial" w:hAnsi="Arial" w:cs="Arial"/>
          <w:b/>
        </w:rPr>
        <w:t>2</w:t>
      </w:r>
      <w:r w:rsidR="00561C3C">
        <w:rPr>
          <w:rFonts w:ascii="Arial" w:hAnsi="Arial" w:cs="Arial"/>
          <w:b/>
        </w:rPr>
        <w:t>9</w:t>
      </w:r>
      <w:r w:rsidR="00285C90" w:rsidRPr="00447748">
        <w:rPr>
          <w:rFonts w:ascii="Arial" w:hAnsi="Arial" w:cs="Arial"/>
          <w:b/>
        </w:rPr>
        <w:t xml:space="preserve">. </w:t>
      </w:r>
      <w:r w:rsidR="00F84ED3">
        <w:rPr>
          <w:rFonts w:ascii="Arial" w:hAnsi="Arial" w:cs="Arial"/>
          <w:b/>
        </w:rPr>
        <w:t>července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lastRenderedPageBreak/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4D238303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</w:t>
      </w:r>
      <w:proofErr w:type="gramStart"/>
      <w:r w:rsidR="008F08E7" w:rsidRPr="00447748">
        <w:rPr>
          <w:rFonts w:ascii="Arial" w:hAnsi="Arial" w:cs="Arial"/>
        </w:rPr>
        <w:t>Č.j.</w:t>
      </w:r>
      <w:proofErr w:type="gramEnd"/>
      <w:r w:rsidR="008F08E7" w:rsidRPr="00447748">
        <w:rPr>
          <w:rFonts w:ascii="Arial" w:hAnsi="Arial" w:cs="Arial"/>
        </w:rPr>
        <w:t xml:space="preserve"> </w:t>
      </w:r>
      <w:r w:rsidR="00F84ED3" w:rsidRPr="00F84ED3">
        <w:rPr>
          <w:rFonts w:ascii="Arial" w:hAnsi="Arial" w:cs="Arial"/>
        </w:rPr>
        <w:t>MV-122848-2/OKV-2022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7D0BB" w14:textId="77777777" w:rsidR="007241B3" w:rsidRDefault="007241B3" w:rsidP="00276ED4">
      <w:pPr>
        <w:spacing w:after="0" w:line="240" w:lineRule="auto"/>
      </w:pPr>
      <w:r>
        <w:separator/>
      </w:r>
    </w:p>
  </w:endnote>
  <w:endnote w:type="continuationSeparator" w:id="0">
    <w:p w14:paraId="442F3504" w14:textId="77777777" w:rsidR="007241B3" w:rsidRDefault="007241B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3C68C21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0DE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AA098" w14:textId="77777777" w:rsidR="007241B3" w:rsidRDefault="007241B3" w:rsidP="00276ED4">
      <w:pPr>
        <w:spacing w:after="0" w:line="240" w:lineRule="auto"/>
      </w:pPr>
      <w:r>
        <w:separator/>
      </w:r>
    </w:p>
  </w:footnote>
  <w:footnote w:type="continuationSeparator" w:id="0">
    <w:p w14:paraId="7A706C40" w14:textId="77777777" w:rsidR="007241B3" w:rsidRDefault="007241B3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4D44"/>
    <w:multiLevelType w:val="hybridMultilevel"/>
    <w:tmpl w:val="DD1AD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5EFE0942"/>
    <w:multiLevelType w:val="hybridMultilevel"/>
    <w:tmpl w:val="808C0C4E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57DACB98">
      <w:numFmt w:val="bullet"/>
      <w:lvlText w:val="-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2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3"/>
  </w:num>
  <w:num w:numId="11">
    <w:abstractNumId w:val="7"/>
  </w:num>
  <w:num w:numId="12">
    <w:abstractNumId w:val="15"/>
  </w:num>
  <w:num w:numId="13">
    <w:abstractNumId w:val="12"/>
  </w:num>
  <w:num w:numId="14">
    <w:abstractNumId w:val="5"/>
  </w:num>
  <w:num w:numId="15">
    <w:abstractNumId w:val="10"/>
  </w:num>
  <w:num w:numId="16">
    <w:abstractNumId w:val="13"/>
  </w:num>
  <w:num w:numId="17">
    <w:abstractNumId w:val="1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57892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E630C"/>
    <w:rsid w:val="003F2087"/>
    <w:rsid w:val="003F3C20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61C3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A249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41B3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80DE9"/>
    <w:rsid w:val="007A1C61"/>
    <w:rsid w:val="007A294E"/>
    <w:rsid w:val="007B30F5"/>
    <w:rsid w:val="007E4D9B"/>
    <w:rsid w:val="007E5A22"/>
    <w:rsid w:val="00816C6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94405"/>
    <w:rsid w:val="00CB1067"/>
    <w:rsid w:val="00CB3243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84ED3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780D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F51D2-3668-465D-842B-DD6444BCE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939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5</cp:revision>
  <cp:lastPrinted>2015-06-19T08:12:00Z</cp:lastPrinted>
  <dcterms:created xsi:type="dcterms:W3CDTF">2022-05-05T08:36:00Z</dcterms:created>
  <dcterms:modified xsi:type="dcterms:W3CDTF">2022-07-11T14:25:00Z</dcterms:modified>
</cp:coreProperties>
</file>