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AED" w:rsidRPr="009642D0" w:rsidRDefault="00D810E3" w:rsidP="00763030">
      <w:pPr>
        <w:autoSpaceDE w:val="0"/>
        <w:autoSpaceDN w:val="0"/>
        <w:adjustRightInd w:val="0"/>
        <w:spacing w:after="0" w:line="240" w:lineRule="auto"/>
        <w:ind w:left="709"/>
        <w:jc w:val="both"/>
        <w:rPr>
          <w:rFonts w:ascii="Times New Roman" w:hAnsi="Times New Roman" w:cs="Times New Roman"/>
          <w:bCs/>
          <w:sz w:val="24"/>
          <w:szCs w:val="24"/>
        </w:rPr>
      </w:pPr>
      <w:bookmarkStart w:id="0" w:name="_GoBack"/>
      <w:bookmarkEnd w:id="0"/>
      <w:r>
        <w:rPr>
          <w:rFonts w:ascii="Times New Roman" w:hAnsi="Times New Roman" w:cs="Times New Roman"/>
          <w:noProof/>
          <w:sz w:val="24"/>
          <w:szCs w:val="24"/>
          <w:lang w:val="cs-CZ" w:eastAsia="cs-CZ"/>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66675</wp:posOffset>
                </wp:positionV>
                <wp:extent cx="305435" cy="290830"/>
                <wp:effectExtent l="8890" t="13970" r="9525" b="9525"/>
                <wp:wrapTight wrapText="bothSides">
                  <wp:wrapPolygon edited="0">
                    <wp:start x="-674" y="-707"/>
                    <wp:lineTo x="-674" y="21600"/>
                    <wp:lineTo x="22274" y="21600"/>
                    <wp:lineTo x="22274" y="-707"/>
                    <wp:lineTo x="-674" y="-707"/>
                  </wp:wrapPolygon>
                </wp:wrapTigh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90830"/>
                        </a:xfrm>
                        <a:prstGeom prst="rect">
                          <a:avLst/>
                        </a:prstGeom>
                        <a:solidFill>
                          <a:srgbClr val="FFFFFF"/>
                        </a:solidFill>
                        <a:ln w="9525">
                          <a:solidFill>
                            <a:srgbClr val="000000"/>
                          </a:solidFill>
                          <a:miter lim="800000"/>
                          <a:headEnd/>
                          <a:tailEnd/>
                        </a:ln>
                      </wps:spPr>
                      <wps:txbx>
                        <w:txbxContent>
                          <w:p w:rsidR="00070E91" w:rsidRDefault="00070E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1.15pt;margin-top:5.25pt;width:24.05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">
                <v:textbox>
                  <w:txbxContent>
                    <w:p w:rsidR="00070E91" w:rsidRDefault="00070E91"/>
                  </w:txbxContent>
                </v:textbox>
                <w10:wrap type="tight"/>
              </v:shape>
            </w:pict>
          </mc:Fallback>
        </mc:AlternateContent>
      </w:r>
      <w:r w:rsidR="000B5AED" w:rsidRPr="009642D0">
        <w:rPr>
          <w:rFonts w:ascii="Times New Roman" w:hAnsi="Times New Roman" w:cs="Times New Roman"/>
          <w:bCs/>
          <w:sz w:val="24"/>
          <w:szCs w:val="24"/>
        </w:rPr>
        <w:t>Application for Entry onto the List of Voters for the European Parliament Elections in</w:t>
      </w:r>
      <w:r w:rsidR="00766BE4">
        <w:rPr>
          <w:rFonts w:ascii="Times New Roman" w:hAnsi="Times New Roman" w:cs="Times New Roman"/>
          <w:bCs/>
          <w:sz w:val="24"/>
          <w:szCs w:val="24"/>
        </w:rPr>
        <w:t> </w:t>
      </w:r>
      <w:r w:rsidR="000B5AED" w:rsidRPr="009642D0">
        <w:rPr>
          <w:rFonts w:ascii="Times New Roman" w:hAnsi="Times New Roman" w:cs="Times New Roman"/>
          <w:bCs/>
          <w:sz w:val="24"/>
          <w:szCs w:val="24"/>
        </w:rPr>
        <w:t>the Czech Republic for Citizens of other EU Member States pursuant to Section 29 (2) of the Act No. 62/2003 Coll.</w:t>
      </w:r>
      <w:r w:rsidR="00763030" w:rsidRPr="009642D0">
        <w:rPr>
          <w:rFonts w:ascii="Times New Roman" w:hAnsi="Times New Roman" w:cs="Times New Roman"/>
          <w:bCs/>
          <w:sz w:val="24"/>
          <w:szCs w:val="24"/>
        </w:rPr>
        <w:t>, on the European Parliament Elections and on</w:t>
      </w:r>
      <w:r w:rsidR="00766BE4">
        <w:rPr>
          <w:rFonts w:ascii="Times New Roman" w:hAnsi="Times New Roman" w:cs="Times New Roman"/>
          <w:bCs/>
          <w:sz w:val="24"/>
          <w:szCs w:val="24"/>
        </w:rPr>
        <w:t> </w:t>
      </w:r>
      <w:r w:rsidR="00763030" w:rsidRPr="009642D0">
        <w:rPr>
          <w:rFonts w:ascii="Times New Roman" w:hAnsi="Times New Roman" w:cs="Times New Roman"/>
          <w:bCs/>
          <w:sz w:val="24"/>
          <w:szCs w:val="24"/>
        </w:rPr>
        <w:t>amendment of selected other laws</w:t>
      </w:r>
      <w:r w:rsidR="000B5AED" w:rsidRPr="009642D0">
        <w:rPr>
          <w:rStyle w:val="Znakapoznpodarou"/>
          <w:rFonts w:ascii="Times New Roman" w:hAnsi="Times New Roman" w:cs="Times New Roman"/>
          <w:bCs/>
          <w:sz w:val="24"/>
          <w:szCs w:val="24"/>
        </w:rPr>
        <w:footnoteReference w:id="1"/>
      </w:r>
    </w:p>
    <w:p w:rsidR="00070E91" w:rsidRPr="009642D0" w:rsidRDefault="00070E91" w:rsidP="00EE6253">
      <w:pPr>
        <w:autoSpaceDE w:val="0"/>
        <w:autoSpaceDN w:val="0"/>
        <w:adjustRightInd w:val="0"/>
        <w:spacing w:after="0" w:line="240" w:lineRule="auto"/>
        <w:jc w:val="both"/>
        <w:rPr>
          <w:rFonts w:ascii="Times New Roman" w:hAnsi="Times New Roman" w:cs="Times New Roman"/>
          <w:bCs/>
          <w:sz w:val="24"/>
          <w:szCs w:val="24"/>
        </w:rPr>
      </w:pPr>
    </w:p>
    <w:p w:rsidR="000B5AED" w:rsidRPr="009642D0" w:rsidRDefault="00D810E3" w:rsidP="00EE6253">
      <w:pPr>
        <w:autoSpaceDE w:val="0"/>
        <w:autoSpaceDN w:val="0"/>
        <w:adjustRightInd w:val="0"/>
        <w:spacing w:after="0" w:line="240" w:lineRule="auto"/>
        <w:ind w:left="708"/>
        <w:jc w:val="both"/>
        <w:rPr>
          <w:rFonts w:ascii="Times New Roman" w:hAnsi="Times New Roman" w:cs="Times New Roman"/>
          <w:bCs/>
          <w:sz w:val="24"/>
          <w:szCs w:val="24"/>
        </w:rPr>
      </w:pPr>
      <w:r>
        <w:rPr>
          <w:rFonts w:ascii="Times New Roman" w:hAnsi="Times New Roman" w:cs="Times New Roman"/>
          <w:noProof/>
          <w:sz w:val="24"/>
          <w:szCs w:val="24"/>
          <w:lang w:val="cs-CZ" w:eastAsia="cs-CZ"/>
        </w:rPr>
        <mc:AlternateContent>
          <mc:Choice Requires="wps">
            <w:drawing>
              <wp:anchor distT="0" distB="0" distL="114300" distR="114300" simplePos="0" relativeHeight="251661312" behindDoc="0" locked="0" layoutInCell="1" allowOverlap="1">
                <wp:simplePos x="0" y="0"/>
                <wp:positionH relativeFrom="column">
                  <wp:posOffset>-14605</wp:posOffset>
                </wp:positionH>
                <wp:positionV relativeFrom="paragraph">
                  <wp:posOffset>66675</wp:posOffset>
                </wp:positionV>
                <wp:extent cx="305435" cy="290830"/>
                <wp:effectExtent l="8890" t="13970" r="9525" b="9525"/>
                <wp:wrapTight wrapText="bothSides">
                  <wp:wrapPolygon edited="0">
                    <wp:start x="-674" y="-707"/>
                    <wp:lineTo x="-674" y="21600"/>
                    <wp:lineTo x="22274" y="21600"/>
                    <wp:lineTo x="22274" y="-707"/>
                    <wp:lineTo x="-674" y="-707"/>
                  </wp:wrapPolygon>
                </wp:wrapTight>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90830"/>
                        </a:xfrm>
                        <a:prstGeom prst="rect">
                          <a:avLst/>
                        </a:prstGeom>
                        <a:solidFill>
                          <a:srgbClr val="FFFFFF"/>
                        </a:solidFill>
                        <a:ln w="9525">
                          <a:solidFill>
                            <a:srgbClr val="000000"/>
                          </a:solidFill>
                          <a:miter lim="800000"/>
                          <a:headEnd/>
                          <a:tailEnd/>
                        </a:ln>
                      </wps:spPr>
                      <wps:txbx>
                        <w:txbxContent>
                          <w:p w:rsidR="000B5AED" w:rsidRDefault="000B5AED" w:rsidP="000B5AE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15pt;margin-top:5.25pt;width:24.05pt;height:2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">
                <v:textbox>
                  <w:txbxContent>
                    <w:p w:rsidR="000B5AED" w:rsidRDefault="000B5AED" w:rsidP="000B5AED"/>
                  </w:txbxContent>
                </v:textbox>
                <w10:wrap type="tight"/>
              </v:shape>
            </w:pict>
          </mc:Fallback>
        </mc:AlternateContent>
      </w:r>
      <w:r w:rsidR="000B5AED" w:rsidRPr="009642D0">
        <w:rPr>
          <w:rFonts w:ascii="Times New Roman" w:hAnsi="Times New Roman" w:cs="Times New Roman"/>
          <w:bCs/>
          <w:sz w:val="24"/>
          <w:szCs w:val="24"/>
        </w:rPr>
        <w:t xml:space="preserve">Application to Transfer Data from Appendix to the Permanent List of Voters to the list of Voters for the European Parliament Elections in the Czech Republic for Citizens of other EU Member States pursuant to Section </w:t>
      </w:r>
      <w:r w:rsidR="00763030" w:rsidRPr="009642D0">
        <w:rPr>
          <w:rFonts w:ascii="Times New Roman" w:hAnsi="Times New Roman" w:cs="Times New Roman"/>
          <w:bCs/>
          <w:sz w:val="24"/>
          <w:szCs w:val="24"/>
        </w:rPr>
        <w:t xml:space="preserve">29 </w:t>
      </w:r>
      <w:r w:rsidR="000B5AED" w:rsidRPr="009642D0">
        <w:rPr>
          <w:rFonts w:ascii="Times New Roman" w:hAnsi="Times New Roman" w:cs="Times New Roman"/>
          <w:bCs/>
          <w:sz w:val="24"/>
          <w:szCs w:val="24"/>
        </w:rPr>
        <w:t>(3) of the Act No. 62/2003 Coll.</w:t>
      </w:r>
      <w:r w:rsidR="00763030" w:rsidRPr="009642D0">
        <w:rPr>
          <w:rFonts w:ascii="Times New Roman" w:hAnsi="Times New Roman" w:cs="Times New Roman"/>
          <w:bCs/>
          <w:sz w:val="24"/>
          <w:szCs w:val="24"/>
        </w:rPr>
        <w:t>, on</w:t>
      </w:r>
      <w:r w:rsidR="00766BE4">
        <w:rPr>
          <w:rFonts w:ascii="Times New Roman" w:hAnsi="Times New Roman" w:cs="Times New Roman"/>
          <w:bCs/>
          <w:sz w:val="24"/>
          <w:szCs w:val="24"/>
        </w:rPr>
        <w:t> </w:t>
      </w:r>
      <w:r w:rsidR="00763030" w:rsidRPr="009642D0">
        <w:rPr>
          <w:rFonts w:ascii="Times New Roman" w:hAnsi="Times New Roman" w:cs="Times New Roman"/>
          <w:bCs/>
          <w:sz w:val="24"/>
          <w:szCs w:val="24"/>
        </w:rPr>
        <w:t>the European Parliament Elections and on amendment of selected other laws</w:t>
      </w:r>
      <w:r w:rsidR="00763030" w:rsidRPr="009642D0">
        <w:rPr>
          <w:rStyle w:val="Znakapoznpodarou"/>
          <w:rFonts w:ascii="Times New Roman" w:hAnsi="Times New Roman" w:cs="Times New Roman"/>
          <w:bCs/>
          <w:sz w:val="24"/>
          <w:szCs w:val="24"/>
        </w:rPr>
        <w:t xml:space="preserve"> </w:t>
      </w:r>
      <w:r w:rsidR="000B5AED" w:rsidRPr="009642D0">
        <w:rPr>
          <w:rStyle w:val="Znakapoznpodarou"/>
          <w:rFonts w:ascii="Times New Roman" w:hAnsi="Times New Roman" w:cs="Times New Roman"/>
          <w:bCs/>
          <w:sz w:val="24"/>
          <w:szCs w:val="24"/>
        </w:rPr>
        <w:footnoteReference w:id="2"/>
      </w:r>
    </w:p>
    <w:p w:rsidR="000B5AED" w:rsidRPr="009642D0" w:rsidRDefault="000B5AED" w:rsidP="00EE6253">
      <w:pPr>
        <w:autoSpaceDE w:val="0"/>
        <w:autoSpaceDN w:val="0"/>
        <w:adjustRightInd w:val="0"/>
        <w:spacing w:after="0" w:line="240" w:lineRule="auto"/>
        <w:jc w:val="both"/>
        <w:rPr>
          <w:rFonts w:ascii="Times New Roman" w:hAnsi="Times New Roman" w:cs="Times New Roman"/>
          <w:b/>
          <w:bCs/>
          <w:sz w:val="24"/>
          <w:szCs w:val="24"/>
        </w:rPr>
      </w:pPr>
      <w:r w:rsidRPr="009642D0">
        <w:rPr>
          <w:rFonts w:ascii="Times New Roman" w:hAnsi="Times New Roman" w:cs="Times New Roman"/>
          <w:b/>
          <w:bCs/>
          <w:sz w:val="24"/>
          <w:szCs w:val="24"/>
        </w:rPr>
        <w:tab/>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Surname</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Name</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Maiden name</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Gender</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Date of birth</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Country and place of birth</w:t>
      </w:r>
      <w:r w:rsidR="00230389" w:rsidRPr="009642D0">
        <w:rPr>
          <w:rFonts w:ascii="Times New Roman" w:hAnsi="Times New Roman" w:cs="Times New Roman"/>
          <w:sz w:val="24"/>
          <w:szCs w:val="24"/>
        </w:rPr>
        <w:t>:</w:t>
      </w: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0B5AED" w:rsidRPr="009642D0" w:rsidRDefault="000B5AED" w:rsidP="00EE6253">
      <w:pPr>
        <w:autoSpaceDE w:val="0"/>
        <w:autoSpaceDN w:val="0"/>
        <w:adjustRightInd w:val="0"/>
        <w:spacing w:after="0" w:line="240" w:lineRule="auto"/>
        <w:rPr>
          <w:rFonts w:ascii="Times New Roman" w:hAnsi="Times New Roman" w:cs="Times New Roman"/>
          <w:b/>
          <w:bCs/>
          <w:sz w:val="24"/>
          <w:szCs w:val="24"/>
        </w:rPr>
      </w:pPr>
    </w:p>
    <w:p w:rsidR="00230389" w:rsidRPr="009642D0" w:rsidRDefault="00810BCB" w:rsidP="00EE6253">
      <w:pPr>
        <w:autoSpaceDE w:val="0"/>
        <w:autoSpaceDN w:val="0"/>
        <w:adjustRightInd w:val="0"/>
        <w:spacing w:after="0" w:line="240" w:lineRule="auto"/>
        <w:jc w:val="center"/>
        <w:rPr>
          <w:rFonts w:ascii="Times New Roman" w:hAnsi="Times New Roman" w:cs="Times New Roman"/>
          <w:b/>
          <w:bCs/>
          <w:sz w:val="24"/>
          <w:szCs w:val="24"/>
        </w:rPr>
      </w:pPr>
      <w:r w:rsidRPr="009642D0">
        <w:rPr>
          <w:rFonts w:ascii="Times New Roman" w:hAnsi="Times New Roman" w:cs="Times New Roman"/>
          <w:b/>
          <w:bCs/>
          <w:sz w:val="24"/>
          <w:szCs w:val="24"/>
        </w:rPr>
        <w:t>Solemn declaration</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 xml:space="preserve">I hereby declare to </w:t>
      </w:r>
      <w:r w:rsidR="00421614" w:rsidRPr="009642D0">
        <w:rPr>
          <w:rFonts w:ascii="Times New Roman" w:hAnsi="Times New Roman" w:cs="Times New Roman"/>
          <w:sz w:val="24"/>
          <w:szCs w:val="24"/>
        </w:rPr>
        <w:t xml:space="preserve">cast </w:t>
      </w:r>
      <w:r w:rsidR="005759A2" w:rsidRPr="009642D0">
        <w:rPr>
          <w:rFonts w:ascii="Times New Roman" w:hAnsi="Times New Roman" w:cs="Times New Roman"/>
          <w:sz w:val="24"/>
          <w:szCs w:val="24"/>
        </w:rPr>
        <w:t xml:space="preserve">my </w:t>
      </w:r>
      <w:r w:rsidRPr="009642D0">
        <w:rPr>
          <w:rFonts w:ascii="Times New Roman" w:hAnsi="Times New Roman" w:cs="Times New Roman"/>
          <w:sz w:val="24"/>
          <w:szCs w:val="24"/>
        </w:rPr>
        <w:t>vote in the European Parliament Elections</w:t>
      </w:r>
      <w:r w:rsidR="00307F16" w:rsidRPr="009642D0">
        <w:rPr>
          <w:rFonts w:ascii="Times New Roman" w:hAnsi="Times New Roman" w:cs="Times New Roman"/>
          <w:sz w:val="24"/>
          <w:szCs w:val="24"/>
        </w:rPr>
        <w:t xml:space="preserve"> </w:t>
      </w:r>
      <w:r w:rsidR="00307F16" w:rsidRPr="000D2B62">
        <w:rPr>
          <w:rFonts w:ascii="Times New Roman" w:hAnsi="Times New Roman" w:cs="Times New Roman"/>
          <w:sz w:val="24"/>
          <w:szCs w:val="24"/>
        </w:rPr>
        <w:t>2019</w:t>
      </w:r>
      <w:r w:rsidRPr="009642D0">
        <w:rPr>
          <w:rFonts w:ascii="Times New Roman" w:hAnsi="Times New Roman" w:cs="Times New Roman"/>
          <w:sz w:val="24"/>
          <w:szCs w:val="24"/>
        </w:rPr>
        <w:t xml:space="preserve"> solely in the Czech Republic</w:t>
      </w:r>
      <w:r w:rsidR="00230389" w:rsidRPr="009642D0">
        <w:rPr>
          <w:rFonts w:ascii="Times New Roman" w:hAnsi="Times New Roman" w:cs="Times New Roman"/>
          <w:sz w:val="24"/>
          <w:szCs w:val="24"/>
        </w:rPr>
        <w:t>.</w:t>
      </w:r>
    </w:p>
    <w:p w:rsidR="00810BCB" w:rsidRPr="009642D0" w:rsidRDefault="00810BCB" w:rsidP="00EE6253">
      <w:pPr>
        <w:autoSpaceDE w:val="0"/>
        <w:autoSpaceDN w:val="0"/>
        <w:adjustRightInd w:val="0"/>
        <w:spacing w:after="0" w:line="240" w:lineRule="auto"/>
        <w:rPr>
          <w:rFonts w:ascii="Times New Roman" w:hAnsi="Times New Roman" w:cs="Times New Roman"/>
          <w:sz w:val="24"/>
          <w:szCs w:val="24"/>
        </w:rPr>
      </w:pP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Citizenship</w:t>
      </w:r>
      <w:r w:rsidR="00230389" w:rsidRPr="009642D0">
        <w:rPr>
          <w:rFonts w:ascii="Times New Roman" w:hAnsi="Times New Roman" w:cs="Times New Roman"/>
          <w:sz w:val="24"/>
          <w:szCs w:val="24"/>
        </w:rPr>
        <w:t>:</w:t>
      </w:r>
    </w:p>
    <w:p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10BCB"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The place or electoral district in the voter´s home EU member state, h</w:t>
      </w:r>
      <w:r w:rsidR="008F0E4C" w:rsidRPr="009642D0">
        <w:rPr>
          <w:rFonts w:ascii="Times New Roman" w:hAnsi="Times New Roman" w:cs="Times New Roman"/>
          <w:sz w:val="24"/>
          <w:szCs w:val="24"/>
        </w:rPr>
        <w:t>ere the voter was last entered to</w:t>
      </w:r>
      <w:r w:rsidRPr="009642D0">
        <w:rPr>
          <w:rFonts w:ascii="Times New Roman" w:hAnsi="Times New Roman" w:cs="Times New Roman"/>
          <w:sz w:val="24"/>
          <w:szCs w:val="24"/>
        </w:rPr>
        <w:t xml:space="preserve"> the list of voters. </w:t>
      </w:r>
    </w:p>
    <w:p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230389" w:rsidRPr="009642D0" w:rsidRDefault="008F0E4C"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 xml:space="preserve">The place of </w:t>
      </w:r>
      <w:r w:rsidR="006B4FE8" w:rsidRPr="009642D0">
        <w:rPr>
          <w:rFonts w:ascii="Times New Roman" w:hAnsi="Times New Roman" w:cs="Times New Roman"/>
          <w:sz w:val="24"/>
          <w:szCs w:val="24"/>
        </w:rPr>
        <w:t>permanent</w:t>
      </w:r>
      <w:r w:rsidRPr="009642D0">
        <w:rPr>
          <w:rFonts w:ascii="Times New Roman" w:hAnsi="Times New Roman" w:cs="Times New Roman"/>
          <w:sz w:val="24"/>
          <w:szCs w:val="24"/>
        </w:rPr>
        <w:t xml:space="preserve"> or temporary residence in the Czech Republic</w:t>
      </w:r>
      <w:r w:rsidR="00230389" w:rsidRPr="009642D0">
        <w:rPr>
          <w:rFonts w:ascii="Times New Roman" w:hAnsi="Times New Roman" w:cs="Times New Roman"/>
          <w:sz w:val="24"/>
          <w:szCs w:val="24"/>
        </w:rPr>
        <w:t>:</w:t>
      </w:r>
    </w:p>
    <w:p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rsidR="00230389" w:rsidRPr="009642D0" w:rsidRDefault="00230389" w:rsidP="00EE6253">
      <w:pPr>
        <w:autoSpaceDE w:val="0"/>
        <w:autoSpaceDN w:val="0"/>
        <w:adjustRightInd w:val="0"/>
        <w:spacing w:after="0" w:line="240" w:lineRule="auto"/>
        <w:rPr>
          <w:rFonts w:ascii="Times New Roman" w:hAnsi="Times New Roman" w:cs="Times New Roman"/>
          <w:sz w:val="24"/>
          <w:szCs w:val="24"/>
        </w:rPr>
      </w:pPr>
      <w:r w:rsidRPr="009642D0">
        <w:rPr>
          <w:rFonts w:ascii="Times New Roman" w:hAnsi="Times New Roman" w:cs="Times New Roman"/>
          <w:sz w:val="24"/>
          <w:szCs w:val="24"/>
        </w:rPr>
        <w:t>........................................................................................................................................</w:t>
      </w:r>
    </w:p>
    <w:p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rsidR="000B5AED" w:rsidRPr="009642D0" w:rsidRDefault="000B5AED" w:rsidP="00EE6253">
      <w:pPr>
        <w:autoSpaceDE w:val="0"/>
        <w:autoSpaceDN w:val="0"/>
        <w:adjustRightInd w:val="0"/>
        <w:spacing w:after="0" w:line="240" w:lineRule="auto"/>
        <w:rPr>
          <w:rFonts w:ascii="Times New Roman" w:hAnsi="Times New Roman" w:cs="Times New Roman"/>
          <w:sz w:val="24"/>
          <w:szCs w:val="24"/>
        </w:rPr>
      </w:pPr>
    </w:p>
    <w:p w:rsidR="00230389" w:rsidRPr="009642D0" w:rsidRDefault="00230389" w:rsidP="00EE6253">
      <w:pPr>
        <w:autoSpaceDE w:val="0"/>
        <w:autoSpaceDN w:val="0"/>
        <w:adjustRightInd w:val="0"/>
        <w:spacing w:after="0" w:line="240" w:lineRule="auto"/>
        <w:jc w:val="right"/>
        <w:rPr>
          <w:rFonts w:ascii="Times New Roman" w:hAnsi="Times New Roman" w:cs="Times New Roman"/>
          <w:sz w:val="24"/>
          <w:szCs w:val="24"/>
        </w:rPr>
      </w:pPr>
      <w:r w:rsidRPr="009642D0">
        <w:rPr>
          <w:rFonts w:ascii="Times New Roman" w:hAnsi="Times New Roman" w:cs="Times New Roman"/>
          <w:sz w:val="24"/>
          <w:szCs w:val="24"/>
        </w:rPr>
        <w:t>……………………………………</w:t>
      </w:r>
    </w:p>
    <w:p w:rsidR="006F1779" w:rsidRPr="009642D0" w:rsidRDefault="000B5AED" w:rsidP="00EE6253">
      <w:pPr>
        <w:tabs>
          <w:tab w:val="right" w:pos="7088"/>
        </w:tabs>
        <w:spacing w:after="0" w:line="240" w:lineRule="auto"/>
        <w:jc w:val="center"/>
        <w:rPr>
          <w:rFonts w:ascii="Times New Roman" w:hAnsi="Times New Roman" w:cs="Times New Roman"/>
          <w:sz w:val="24"/>
          <w:szCs w:val="24"/>
        </w:rPr>
      </w:pPr>
      <w:r w:rsidRPr="009642D0">
        <w:rPr>
          <w:rFonts w:ascii="Times New Roman" w:hAnsi="Times New Roman" w:cs="Times New Roman"/>
          <w:sz w:val="24"/>
          <w:szCs w:val="24"/>
        </w:rPr>
        <w:tab/>
      </w:r>
      <w:r w:rsidR="008F0E4C" w:rsidRPr="009642D0">
        <w:rPr>
          <w:rFonts w:ascii="Times New Roman" w:hAnsi="Times New Roman" w:cs="Times New Roman"/>
          <w:sz w:val="24"/>
          <w:szCs w:val="24"/>
        </w:rPr>
        <w:t xml:space="preserve">Signature </w:t>
      </w:r>
    </w:p>
    <w:sectPr w:rsidR="006F1779" w:rsidRPr="009642D0" w:rsidSect="00EF01C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446" w:rsidRDefault="008C2446" w:rsidP="00070E91">
      <w:pPr>
        <w:spacing w:after="0" w:line="240" w:lineRule="auto"/>
      </w:pPr>
      <w:r>
        <w:separator/>
      </w:r>
    </w:p>
  </w:endnote>
  <w:endnote w:type="continuationSeparator" w:id="0">
    <w:p w:rsidR="008C2446" w:rsidRDefault="008C2446" w:rsidP="00070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446" w:rsidRDefault="008C2446" w:rsidP="00070E91">
      <w:pPr>
        <w:spacing w:after="0" w:line="240" w:lineRule="auto"/>
      </w:pPr>
      <w:r>
        <w:separator/>
      </w:r>
    </w:p>
  </w:footnote>
  <w:footnote w:type="continuationSeparator" w:id="0">
    <w:p w:rsidR="008C2446" w:rsidRDefault="008C2446" w:rsidP="00070E91">
      <w:pPr>
        <w:spacing w:after="0" w:line="240" w:lineRule="auto"/>
      </w:pPr>
      <w:r>
        <w:continuationSeparator/>
      </w:r>
    </w:p>
  </w:footnote>
  <w:footnote w:id="1">
    <w:p w:rsidR="000B5AED" w:rsidRPr="009642D0" w:rsidRDefault="000B5AED" w:rsidP="004D2190">
      <w:pPr>
        <w:pStyle w:val="Textpoznpodarou"/>
        <w:spacing w:before="120" w:after="120"/>
        <w:jc w:val="both"/>
        <w:rPr>
          <w:rFonts w:ascii="Times New Roman" w:hAnsi="Times New Roman" w:cs="Times New Roman"/>
          <w:lang w:val="cs-CZ"/>
        </w:rPr>
      </w:pPr>
      <w:r w:rsidRPr="009642D0">
        <w:rPr>
          <w:rStyle w:val="Znakapoznpodarou"/>
          <w:rFonts w:ascii="Times New Roman" w:hAnsi="Times New Roman" w:cs="Times New Roman"/>
        </w:rPr>
        <w:footnoteRef/>
      </w:r>
      <w:r w:rsidRPr="009642D0">
        <w:rPr>
          <w:rFonts w:ascii="Times New Roman" w:hAnsi="Times New Roman" w:cs="Times New Roman"/>
        </w:rPr>
        <w:t xml:space="preserve"> </w:t>
      </w:r>
      <w:r w:rsidR="004D2190" w:rsidRPr="009642D0">
        <w:rPr>
          <w:rFonts w:ascii="Times New Roman" w:hAnsi="Times New Roman" w:cs="Times New Roman"/>
        </w:rPr>
        <w:t>To be filed by voters who had cast their vote in neither the European Parliamentary Elections nor Municipal Elections on the territory of the Czech Republic.</w:t>
      </w:r>
    </w:p>
  </w:footnote>
  <w:footnote w:id="2">
    <w:p w:rsidR="000B5AED" w:rsidRPr="009642D0" w:rsidRDefault="000B5AED" w:rsidP="004D2190">
      <w:pPr>
        <w:pStyle w:val="Textpoznpodarou"/>
        <w:spacing w:before="120" w:after="120"/>
        <w:jc w:val="both"/>
        <w:rPr>
          <w:rFonts w:ascii="Times New Roman" w:hAnsi="Times New Roman" w:cs="Times New Roman"/>
          <w:lang w:val="cs-CZ"/>
        </w:rPr>
      </w:pPr>
      <w:r w:rsidRPr="009642D0">
        <w:rPr>
          <w:rStyle w:val="Znakapoznpodarou"/>
          <w:rFonts w:ascii="Times New Roman" w:hAnsi="Times New Roman" w:cs="Times New Roman"/>
        </w:rPr>
        <w:footnoteRef/>
      </w:r>
      <w:r w:rsidRPr="009642D0">
        <w:rPr>
          <w:rFonts w:ascii="Times New Roman" w:hAnsi="Times New Roman" w:cs="Times New Roman"/>
        </w:rPr>
        <w:t xml:space="preserve"> </w:t>
      </w:r>
      <w:r w:rsidR="00BD79B0" w:rsidRPr="009642D0">
        <w:rPr>
          <w:rFonts w:ascii="Times New Roman" w:hAnsi="Times New Roman" w:cs="Times New Roman"/>
        </w:rPr>
        <w:t>To be filed by voters who have been entered on the appendix to the permanent electoral roll (i. e. applied for voting in Municipal Elections).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389"/>
    <w:rsid w:val="00055487"/>
    <w:rsid w:val="00070E91"/>
    <w:rsid w:val="000B5AED"/>
    <w:rsid w:val="000D2B62"/>
    <w:rsid w:val="00230389"/>
    <w:rsid w:val="002B4845"/>
    <w:rsid w:val="002C2737"/>
    <w:rsid w:val="002D5F92"/>
    <w:rsid w:val="00307F16"/>
    <w:rsid w:val="003A04A9"/>
    <w:rsid w:val="00421614"/>
    <w:rsid w:val="004D2190"/>
    <w:rsid w:val="005759A2"/>
    <w:rsid w:val="006B4FE8"/>
    <w:rsid w:val="006F1779"/>
    <w:rsid w:val="00763030"/>
    <w:rsid w:val="00766BE4"/>
    <w:rsid w:val="00810BCB"/>
    <w:rsid w:val="008C2446"/>
    <w:rsid w:val="008F0E4C"/>
    <w:rsid w:val="009143E8"/>
    <w:rsid w:val="009642D0"/>
    <w:rsid w:val="00AE2752"/>
    <w:rsid w:val="00B26FC3"/>
    <w:rsid w:val="00B81072"/>
    <w:rsid w:val="00BD79B0"/>
    <w:rsid w:val="00D810E3"/>
    <w:rsid w:val="00EE6253"/>
    <w:rsid w:val="00EF01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070E9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70E91"/>
    <w:rPr>
      <w:sz w:val="20"/>
      <w:szCs w:val="20"/>
      <w:lang w:val="en-GB"/>
    </w:rPr>
  </w:style>
  <w:style w:type="character" w:styleId="Znakapoznpodarou">
    <w:name w:val="footnote reference"/>
    <w:basedOn w:val="Standardnpsmoodstavce"/>
    <w:uiPriority w:val="99"/>
    <w:semiHidden/>
    <w:unhideWhenUsed/>
    <w:rsid w:val="00070E91"/>
    <w:rPr>
      <w:vertAlign w:val="superscript"/>
    </w:rPr>
  </w:style>
  <w:style w:type="paragraph" w:styleId="Textbubliny">
    <w:name w:val="Balloon Text"/>
    <w:basedOn w:val="Normln"/>
    <w:link w:val="TextbublinyChar"/>
    <w:uiPriority w:val="99"/>
    <w:semiHidden/>
    <w:unhideWhenUsed/>
    <w:rsid w:val="00070E9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0E91"/>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070E9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70E91"/>
    <w:rPr>
      <w:sz w:val="20"/>
      <w:szCs w:val="20"/>
      <w:lang w:val="en-GB"/>
    </w:rPr>
  </w:style>
  <w:style w:type="character" w:styleId="Znakapoznpodarou">
    <w:name w:val="footnote reference"/>
    <w:basedOn w:val="Standardnpsmoodstavce"/>
    <w:uiPriority w:val="99"/>
    <w:semiHidden/>
    <w:unhideWhenUsed/>
    <w:rsid w:val="00070E91"/>
    <w:rPr>
      <w:vertAlign w:val="superscript"/>
    </w:rPr>
  </w:style>
  <w:style w:type="paragraph" w:styleId="Textbubliny">
    <w:name w:val="Balloon Text"/>
    <w:basedOn w:val="Normln"/>
    <w:link w:val="TextbublinyChar"/>
    <w:uiPriority w:val="99"/>
    <w:semiHidden/>
    <w:unhideWhenUsed/>
    <w:rsid w:val="00070E9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0E9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E69AC-C768-49D6-A54B-C08152B70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1962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Patricie</dc:creator>
  <cp:lastModifiedBy>MVCR</cp:lastModifiedBy>
  <cp:revision>2</cp:revision>
  <dcterms:created xsi:type="dcterms:W3CDTF">2019-03-01T10:26:00Z</dcterms:created>
  <dcterms:modified xsi:type="dcterms:W3CDTF">2019-03-01T10:26:00Z</dcterms:modified>
</cp:coreProperties>
</file>