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904875</wp:posOffset>
            </wp:positionH>
            <wp:positionV relativeFrom="paragraph">
              <wp:posOffset>55880</wp:posOffset>
            </wp:positionV>
            <wp:extent cx="3048364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465" y="20997"/>
                <wp:lineTo x="2146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364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87546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87546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913B6C" w:rsidP="00FE38CE">
            <w:pPr>
              <w:pStyle w:val="dostopodporu"/>
            </w:pPr>
            <w:r>
              <w:t>1</w:t>
            </w:r>
            <w:r w:rsidR="00FE38CE">
              <w:t>7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987546" w:rsidP="00FE38CE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5C03A0">
                  <w:t>1</w:t>
                </w:r>
                <w:r w:rsidR="00FE38CE">
                  <w:t>7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tc>
          <w:tcPr>
            <w:tcW w:w="5000" w:type="pct"/>
            <w:vAlign w:val="center"/>
          </w:tcPr>
          <w:p w:rsidR="00CD76F7" w:rsidRPr="009A77B2" w:rsidRDefault="00B30567" w:rsidP="00FE38CE">
            <w:pPr>
              <w:pStyle w:val="dostopodporu"/>
            </w:pPr>
            <w:r w:rsidRPr="00B30567">
              <w:t xml:space="preserve">Specifický cíl </w:t>
            </w:r>
            <w:r w:rsidR="00FE38CE">
              <w:t>3</w:t>
            </w:r>
            <w:r w:rsidRPr="00B30567">
              <w:t xml:space="preserve"> </w:t>
            </w:r>
            <w:r w:rsidR="00FE38CE">
              <w:t>Návraty</w:t>
            </w:r>
            <w:r w:rsidRPr="00B30567">
              <w:t xml:space="preserve">: Národní cíl </w:t>
            </w:r>
            <w:r w:rsidR="00FE38CE" w:rsidRPr="00FE38CE">
              <w:t>1 – Doprovodná opatření</w:t>
            </w: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FE38CE" w:rsidP="002635F7">
            <w:pPr>
              <w:pStyle w:val="dostopodporu"/>
            </w:pPr>
            <w:r w:rsidRPr="0054695A">
              <w:rPr>
                <w:rFonts w:asciiTheme="minorHAnsi" w:hAnsiTheme="minorHAnsi" w:cs="Arial"/>
                <w:bCs/>
                <w:sz w:val="24"/>
              </w:rPr>
              <w:t>Poskytování bezplatné právní pomoci státním příslušníkům třetích zemí, kteří nesplňují nebo již nesplňují podmínky pro vstup či pobyt na území ČR</w:t>
            </w: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87546">
            <w:pPr>
              <w:pStyle w:val="dostopodporu"/>
            </w:pPr>
            <w:r w:rsidRPr="009A77B2">
              <w:t>Požadovaná finanční podpora z </w:t>
            </w:r>
            <w:r w:rsidR="00987546">
              <w:t>AMIF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FE38CE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FE38CE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FE38CE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FE38CE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E38C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DC6AC8" w:rsidTr="00F11E0F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 Finanční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DC6AC8" w:rsidTr="00F11E0F">
        <w:trPr>
          <w:trHeight w:val="397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Celková hodnota projektu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F11E0F">
        <w:trPr>
          <w:trHeight w:val="397"/>
        </w:trPr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F11E0F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F11E0F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FE38CE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DC6AC8" w:rsidTr="00F11E0F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FE38CE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F11E0F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DC6AC8" w:rsidTr="00F11E0F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r>
              <w:t xml:space="preserve">V.1 Karta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419"/>
        <w:gridCol w:w="955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FE38CE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764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14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E11FE9" w:rsidRPr="009A77B2" w:rsidTr="00FE38CE">
        <w:tc>
          <w:tcPr>
            <w:tcW w:w="3112" w:type="pct"/>
          </w:tcPr>
          <w:p w:rsidR="00E11FE9" w:rsidRPr="00F843C9" w:rsidRDefault="00FE38CE" w:rsidP="005C03A0">
            <w:pPr>
              <w:rPr>
                <w:rFonts w:asciiTheme="minorHAnsi" w:hAnsiTheme="minorHAnsi" w:cs="Arial"/>
                <w:bCs/>
              </w:rPr>
            </w:pPr>
            <w:r w:rsidRPr="00A708E5">
              <w:rPr>
                <w:rFonts w:asciiTheme="minorHAnsi" w:eastAsiaTheme="minorHAnsi" w:hAnsiTheme="minorHAnsi" w:cs="Arial"/>
                <w:bCs/>
                <w:lang w:eastAsia="en-US"/>
              </w:rPr>
              <w:t>Počet osob, kterým bylo poskytnuto poradenství v oblastech souvisejících s návraty</w:t>
            </w:r>
          </w:p>
        </w:tc>
        <w:tc>
          <w:tcPr>
            <w:tcW w:w="610" w:type="pct"/>
          </w:tcPr>
          <w:p w:rsidR="00E11FE9" w:rsidRPr="00DE26F7" w:rsidRDefault="00FE38CE" w:rsidP="000F04EC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2D4B2A">
              <w:rPr>
                <w:rFonts w:ascii="Calibri" w:eastAsiaTheme="minorHAnsi" w:hAnsi="Calibri" w:cs="Calibri"/>
                <w:szCs w:val="22"/>
                <w:lang w:eastAsia="en-US"/>
              </w:rPr>
              <w:t>SO3N40</w:t>
            </w:r>
          </w:p>
        </w:tc>
        <w:tc>
          <w:tcPr>
            <w:tcW w:w="764" w:type="pct"/>
            <w:vAlign w:val="center"/>
          </w:tcPr>
          <w:p w:rsidR="00E11FE9" w:rsidRPr="009A77B2" w:rsidRDefault="00E11FE9" w:rsidP="002635F7">
            <w:pPr>
              <w:pStyle w:val="dostopodporu"/>
              <w:rPr>
                <w:rFonts w:cs="Tahoma"/>
                <w:szCs w:val="22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  <w:tc>
          <w:tcPr>
            <w:tcW w:w="514" w:type="pct"/>
            <w:vAlign w:val="center"/>
          </w:tcPr>
          <w:p w:rsidR="00E11FE9" w:rsidRPr="009A77B2" w:rsidRDefault="00E11FE9" w:rsidP="002635F7">
            <w:pPr>
              <w:pStyle w:val="dostopodporu"/>
            </w:pPr>
          </w:p>
        </w:tc>
      </w:tr>
      <w:tr w:rsidR="002635F7" w:rsidRPr="009A77B2" w:rsidTr="00FE38CE">
        <w:trPr>
          <w:gridAfter w:val="1"/>
          <w:wAfter w:w="514" w:type="pct"/>
          <w:trHeight w:val="397"/>
        </w:trPr>
        <w:tc>
          <w:tcPr>
            <w:tcW w:w="4486" w:type="pct"/>
            <w:gridSpan w:val="3"/>
            <w:shd w:val="clear" w:color="auto" w:fill="D9D9D9" w:themeFill="background1" w:themeFillShade="D9"/>
            <w:vAlign w:val="center"/>
          </w:tcPr>
          <w:p w:rsidR="002635F7" w:rsidRDefault="002635F7" w:rsidP="002635F7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2635F7" w:rsidRPr="009A77B2" w:rsidTr="00FE38CE">
        <w:trPr>
          <w:gridAfter w:val="1"/>
          <w:wAfter w:w="514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764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FE38CE" w:rsidRPr="00F50F5F" w:rsidTr="00FE38CE">
        <w:trPr>
          <w:gridAfter w:val="1"/>
          <w:wAfter w:w="514" w:type="pct"/>
        </w:trPr>
        <w:tc>
          <w:tcPr>
            <w:tcW w:w="3112" w:type="pct"/>
          </w:tcPr>
          <w:p w:rsidR="00FE38CE" w:rsidRPr="004A7570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4A7570">
              <w:rPr>
                <w:rFonts w:asciiTheme="minorHAnsi" w:hAnsiTheme="minorHAnsi" w:cs="Arial"/>
                <w:bCs/>
                <w:sz w:val="24"/>
              </w:rPr>
              <w:t>Počet osob, jimž bylo poskytnuto právní poradenství v souvislosti s rozhodnutím o správním vyhoštění</w:t>
            </w:r>
          </w:p>
        </w:tc>
        <w:tc>
          <w:tcPr>
            <w:tcW w:w="610" w:type="pct"/>
          </w:tcPr>
          <w:p w:rsidR="00FE38CE" w:rsidRPr="0076103D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2</w:t>
            </w:r>
          </w:p>
        </w:tc>
        <w:tc>
          <w:tcPr>
            <w:tcW w:w="764" w:type="pct"/>
          </w:tcPr>
          <w:p w:rsidR="00FE38CE" w:rsidRPr="004A7570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4A7570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FE38CE" w:rsidRPr="00F50F5F" w:rsidTr="00FE38CE">
        <w:trPr>
          <w:gridAfter w:val="1"/>
          <w:wAfter w:w="514" w:type="pct"/>
        </w:trPr>
        <w:tc>
          <w:tcPr>
            <w:tcW w:w="3112" w:type="pct"/>
          </w:tcPr>
          <w:p w:rsidR="00FE38CE" w:rsidRPr="0011615C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11615C">
              <w:rPr>
                <w:rFonts w:asciiTheme="minorHAnsi" w:hAnsiTheme="minorHAnsi" w:cs="Arial"/>
                <w:bCs/>
                <w:sz w:val="24"/>
              </w:rPr>
              <w:t>Počet osob, jimž bylo poskytnuto právní poradenství v souvislosti s rozhodnutím o povinnosti opustit území</w:t>
            </w:r>
          </w:p>
        </w:tc>
        <w:tc>
          <w:tcPr>
            <w:tcW w:w="610" w:type="pct"/>
          </w:tcPr>
          <w:p w:rsidR="00FE38CE" w:rsidRPr="0011615C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11615C">
              <w:rPr>
                <w:rFonts w:ascii="Calibri" w:eastAsiaTheme="minorHAnsi" w:hAnsi="Calibri" w:cs="Calibri"/>
                <w:szCs w:val="22"/>
                <w:lang w:eastAsia="en-US"/>
              </w:rPr>
              <w:t>SO3N3</w:t>
            </w:r>
          </w:p>
        </w:tc>
        <w:tc>
          <w:tcPr>
            <w:tcW w:w="764" w:type="pct"/>
          </w:tcPr>
          <w:p w:rsidR="00FE38CE" w:rsidRPr="0076103D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FE38CE" w:rsidRPr="00F50F5F" w:rsidTr="00FE38CE">
        <w:trPr>
          <w:gridAfter w:val="1"/>
          <w:wAfter w:w="514" w:type="pct"/>
        </w:trPr>
        <w:tc>
          <w:tcPr>
            <w:tcW w:w="3112" w:type="pct"/>
          </w:tcPr>
          <w:p w:rsidR="00FE38CE" w:rsidRPr="0011615C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11615C">
              <w:rPr>
                <w:rFonts w:asciiTheme="minorHAnsi" w:hAnsiTheme="minorHAnsi" w:cs="Arial"/>
                <w:bCs/>
                <w:sz w:val="24"/>
              </w:rPr>
              <w:t>Počet osob, jimž bylo poskytnuto právní poradenství v souvislosti s rozhodnutím o zajištění za účelem správního vyhoštění</w:t>
            </w:r>
          </w:p>
        </w:tc>
        <w:tc>
          <w:tcPr>
            <w:tcW w:w="610" w:type="pct"/>
          </w:tcPr>
          <w:p w:rsidR="00FE38CE" w:rsidRPr="0011615C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11615C">
              <w:rPr>
                <w:rFonts w:ascii="Calibri" w:eastAsiaTheme="minorHAnsi" w:hAnsi="Calibri" w:cs="Calibri"/>
                <w:szCs w:val="22"/>
                <w:lang w:eastAsia="en-US"/>
              </w:rPr>
              <w:t>SO3N4</w:t>
            </w:r>
          </w:p>
        </w:tc>
        <w:tc>
          <w:tcPr>
            <w:tcW w:w="764" w:type="pct"/>
          </w:tcPr>
          <w:p w:rsidR="00FE38CE" w:rsidRPr="0076103D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FE38CE" w:rsidRPr="00F50F5F" w:rsidTr="00FE38CE">
        <w:trPr>
          <w:gridAfter w:val="1"/>
          <w:wAfter w:w="514" w:type="pct"/>
        </w:trPr>
        <w:tc>
          <w:tcPr>
            <w:tcW w:w="3112" w:type="pct"/>
          </w:tcPr>
          <w:p w:rsidR="00FE38CE" w:rsidRPr="003F2DBF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4A7570">
              <w:rPr>
                <w:rFonts w:asciiTheme="minorHAnsi" w:hAnsiTheme="minorHAnsi" w:cs="Arial"/>
                <w:bCs/>
                <w:sz w:val="24"/>
              </w:rPr>
              <w:t>Počet osob umístěných v zařízení pro zajištění cizinců, jimž bylo poskytnuto právní poradenství související s řízení</w:t>
            </w:r>
            <w:r>
              <w:rPr>
                <w:rFonts w:asciiTheme="minorHAnsi" w:hAnsiTheme="minorHAnsi" w:cs="Arial"/>
                <w:bCs/>
                <w:sz w:val="24"/>
              </w:rPr>
              <w:t>m o udělení mezinárodní ochrany</w:t>
            </w:r>
          </w:p>
        </w:tc>
        <w:tc>
          <w:tcPr>
            <w:tcW w:w="610" w:type="pct"/>
          </w:tcPr>
          <w:p w:rsidR="00FE38CE" w:rsidRPr="0076103D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5</w:t>
            </w:r>
          </w:p>
        </w:tc>
        <w:tc>
          <w:tcPr>
            <w:tcW w:w="764" w:type="pct"/>
          </w:tcPr>
          <w:p w:rsidR="00FE38CE" w:rsidRPr="0076103D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FE38CE" w:rsidRPr="00F50F5F" w:rsidTr="00FE38CE">
        <w:trPr>
          <w:gridAfter w:val="1"/>
          <w:wAfter w:w="514" w:type="pct"/>
        </w:trPr>
        <w:tc>
          <w:tcPr>
            <w:tcW w:w="3112" w:type="pct"/>
          </w:tcPr>
          <w:p w:rsidR="00FE38CE" w:rsidRPr="00326193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326193">
              <w:rPr>
                <w:rFonts w:asciiTheme="minorHAnsi" w:hAnsiTheme="minorHAnsi" w:cs="Arial"/>
                <w:bCs/>
                <w:sz w:val="24"/>
              </w:rPr>
              <w:t>Počet žalob proti rozhodnutí o přemístění</w:t>
            </w:r>
          </w:p>
        </w:tc>
        <w:tc>
          <w:tcPr>
            <w:tcW w:w="610" w:type="pct"/>
          </w:tcPr>
          <w:p w:rsidR="00FE38CE" w:rsidRPr="0076103D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9</w:t>
            </w:r>
          </w:p>
        </w:tc>
        <w:tc>
          <w:tcPr>
            <w:tcW w:w="764" w:type="pct"/>
          </w:tcPr>
          <w:p w:rsidR="00FE38CE" w:rsidRPr="00326193" w:rsidRDefault="00FE38CE" w:rsidP="00361C99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326193">
              <w:rPr>
                <w:rFonts w:asciiTheme="minorHAnsi" w:hAnsiTheme="minorHAnsi" w:cs="Arial"/>
                <w:bCs/>
                <w:sz w:val="24"/>
              </w:rPr>
              <w:t>Počet žalob</w:t>
            </w:r>
          </w:p>
        </w:tc>
      </w:tr>
      <w:tr w:rsidR="00FE38CE" w:rsidRPr="00F50F5F" w:rsidTr="00FE38CE">
        <w:trPr>
          <w:gridAfter w:val="1"/>
          <w:wAfter w:w="514" w:type="pct"/>
        </w:trPr>
        <w:tc>
          <w:tcPr>
            <w:tcW w:w="3112" w:type="pct"/>
          </w:tcPr>
          <w:p w:rsidR="00FE38CE" w:rsidRPr="00700A78" w:rsidRDefault="00FE38CE" w:rsidP="00361C99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 xml:space="preserve">Počet žádostí o ustanovení právního zástupce podle soudního řádu správního </w:t>
            </w:r>
            <w:r w:rsidRPr="00F2698E">
              <w:rPr>
                <w:rFonts w:asciiTheme="minorHAnsi" w:hAnsiTheme="minorHAnsi" w:cs="Arial"/>
                <w:bCs/>
                <w:i/>
                <w:sz w:val="24"/>
              </w:rPr>
              <w:t>(a podle zákona o advokacii, pokud je to relevantní</w:t>
            </w:r>
            <w:r>
              <w:rPr>
                <w:rFonts w:asciiTheme="minorHAnsi" w:hAnsiTheme="minorHAnsi" w:cs="Arial"/>
                <w:bCs/>
                <w:i/>
                <w:sz w:val="24"/>
              </w:rPr>
              <w:t>)</w:t>
            </w:r>
          </w:p>
        </w:tc>
        <w:tc>
          <w:tcPr>
            <w:tcW w:w="610" w:type="pct"/>
          </w:tcPr>
          <w:p w:rsidR="00FE38CE" w:rsidRPr="0076103D" w:rsidRDefault="00FE38CE" w:rsidP="00361C99">
            <w:pPr>
              <w:pStyle w:val="txt"/>
              <w:spacing w:after="0"/>
              <w:ind w:firstLine="0"/>
              <w:rPr>
                <w:rFonts w:ascii="Calibri" w:eastAsiaTheme="minorHAnsi" w:hAnsi="Calibri" w:cs="Calibri"/>
                <w:szCs w:val="22"/>
                <w:lang w:eastAsia="en-US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23</w:t>
            </w:r>
          </w:p>
        </w:tc>
        <w:tc>
          <w:tcPr>
            <w:tcW w:w="764" w:type="pct"/>
          </w:tcPr>
          <w:p w:rsidR="00FE38CE" w:rsidRPr="0076103D" w:rsidRDefault="00FE38CE" w:rsidP="00361C99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žádostí</w:t>
            </w:r>
          </w:p>
        </w:tc>
      </w:tr>
      <w:tr w:rsidR="00FE38CE" w:rsidRPr="00F50F5F" w:rsidTr="00FE38CE">
        <w:trPr>
          <w:gridAfter w:val="1"/>
          <w:wAfter w:w="514" w:type="pct"/>
        </w:trPr>
        <w:tc>
          <w:tcPr>
            <w:tcW w:w="3112" w:type="pct"/>
          </w:tcPr>
          <w:p w:rsidR="00FE38CE" w:rsidRDefault="00FE38CE" w:rsidP="00361C99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osob, u kterých došlo k zastupování před soudním orgánem</w:t>
            </w:r>
          </w:p>
        </w:tc>
        <w:tc>
          <w:tcPr>
            <w:tcW w:w="610" w:type="pct"/>
          </w:tcPr>
          <w:p w:rsidR="00FE38CE" w:rsidRPr="0076103D" w:rsidRDefault="00FE38CE" w:rsidP="00361C99">
            <w:pPr>
              <w:pStyle w:val="txt"/>
              <w:spacing w:after="0"/>
              <w:ind w:firstLine="0"/>
              <w:rPr>
                <w:rFonts w:ascii="Calibri" w:eastAsiaTheme="minorHAnsi" w:hAnsi="Calibri" w:cs="Calibri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szCs w:val="22"/>
                <w:lang w:eastAsia="en-US"/>
              </w:rPr>
              <w:t>SO3N24</w:t>
            </w:r>
          </w:p>
        </w:tc>
        <w:tc>
          <w:tcPr>
            <w:tcW w:w="764" w:type="pct"/>
          </w:tcPr>
          <w:p w:rsidR="00FE38CE" w:rsidRPr="0076103D" w:rsidRDefault="00FE38CE" w:rsidP="00361C99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</w:tbl>
    <w:p w:rsidR="002635F7" w:rsidRDefault="002635F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 xml:space="preserve">stručný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bookmarkStart w:id="0" w:name="_GoBack"/>
            <w:bookmarkEnd w:id="0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lastRenderedPageBreak/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další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proti statutárnímu orgánu žadatele/partnera s finanční podporou nebo jakémukoli jeho členovi není zahájeno nebo vedeno trestní řízení a nebyl(i) odsouzen(i) pro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 xml:space="preserve">IX.1.2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0D2708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635F7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567" w:rsidRDefault="00B30567">
      <w:r>
        <w:separator/>
      </w:r>
    </w:p>
  </w:endnote>
  <w:endnote w:type="continuationSeparator" w:id="0">
    <w:p w:rsidR="00B30567" w:rsidRDefault="00B30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567" w:rsidRDefault="00B3056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30567" w:rsidRDefault="00B30567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567" w:rsidRPr="00340358" w:rsidRDefault="00B30567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V1</w:t>
    </w:r>
    <w:r w:rsidR="00FE38CE">
      <w:rPr>
        <w:rFonts w:asciiTheme="majorHAnsi" w:hAnsiTheme="majorHAnsi"/>
        <w:sz w:val="22"/>
        <w:szCs w:val="22"/>
      </w:rPr>
      <w:t>7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FE38CE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FE38CE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567" w:rsidRDefault="00B30567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6B3D943" wp14:editId="0CA2939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403EC4E" wp14:editId="358D42E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74B83B7" wp14:editId="7708AC03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2BBF98F" wp14:editId="2061B03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567" w:rsidRDefault="00B30567">
      <w:r>
        <w:separator/>
      </w:r>
    </w:p>
  </w:footnote>
  <w:footnote w:type="continuationSeparator" w:id="0">
    <w:p w:rsidR="00B30567" w:rsidRDefault="00B30567">
      <w:r>
        <w:continuationSeparator/>
      </w:r>
    </w:p>
  </w:footnote>
  <w:footnote w:id="1">
    <w:p w:rsidR="00B30567" w:rsidRDefault="00B30567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B30567" w:rsidRDefault="00B30567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B30567" w:rsidRPr="00366229" w:rsidRDefault="00B30567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B30567" w:rsidRPr="00366229" w:rsidRDefault="00B30567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B30567" w:rsidRDefault="00B30567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B30567" w:rsidRPr="00366229" w:rsidRDefault="00B30567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B30567" w:rsidRDefault="00B30567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B30567" w:rsidRDefault="00B30567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B30567" w:rsidRDefault="00B30567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B30567" w:rsidRPr="007D5CD3" w:rsidRDefault="00B30567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B30567" w:rsidRPr="00264240" w:rsidRDefault="00B30567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2708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A136C"/>
    <w:rsid w:val="005B14B4"/>
    <w:rsid w:val="005B3203"/>
    <w:rsid w:val="005C03A0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13B6C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54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0567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A7A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757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35A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C6AC8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11FE9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0133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38C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3C61A9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3C61A9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A0C79"/>
    <w:rsid w:val="00155D33"/>
    <w:rsid w:val="00173702"/>
    <w:rsid w:val="00241BD3"/>
    <w:rsid w:val="003C61A9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9B5AF3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62F98-72F9-4E9D-9F8C-352B559A2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17</Pages>
  <Words>1611</Words>
  <Characters>10355</Characters>
  <Application>Microsoft Office Word</Application>
  <DocSecurity>0</DocSecurity>
  <Lines>86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13</cp:revision>
  <cp:lastPrinted>2015-05-05T09:23:00Z</cp:lastPrinted>
  <dcterms:created xsi:type="dcterms:W3CDTF">2017-07-04T09:04:00Z</dcterms:created>
  <dcterms:modified xsi:type="dcterms:W3CDTF">2018-07-12T13:11:00Z</dcterms:modified>
</cp:coreProperties>
</file>