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57DE7" w14:textId="77777777" w:rsidR="00460506" w:rsidRPr="00922943" w:rsidRDefault="00460506" w:rsidP="00460506">
      <w:pPr>
        <w:jc w:val="center"/>
        <w:rPr>
          <w:rFonts w:asciiTheme="minorHAnsi" w:hAnsiTheme="minorHAnsi" w:cstheme="minorHAnsi"/>
          <w:b/>
          <w:sz w:val="36"/>
          <w:szCs w:val="36"/>
        </w:rPr>
      </w:pPr>
      <w:r w:rsidRPr="006062B5">
        <w:rPr>
          <w:rFonts w:asciiTheme="minorHAnsi" w:hAnsiTheme="minorHAnsi" w:cstheme="minorHAnsi"/>
          <w:b/>
          <w:sz w:val="36"/>
          <w:szCs w:val="36"/>
        </w:rPr>
        <w:t xml:space="preserve">OZNÁMENÍ O VYHLÁŠENÍ VÝBĚROVÉHO ŘÍZENÍ </w:t>
      </w:r>
      <w:r>
        <w:rPr>
          <w:rFonts w:asciiTheme="minorHAnsi" w:hAnsiTheme="minorHAnsi" w:cstheme="minorHAnsi"/>
          <w:b/>
          <w:sz w:val="36"/>
          <w:szCs w:val="36"/>
        </w:rPr>
        <w:br/>
      </w:r>
      <w:r w:rsidRPr="006062B5">
        <w:rPr>
          <w:rFonts w:asciiTheme="minorHAnsi" w:hAnsiTheme="minorHAnsi" w:cstheme="minorHAnsi"/>
          <w:b/>
          <w:sz w:val="36"/>
          <w:szCs w:val="36"/>
        </w:rPr>
        <w:t xml:space="preserve">na služební místo </w:t>
      </w:r>
      <w:r>
        <w:rPr>
          <w:rFonts w:asciiTheme="minorHAnsi" w:hAnsiTheme="minorHAnsi" w:cstheme="minorHAnsi"/>
          <w:b/>
          <w:sz w:val="36"/>
          <w:szCs w:val="36"/>
        </w:rPr>
        <w:t>metodik/legislativec pro oblast státní služby</w:t>
      </w:r>
      <w:r w:rsidRPr="00922943">
        <w:rPr>
          <w:rFonts w:asciiTheme="minorHAnsi" w:hAnsiTheme="minorHAnsi" w:cstheme="minorHAnsi"/>
          <w:b/>
          <w:sz w:val="36"/>
          <w:szCs w:val="36"/>
        </w:rPr>
        <w:t xml:space="preserve"> </w:t>
      </w:r>
      <w:r>
        <w:rPr>
          <w:rFonts w:asciiTheme="minorHAnsi" w:hAnsiTheme="minorHAnsi" w:cstheme="minorHAnsi"/>
          <w:b/>
          <w:sz w:val="36"/>
          <w:szCs w:val="36"/>
        </w:rPr>
        <w:br/>
      </w:r>
      <w:r w:rsidRPr="00922943">
        <w:rPr>
          <w:rFonts w:asciiTheme="minorHAnsi" w:hAnsiTheme="minorHAnsi" w:cstheme="minorHAnsi"/>
          <w:b/>
          <w:sz w:val="36"/>
          <w:szCs w:val="36"/>
        </w:rPr>
        <w:t xml:space="preserve">v oddělení </w:t>
      </w:r>
      <w:r>
        <w:rPr>
          <w:rFonts w:asciiTheme="minorHAnsi" w:hAnsiTheme="minorHAnsi" w:cstheme="minorHAnsi"/>
          <w:b/>
          <w:sz w:val="36"/>
          <w:szCs w:val="36"/>
        </w:rPr>
        <w:t>metodické podpory a legislativy</w:t>
      </w:r>
      <w:r w:rsidRPr="00922943">
        <w:rPr>
          <w:rFonts w:asciiTheme="minorHAnsi" w:hAnsiTheme="minorHAnsi" w:cstheme="minorHAnsi"/>
          <w:b/>
          <w:sz w:val="36"/>
          <w:szCs w:val="36"/>
        </w:rPr>
        <w:t xml:space="preserve"> státní služby </w:t>
      </w:r>
      <w:r>
        <w:rPr>
          <w:rFonts w:asciiTheme="minorHAnsi" w:hAnsiTheme="minorHAnsi" w:cstheme="minorHAnsi"/>
          <w:b/>
          <w:sz w:val="36"/>
          <w:szCs w:val="36"/>
        </w:rPr>
        <w:br/>
      </w:r>
      <w:r w:rsidRPr="007334D5">
        <w:rPr>
          <w:rFonts w:asciiTheme="minorHAnsi" w:hAnsiTheme="minorHAnsi" w:cstheme="minorHAnsi"/>
          <w:b/>
          <w:sz w:val="36"/>
          <w:szCs w:val="36"/>
        </w:rPr>
        <w:t xml:space="preserve">v </w:t>
      </w:r>
      <w:r>
        <w:rPr>
          <w:rFonts w:asciiTheme="minorHAnsi" w:hAnsiTheme="minorHAnsi" w:cstheme="minorHAnsi"/>
          <w:b/>
          <w:sz w:val="36"/>
          <w:szCs w:val="36"/>
        </w:rPr>
        <w:t xml:space="preserve">odboru státní služby </w:t>
      </w:r>
      <w:r>
        <w:rPr>
          <w:rFonts w:asciiTheme="minorHAnsi" w:hAnsiTheme="minorHAnsi" w:cstheme="minorHAnsi"/>
          <w:b/>
          <w:sz w:val="36"/>
          <w:szCs w:val="36"/>
        </w:rPr>
        <w:br/>
      </w:r>
      <w:r w:rsidRPr="007334D5">
        <w:rPr>
          <w:rFonts w:asciiTheme="minorHAnsi" w:hAnsiTheme="minorHAnsi" w:cstheme="minorHAnsi"/>
          <w:b/>
          <w:sz w:val="36"/>
          <w:szCs w:val="36"/>
        </w:rPr>
        <w:t>v sekci pro státní službu v Ministerstvu vnitra</w:t>
      </w:r>
    </w:p>
    <w:p w14:paraId="045BDFB6" w14:textId="719D7938" w:rsidR="00460506" w:rsidRPr="00F0017C" w:rsidRDefault="00460506" w:rsidP="00460506">
      <w:pPr>
        <w:ind w:left="6946"/>
        <w:rPr>
          <w:rFonts w:asciiTheme="minorHAnsi" w:eastAsiaTheme="minorHAnsi" w:hAnsiTheme="minorHAnsi" w:cstheme="minorHAnsi"/>
          <w:color w:val="000000"/>
          <w:highlight w:val="yellow"/>
        </w:rPr>
      </w:pPr>
      <w:r w:rsidRPr="00F0017C">
        <w:rPr>
          <w:rFonts w:asciiTheme="minorHAnsi" w:hAnsiTheme="minorHAnsi" w:cstheme="minorHAnsi"/>
          <w:sz w:val="20"/>
          <w:szCs w:val="20"/>
        </w:rPr>
        <w:t xml:space="preserve">Č. j.: </w:t>
      </w:r>
      <w:r w:rsidRPr="00F0017C">
        <w:rPr>
          <w:rFonts w:asciiTheme="minorHAnsi" w:hAnsiTheme="minorHAnsi" w:cstheme="minorHAnsi"/>
        </w:rPr>
        <w:t xml:space="preserve">MV- </w:t>
      </w:r>
      <w:r w:rsidR="004A6820">
        <w:rPr>
          <w:rFonts w:asciiTheme="minorHAnsi" w:hAnsiTheme="minorHAnsi" w:cstheme="minorHAnsi"/>
        </w:rPr>
        <w:t>70010</w:t>
      </w:r>
      <w:r w:rsidRPr="00F0017C">
        <w:rPr>
          <w:rFonts w:asciiTheme="minorHAnsi" w:hAnsiTheme="minorHAnsi" w:cstheme="minorHAnsi"/>
        </w:rPr>
        <w:t>-2/PR-2025</w:t>
      </w:r>
    </w:p>
    <w:p w14:paraId="53A205F5" w14:textId="56ECA10A" w:rsidR="00460506" w:rsidRPr="006062B5" w:rsidRDefault="00460506" w:rsidP="00460506">
      <w:pPr>
        <w:ind w:left="6946"/>
        <w:rPr>
          <w:rFonts w:asciiTheme="minorHAnsi" w:eastAsiaTheme="minorHAnsi" w:hAnsiTheme="minorHAnsi" w:cstheme="minorHAnsi"/>
          <w:color w:val="000000"/>
        </w:rPr>
      </w:pPr>
      <w:r w:rsidRPr="00F0017C">
        <w:rPr>
          <w:rFonts w:asciiTheme="minorHAnsi" w:eastAsiaTheme="minorHAnsi" w:hAnsiTheme="minorHAnsi" w:cstheme="minorHAnsi"/>
          <w:color w:val="000000"/>
        </w:rPr>
        <w:t xml:space="preserve">Praha </w:t>
      </w:r>
      <w:r w:rsidR="00483350">
        <w:rPr>
          <w:rFonts w:asciiTheme="minorHAnsi" w:eastAsiaTheme="minorHAnsi" w:hAnsiTheme="minorHAnsi" w:cstheme="minorHAnsi"/>
          <w:color w:val="000000"/>
        </w:rPr>
        <w:t>5</w:t>
      </w:r>
      <w:r w:rsidRPr="00F0017C">
        <w:rPr>
          <w:rFonts w:asciiTheme="minorHAnsi" w:eastAsiaTheme="minorHAnsi" w:hAnsiTheme="minorHAnsi" w:cstheme="minorHAnsi"/>
          <w:color w:val="000000"/>
        </w:rPr>
        <w:t xml:space="preserve">. </w:t>
      </w:r>
      <w:r w:rsidR="00483350">
        <w:rPr>
          <w:rFonts w:asciiTheme="minorHAnsi" w:eastAsiaTheme="minorHAnsi" w:hAnsiTheme="minorHAnsi" w:cstheme="minorHAnsi"/>
          <w:color w:val="000000"/>
        </w:rPr>
        <w:t>května</w:t>
      </w:r>
      <w:r w:rsidRPr="00F0017C">
        <w:rPr>
          <w:rFonts w:asciiTheme="minorHAnsi" w:eastAsiaTheme="minorHAnsi" w:hAnsiTheme="minorHAnsi" w:cstheme="minorHAnsi"/>
          <w:color w:val="000000"/>
        </w:rPr>
        <w:t xml:space="preserve"> 202</w:t>
      </w:r>
      <w:r>
        <w:rPr>
          <w:rFonts w:asciiTheme="minorHAnsi" w:eastAsiaTheme="minorHAnsi" w:hAnsiTheme="minorHAnsi" w:cstheme="minorHAnsi"/>
          <w:color w:val="000000"/>
        </w:rPr>
        <w:t>5</w:t>
      </w:r>
    </w:p>
    <w:p w14:paraId="09CB74BA" w14:textId="77777777" w:rsidR="00460506" w:rsidRPr="006062B5" w:rsidRDefault="00460506" w:rsidP="00460506">
      <w:pPr>
        <w:pStyle w:val="Nadpis1"/>
        <w:shd w:val="clear" w:color="auto" w:fill="2F5496" w:themeFill="accent5" w:themeFillShade="BF"/>
        <w:spacing w:after="120" w:line="240" w:lineRule="auto"/>
        <w:rPr>
          <w:color w:val="FFFFFF" w:themeColor="background1"/>
        </w:rPr>
      </w:pPr>
      <w:r w:rsidRPr="006062B5">
        <w:rPr>
          <w:color w:val="FFFFFF" w:themeColor="background1"/>
        </w:rPr>
        <w:t>1.</w:t>
      </w:r>
      <w:r w:rsidRPr="006062B5">
        <w:rPr>
          <w:color w:val="FFFFFF" w:themeColor="background1"/>
        </w:rPr>
        <w:tab/>
        <w:t>Údaje o služebním místě</w:t>
      </w:r>
    </w:p>
    <w:p w14:paraId="5D49CC8D" w14:textId="7BD702D7" w:rsidR="00460506" w:rsidRPr="006062B5" w:rsidRDefault="004B1442" w:rsidP="00460506">
      <w:pPr>
        <w:spacing w:after="120"/>
        <w:rPr>
          <w:rFonts w:asciiTheme="minorHAnsi" w:hAnsiTheme="minorHAnsi" w:cstheme="minorHAnsi"/>
        </w:rPr>
      </w:pPr>
      <w:r w:rsidRPr="003375FC">
        <w:rPr>
          <w:rFonts w:asciiTheme="minorHAnsi" w:eastAsiaTheme="minorHAnsi" w:hAnsiTheme="minorHAnsi" w:cstheme="minorHAnsi"/>
          <w:color w:val="000000"/>
        </w:rPr>
        <w:t>Nejvyšší státní tajemník</w:t>
      </w:r>
      <w:r w:rsidR="00460506" w:rsidRPr="003375FC">
        <w:rPr>
          <w:rFonts w:asciiTheme="minorHAnsi" w:eastAsiaTheme="minorHAnsi" w:hAnsiTheme="minorHAnsi" w:cstheme="minorHAnsi"/>
          <w:color w:val="000000"/>
        </w:rPr>
        <w:t>, jako služební orgán příslušný podle</w:t>
      </w:r>
      <w:r w:rsidRPr="003375FC">
        <w:rPr>
          <w:rFonts w:asciiTheme="minorHAnsi" w:eastAsiaTheme="minorHAnsi" w:hAnsiTheme="minorHAnsi" w:cstheme="minorHAnsi"/>
          <w:color w:val="000000"/>
        </w:rPr>
        <w:t xml:space="preserve"> </w:t>
      </w:r>
      <w:r w:rsidR="00460506" w:rsidRPr="003375FC">
        <w:rPr>
          <w:rFonts w:asciiTheme="minorHAnsi" w:eastAsiaTheme="minorHAnsi" w:hAnsiTheme="minorHAnsi" w:cstheme="minorHAnsi"/>
          <w:color w:val="000000"/>
        </w:rPr>
        <w:t xml:space="preserve">§ 10 odst. 1 písm. </w:t>
      </w:r>
      <w:r w:rsidRPr="003375FC">
        <w:rPr>
          <w:rFonts w:asciiTheme="minorHAnsi" w:eastAsiaTheme="minorHAnsi" w:hAnsiTheme="minorHAnsi" w:cstheme="minorHAnsi"/>
          <w:color w:val="000000"/>
        </w:rPr>
        <w:t>c</w:t>
      </w:r>
      <w:r w:rsidR="00460506" w:rsidRPr="003375FC">
        <w:rPr>
          <w:rFonts w:asciiTheme="minorHAnsi" w:eastAsiaTheme="minorHAnsi" w:hAnsiTheme="minorHAnsi" w:cstheme="minorHAnsi"/>
          <w:color w:val="000000"/>
        </w:rPr>
        <w:t>)</w:t>
      </w:r>
      <w:r w:rsidRPr="003375FC">
        <w:rPr>
          <w:rFonts w:asciiTheme="minorHAnsi" w:eastAsiaTheme="minorHAnsi" w:hAnsiTheme="minorHAnsi" w:cstheme="minorHAnsi"/>
          <w:color w:val="000000"/>
        </w:rPr>
        <w:t xml:space="preserve"> ve spojení s § 10 odst. 1 písm. e) a § 13 odst. 4 zákona č. 234/2014 Sb., o státní službě, ve znění pozdějších předpisů (dále jen „zákon o státní službě“), </w:t>
      </w:r>
      <w:r w:rsidR="00333651" w:rsidRPr="003375FC">
        <w:rPr>
          <w:rFonts w:asciiTheme="minorHAnsi" w:eastAsiaTheme="minorHAnsi" w:hAnsiTheme="minorHAnsi" w:cstheme="minorHAnsi"/>
          <w:color w:val="000000"/>
        </w:rPr>
        <w:t>a přiměřeně podle</w:t>
      </w:r>
      <w:r w:rsidRPr="003375FC">
        <w:rPr>
          <w:rFonts w:asciiTheme="minorHAnsi" w:eastAsiaTheme="minorHAnsi" w:hAnsiTheme="minorHAnsi" w:cstheme="minorHAnsi"/>
          <w:color w:val="000000"/>
        </w:rPr>
        <w:t xml:space="preserve"> § 80 odst. 4 písm. b) zákona č. 500/2004 Sb., správní řád, ve znění pozdějších předpisů</w:t>
      </w:r>
      <w:r>
        <w:rPr>
          <w:rFonts w:asciiTheme="minorHAnsi" w:eastAsiaTheme="minorHAnsi" w:hAnsiTheme="minorHAnsi" w:cstheme="minorHAnsi"/>
          <w:color w:val="000000"/>
        </w:rPr>
        <w:t xml:space="preserve">, </w:t>
      </w:r>
      <w:r w:rsidR="00460506" w:rsidRPr="006062B5">
        <w:rPr>
          <w:rFonts w:asciiTheme="minorHAnsi" w:eastAsiaTheme="minorHAnsi" w:hAnsiTheme="minorHAnsi" w:cstheme="minorHAnsi"/>
          <w:color w:val="000000"/>
        </w:rPr>
        <w:t xml:space="preserve">vyhlašuje výběrové řízení na služební </w:t>
      </w:r>
      <w:r w:rsidR="00460506" w:rsidRPr="00922943">
        <w:rPr>
          <w:rFonts w:asciiTheme="minorHAnsi" w:eastAsiaTheme="minorHAnsi" w:hAnsiTheme="minorHAnsi" w:cstheme="minorHAnsi"/>
          <w:color w:val="000000"/>
        </w:rPr>
        <w:t xml:space="preserve">místo </w:t>
      </w:r>
      <w:r w:rsidR="00460506">
        <w:rPr>
          <w:rFonts w:asciiTheme="minorHAnsi" w:eastAsiaTheme="minorHAnsi" w:hAnsiTheme="minorHAnsi" w:cstheme="minorHAnsi"/>
          <w:color w:val="000000"/>
        </w:rPr>
        <w:t xml:space="preserve">metodik/legislativec pro oblast státní služby </w:t>
      </w:r>
      <w:r w:rsidR="00460506" w:rsidRPr="00922943">
        <w:rPr>
          <w:rFonts w:asciiTheme="minorHAnsi" w:eastAsiaTheme="minorHAnsi" w:hAnsiTheme="minorHAnsi" w:cstheme="minorHAnsi"/>
          <w:color w:val="000000"/>
        </w:rPr>
        <w:t xml:space="preserve">v oddělení </w:t>
      </w:r>
      <w:r w:rsidR="00460506">
        <w:rPr>
          <w:rFonts w:asciiTheme="minorHAnsi" w:eastAsiaTheme="minorHAnsi" w:hAnsiTheme="minorHAnsi" w:cstheme="minorHAnsi"/>
          <w:color w:val="000000"/>
        </w:rPr>
        <w:t>metodické podpory</w:t>
      </w:r>
      <w:r w:rsidR="00460506" w:rsidRPr="00922943">
        <w:rPr>
          <w:rFonts w:asciiTheme="minorHAnsi" w:eastAsiaTheme="minorHAnsi" w:hAnsiTheme="minorHAnsi" w:cstheme="minorHAnsi"/>
          <w:color w:val="000000"/>
        </w:rPr>
        <w:t xml:space="preserve"> státní služby </w:t>
      </w:r>
      <w:r w:rsidR="00460506" w:rsidRPr="000E4D9B">
        <w:rPr>
          <w:rFonts w:asciiTheme="minorHAnsi" w:eastAsiaTheme="minorHAnsi" w:hAnsiTheme="minorHAnsi" w:cstheme="minorHAnsi"/>
          <w:color w:val="000000"/>
        </w:rPr>
        <w:t>v</w:t>
      </w:r>
      <w:r w:rsidR="00460506">
        <w:rPr>
          <w:rFonts w:asciiTheme="minorHAnsi" w:eastAsiaTheme="minorHAnsi" w:hAnsiTheme="minorHAnsi" w:cstheme="minorHAnsi"/>
          <w:color w:val="000000"/>
        </w:rPr>
        <w:t> odboru státní služby</w:t>
      </w:r>
      <w:r w:rsidR="00460506" w:rsidRPr="000E4D9B">
        <w:rPr>
          <w:rFonts w:asciiTheme="minorHAnsi" w:eastAsiaTheme="minorHAnsi" w:hAnsiTheme="minorHAnsi" w:cstheme="minorHAnsi"/>
          <w:color w:val="000000"/>
        </w:rPr>
        <w:t xml:space="preserve"> </w:t>
      </w:r>
      <w:r w:rsidR="00460506" w:rsidRPr="00BD0B6D">
        <w:rPr>
          <w:rFonts w:asciiTheme="minorHAnsi" w:hAnsiTheme="minorHAnsi" w:cstheme="minorHAnsi"/>
        </w:rPr>
        <w:t>v sekci pro státní službu v Ministerstvu vnitra</w:t>
      </w:r>
      <w:r w:rsidR="00460506" w:rsidRPr="006062B5">
        <w:rPr>
          <w:rFonts w:asciiTheme="minorHAnsi" w:hAnsiTheme="minorHAnsi" w:cstheme="minorHAnsi"/>
        </w:rPr>
        <w:t>, ID:</w:t>
      </w:r>
      <w:r>
        <w:rPr>
          <w:rFonts w:asciiTheme="minorHAnsi" w:hAnsiTheme="minorHAnsi" w:cstheme="minorHAnsi"/>
        </w:rPr>
        <w:t> </w:t>
      </w:r>
      <w:r w:rsidR="004A6820">
        <w:rPr>
          <w:rFonts w:asciiTheme="minorHAnsi" w:hAnsiTheme="minorHAnsi" w:cstheme="minorHAnsi"/>
        </w:rPr>
        <w:t>30345999</w:t>
      </w:r>
      <w:r w:rsidR="00460506" w:rsidRPr="006062B5">
        <w:rPr>
          <w:rFonts w:asciiTheme="minorHAnsi" w:hAnsiTheme="minorHAnsi" w:cstheme="minorHAnsi"/>
        </w:rPr>
        <w:t>, se</w:t>
      </w:r>
      <w:r w:rsidR="00460506">
        <w:rPr>
          <w:rFonts w:asciiTheme="minorHAnsi" w:hAnsiTheme="minorHAnsi" w:cstheme="minorHAnsi"/>
        </w:rPr>
        <w:t> </w:t>
      </w:r>
      <w:r w:rsidR="00460506" w:rsidRPr="006062B5">
        <w:rPr>
          <w:rFonts w:asciiTheme="minorHAnsi" w:hAnsiTheme="minorHAnsi" w:cstheme="minorHAnsi"/>
        </w:rPr>
        <w:t>služebním působištěm v Pra</w:t>
      </w:r>
      <w:r w:rsidR="00460506">
        <w:rPr>
          <w:rFonts w:asciiTheme="minorHAnsi" w:hAnsiTheme="minorHAnsi" w:cstheme="minorHAnsi"/>
        </w:rPr>
        <w:t>ze</w:t>
      </w:r>
      <w:r w:rsidR="00460506" w:rsidRPr="006062B5">
        <w:rPr>
          <w:rFonts w:asciiTheme="minorHAnsi" w:hAnsiTheme="minorHAnsi" w:cstheme="minorHAnsi"/>
          <w:color w:val="000000" w:themeColor="text1"/>
        </w:rPr>
        <w:t>.</w:t>
      </w:r>
      <w:r w:rsidR="00460506" w:rsidRPr="006062B5">
        <w:rPr>
          <w:rFonts w:asciiTheme="minorHAnsi" w:hAnsiTheme="minorHAnsi" w:cstheme="minorHAnsi"/>
        </w:rPr>
        <w:t> </w:t>
      </w:r>
    </w:p>
    <w:p w14:paraId="733913E9" w14:textId="77777777" w:rsidR="00460506" w:rsidRPr="006062B5" w:rsidRDefault="00460506" w:rsidP="00460506">
      <w:pPr>
        <w:spacing w:before="0"/>
        <w:rPr>
          <w:rFonts w:asciiTheme="minorHAnsi" w:hAnsiTheme="minorHAnsi" w:cstheme="minorHAnsi"/>
        </w:rPr>
      </w:pPr>
      <w:r w:rsidRPr="006062B5">
        <w:rPr>
          <w:rFonts w:asciiTheme="minorHAnsi" w:hAnsiTheme="minorHAnsi" w:cstheme="minorHAnsi"/>
        </w:rPr>
        <w:t>Na služebním místě je státní služba (dále jen „služba“) vykonávána v</w:t>
      </w:r>
      <w:r>
        <w:rPr>
          <w:rFonts w:asciiTheme="minorHAnsi" w:hAnsiTheme="minorHAnsi" w:cstheme="minorHAnsi"/>
        </w:rPr>
        <w:t> </w:t>
      </w:r>
      <w:r w:rsidRPr="006062B5">
        <w:rPr>
          <w:rFonts w:asciiTheme="minorHAnsi" w:hAnsiTheme="minorHAnsi" w:cstheme="minorHAnsi"/>
        </w:rPr>
        <w:t>obor</w:t>
      </w:r>
      <w:r>
        <w:rPr>
          <w:rFonts w:asciiTheme="minorHAnsi" w:hAnsiTheme="minorHAnsi" w:cstheme="minorHAnsi"/>
        </w:rPr>
        <w:t xml:space="preserve">ech </w:t>
      </w:r>
      <w:r w:rsidRPr="006062B5">
        <w:rPr>
          <w:rFonts w:asciiTheme="minorHAnsi" w:hAnsiTheme="minorHAnsi" w:cstheme="minorHAnsi"/>
        </w:rPr>
        <w:t>služby:</w:t>
      </w:r>
    </w:p>
    <w:p w14:paraId="6FBDD7EA" w14:textId="77777777" w:rsidR="00460506" w:rsidRPr="00BC6CC0" w:rsidRDefault="00460506" w:rsidP="00460506">
      <w:pPr>
        <w:pStyle w:val="Default"/>
        <w:numPr>
          <w:ilvl w:val="0"/>
          <w:numId w:val="25"/>
        </w:numPr>
        <w:tabs>
          <w:tab w:val="left" w:pos="426"/>
        </w:tabs>
        <w:jc w:val="both"/>
        <w:rPr>
          <w:rFonts w:asciiTheme="minorHAnsi" w:hAnsiTheme="minorHAnsi" w:cstheme="minorHAnsi"/>
          <w:b/>
          <w:sz w:val="22"/>
          <w:szCs w:val="22"/>
        </w:rPr>
      </w:pPr>
      <w:r w:rsidRPr="00BC6CC0">
        <w:rPr>
          <w:rFonts w:asciiTheme="minorHAnsi" w:hAnsiTheme="minorHAnsi" w:cstheme="minorHAnsi"/>
          <w:b/>
          <w:sz w:val="22"/>
          <w:szCs w:val="22"/>
        </w:rPr>
        <w:t>2</w:t>
      </w:r>
      <w:r>
        <w:rPr>
          <w:rFonts w:asciiTheme="minorHAnsi" w:hAnsiTheme="minorHAnsi" w:cstheme="minorHAnsi"/>
          <w:b/>
          <w:sz w:val="22"/>
          <w:szCs w:val="22"/>
        </w:rPr>
        <w:t>2</w:t>
      </w:r>
      <w:r w:rsidRPr="00BC6CC0">
        <w:rPr>
          <w:rFonts w:asciiTheme="minorHAnsi" w:hAnsiTheme="minorHAnsi" w:cstheme="minorHAnsi"/>
          <w:b/>
          <w:sz w:val="22"/>
          <w:szCs w:val="22"/>
        </w:rPr>
        <w:t xml:space="preserve"> </w:t>
      </w:r>
      <w:r>
        <w:rPr>
          <w:rFonts w:asciiTheme="minorHAnsi" w:hAnsiTheme="minorHAnsi" w:cstheme="minorHAnsi"/>
          <w:b/>
          <w:sz w:val="22"/>
          <w:szCs w:val="22"/>
        </w:rPr>
        <w:t>Legislativa a právní činnost</w:t>
      </w:r>
    </w:p>
    <w:p w14:paraId="61111907" w14:textId="77777777" w:rsidR="00460506" w:rsidRPr="007C1BFB" w:rsidRDefault="00460506" w:rsidP="00460506">
      <w:pPr>
        <w:pStyle w:val="Odstavecseseznamem"/>
        <w:numPr>
          <w:ilvl w:val="0"/>
          <w:numId w:val="25"/>
        </w:numPr>
        <w:spacing w:before="0" w:after="120"/>
        <w:rPr>
          <w:rFonts w:asciiTheme="minorHAnsi" w:eastAsiaTheme="minorHAnsi" w:hAnsiTheme="minorHAnsi" w:cstheme="minorHAnsi"/>
          <w:b/>
          <w:color w:val="000000"/>
        </w:rPr>
      </w:pPr>
      <w:r w:rsidRPr="007C1BFB">
        <w:rPr>
          <w:rFonts w:asciiTheme="minorHAnsi" w:eastAsiaTheme="minorHAnsi" w:hAnsiTheme="minorHAnsi" w:cstheme="minorHAnsi"/>
          <w:b/>
          <w:color w:val="000000"/>
        </w:rPr>
        <w:t>63 Organizační věci státní služby a správa služebních vztahů státních zaměstnanců.</w:t>
      </w:r>
    </w:p>
    <w:p w14:paraId="67FA0678" w14:textId="46AF0DA8" w:rsidR="00460506" w:rsidRPr="006062B5" w:rsidRDefault="00460506" w:rsidP="00460506">
      <w:pPr>
        <w:shd w:val="clear" w:color="auto" w:fill="FFFFFF" w:themeFill="background1"/>
        <w:spacing w:after="120"/>
        <w:rPr>
          <w:rFonts w:asciiTheme="minorHAnsi" w:hAnsiTheme="minorHAnsi" w:cstheme="minorHAnsi"/>
        </w:rPr>
      </w:pPr>
      <w:r w:rsidRPr="006062B5">
        <w:rPr>
          <w:rFonts w:asciiTheme="minorHAnsi" w:hAnsiTheme="minorHAnsi" w:cstheme="minorHAnsi"/>
        </w:rPr>
        <w:t xml:space="preserve">Služba na služebním místě bude vykonávána ve služebním poměru na </w:t>
      </w:r>
      <w:r w:rsidRPr="006062B5">
        <w:rPr>
          <w:rFonts w:asciiTheme="minorHAnsi" w:hAnsiTheme="minorHAnsi" w:cstheme="minorHAnsi"/>
          <w:b/>
        </w:rPr>
        <w:t xml:space="preserve">dobu </w:t>
      </w:r>
      <w:r w:rsidR="004A6820">
        <w:rPr>
          <w:rFonts w:asciiTheme="minorHAnsi" w:hAnsiTheme="minorHAnsi" w:cstheme="minorHAnsi"/>
          <w:b/>
        </w:rPr>
        <w:t xml:space="preserve">určitou </w:t>
      </w:r>
      <w:r w:rsidR="004A6820" w:rsidRPr="004A6820">
        <w:rPr>
          <w:rFonts w:asciiTheme="minorHAnsi" w:hAnsiTheme="minorHAnsi" w:cstheme="minorHAnsi"/>
        </w:rPr>
        <w:t>po dobu zařazení státní zaměstnankyně mimo výkon služby z důvodu čerpání rodičovské dovolené</w:t>
      </w:r>
      <w:r w:rsidRPr="006062B5">
        <w:rPr>
          <w:rFonts w:asciiTheme="minorHAnsi" w:hAnsiTheme="minorHAnsi" w:cstheme="minorHAnsi"/>
        </w:rPr>
        <w:t xml:space="preserve">. </w:t>
      </w:r>
    </w:p>
    <w:p w14:paraId="7DD71D21" w14:textId="77777777" w:rsidR="00460506" w:rsidRDefault="00460506" w:rsidP="00460506">
      <w:pPr>
        <w:shd w:val="clear" w:color="auto" w:fill="FFFFFF" w:themeFill="background1"/>
        <w:spacing w:after="120"/>
        <w:rPr>
          <w:rFonts w:asciiTheme="minorHAnsi" w:hAnsiTheme="minorHAnsi" w:cstheme="minorHAnsi"/>
        </w:rPr>
      </w:pPr>
      <w:r w:rsidRPr="006062B5">
        <w:rPr>
          <w:rFonts w:asciiTheme="minorHAnsi" w:hAnsiTheme="minorHAnsi" w:cstheme="minorHAnsi"/>
        </w:rPr>
        <w:t xml:space="preserve">Délka stanovené týdenní služební doby je </w:t>
      </w:r>
      <w:r w:rsidRPr="006062B5">
        <w:rPr>
          <w:rFonts w:asciiTheme="minorHAnsi" w:hAnsiTheme="minorHAnsi" w:cstheme="minorHAnsi"/>
          <w:b/>
        </w:rPr>
        <w:t>40 hodin</w:t>
      </w:r>
      <w:r w:rsidRPr="006062B5">
        <w:rPr>
          <w:rFonts w:asciiTheme="minorHAnsi" w:hAnsiTheme="minorHAnsi" w:cstheme="minorHAnsi"/>
        </w:rPr>
        <w:t>.</w:t>
      </w:r>
    </w:p>
    <w:p w14:paraId="40857EA3" w14:textId="77777777" w:rsidR="00460506" w:rsidRPr="006062B5" w:rsidRDefault="00460506" w:rsidP="00460506">
      <w:pPr>
        <w:shd w:val="clear" w:color="auto" w:fill="FFFFFF" w:themeFill="background1"/>
        <w:spacing w:after="120"/>
        <w:rPr>
          <w:rFonts w:asciiTheme="minorHAnsi" w:hAnsiTheme="minorHAnsi" w:cstheme="minorHAnsi"/>
        </w:rPr>
      </w:pPr>
      <w:r>
        <w:rPr>
          <w:rFonts w:asciiTheme="minorHAnsi" w:hAnsiTheme="minorHAnsi" w:cstheme="minorHAnsi"/>
        </w:rPr>
        <w:t>Místo výkonu služby</w:t>
      </w:r>
      <w:r w:rsidRPr="006062B5">
        <w:rPr>
          <w:rFonts w:asciiTheme="minorHAnsi" w:hAnsiTheme="minorHAnsi" w:cstheme="minorHAnsi"/>
        </w:rPr>
        <w:t> Jindřišsk</w:t>
      </w:r>
      <w:r>
        <w:rPr>
          <w:rFonts w:asciiTheme="minorHAnsi" w:hAnsiTheme="minorHAnsi" w:cstheme="minorHAnsi"/>
        </w:rPr>
        <w:t>á</w:t>
      </w:r>
      <w:r w:rsidRPr="006062B5">
        <w:rPr>
          <w:rFonts w:asciiTheme="minorHAnsi" w:hAnsiTheme="minorHAnsi" w:cstheme="minorHAnsi"/>
        </w:rPr>
        <w:t xml:space="preserve"> 34, 110 00 Praha 1</w:t>
      </w:r>
      <w:r w:rsidRPr="00F0017C">
        <w:rPr>
          <w:rFonts w:asciiTheme="minorHAnsi" w:hAnsiTheme="minorHAnsi" w:cstheme="minorHAnsi"/>
        </w:rPr>
        <w:t>.</w:t>
      </w:r>
      <w:r w:rsidRPr="006062B5">
        <w:rPr>
          <w:rFonts w:asciiTheme="minorHAnsi" w:hAnsiTheme="minorHAnsi" w:cstheme="minorHAnsi"/>
        </w:rPr>
        <w:t> </w:t>
      </w:r>
    </w:p>
    <w:p w14:paraId="5C581299" w14:textId="5B3316F6" w:rsidR="00460506" w:rsidRPr="00A80B6C" w:rsidRDefault="00460506" w:rsidP="00460506">
      <w:pPr>
        <w:shd w:val="clear" w:color="auto" w:fill="FFFFFF" w:themeFill="background1"/>
        <w:spacing w:after="120"/>
        <w:rPr>
          <w:rFonts w:asciiTheme="minorHAnsi" w:hAnsiTheme="minorHAnsi" w:cstheme="minorHAnsi"/>
          <w:b/>
        </w:rPr>
      </w:pPr>
      <w:r w:rsidRPr="006062B5">
        <w:rPr>
          <w:rFonts w:asciiTheme="minorHAnsi" w:hAnsiTheme="minorHAnsi" w:cstheme="minorHAnsi"/>
        </w:rPr>
        <w:t xml:space="preserve">Předpokládaným dnem nástupu do služby na služebním </w:t>
      </w:r>
      <w:r w:rsidRPr="00A80B6C">
        <w:rPr>
          <w:rFonts w:asciiTheme="minorHAnsi" w:hAnsiTheme="minorHAnsi" w:cstheme="minorHAnsi"/>
        </w:rPr>
        <w:t xml:space="preserve">místě </w:t>
      </w:r>
      <w:r w:rsidRPr="003375FC">
        <w:rPr>
          <w:rFonts w:asciiTheme="minorHAnsi" w:hAnsiTheme="minorHAnsi" w:cstheme="minorHAnsi"/>
        </w:rPr>
        <w:t>je</w:t>
      </w:r>
      <w:r w:rsidRPr="003375FC">
        <w:rPr>
          <w:rFonts w:asciiTheme="minorHAnsi" w:hAnsiTheme="minorHAnsi" w:cstheme="minorHAnsi"/>
          <w:i/>
        </w:rPr>
        <w:t xml:space="preserve"> </w:t>
      </w:r>
      <w:r w:rsidRPr="003375FC">
        <w:rPr>
          <w:rFonts w:asciiTheme="minorHAnsi" w:hAnsiTheme="minorHAnsi" w:cstheme="minorHAnsi"/>
          <w:b/>
          <w:iCs/>
        </w:rPr>
        <w:t>1</w:t>
      </w:r>
      <w:r w:rsidR="00483350" w:rsidRPr="003375FC">
        <w:rPr>
          <w:rFonts w:asciiTheme="minorHAnsi" w:hAnsiTheme="minorHAnsi" w:cstheme="minorHAnsi"/>
          <w:b/>
          <w:iCs/>
        </w:rPr>
        <w:t>5</w:t>
      </w:r>
      <w:r w:rsidRPr="003375FC">
        <w:rPr>
          <w:rFonts w:asciiTheme="minorHAnsi" w:hAnsiTheme="minorHAnsi" w:cstheme="minorHAnsi"/>
          <w:b/>
          <w:iCs/>
        </w:rPr>
        <w:t xml:space="preserve">. </w:t>
      </w:r>
      <w:r w:rsidR="004A6820" w:rsidRPr="003375FC">
        <w:rPr>
          <w:rFonts w:asciiTheme="minorHAnsi" w:hAnsiTheme="minorHAnsi" w:cstheme="minorHAnsi"/>
          <w:b/>
          <w:iCs/>
        </w:rPr>
        <w:t>červen</w:t>
      </w:r>
      <w:r w:rsidRPr="003375FC">
        <w:rPr>
          <w:rFonts w:asciiTheme="minorHAnsi" w:hAnsiTheme="minorHAnsi" w:cstheme="minorHAnsi"/>
          <w:b/>
          <w:iCs/>
        </w:rPr>
        <w:t xml:space="preserve"> 2025</w:t>
      </w:r>
      <w:r w:rsidRPr="003375FC">
        <w:rPr>
          <w:rFonts w:asciiTheme="minorHAnsi" w:hAnsiTheme="minorHAnsi" w:cstheme="minorHAnsi"/>
          <w:b/>
          <w:i/>
        </w:rPr>
        <w:t>.</w:t>
      </w:r>
    </w:p>
    <w:p w14:paraId="39CE5A30" w14:textId="77777777" w:rsidR="00460506" w:rsidRPr="00A80B6C" w:rsidRDefault="00460506" w:rsidP="00460506">
      <w:pPr>
        <w:spacing w:after="120"/>
        <w:rPr>
          <w:rFonts w:asciiTheme="minorHAnsi" w:hAnsiTheme="minorHAnsi" w:cstheme="minorHAnsi"/>
          <w:b/>
          <w:bCs/>
          <w:color w:val="FF0000"/>
        </w:rPr>
      </w:pPr>
      <w:r w:rsidRPr="00A80B6C">
        <w:rPr>
          <w:rFonts w:asciiTheme="minorHAnsi" w:hAnsiTheme="minorHAnsi" w:cstheme="minorHAnsi"/>
          <w:b/>
          <w:bCs/>
        </w:rPr>
        <w:t xml:space="preserve">Na služebním místě budou vykonávány a zajišťovány zejména následující činnosti: </w:t>
      </w:r>
    </w:p>
    <w:p w14:paraId="3C66BEC7" w14:textId="77777777" w:rsidR="00460506" w:rsidRDefault="00460506" w:rsidP="00460506">
      <w:pPr>
        <w:pStyle w:val="Odstavecseseznamem"/>
        <w:numPr>
          <w:ilvl w:val="0"/>
          <w:numId w:val="29"/>
        </w:numPr>
        <w:spacing w:before="0"/>
        <w:rPr>
          <w:rFonts w:asciiTheme="minorHAnsi" w:hAnsiTheme="minorHAnsi" w:cstheme="minorHAnsi"/>
        </w:rPr>
      </w:pPr>
      <w:r>
        <w:rPr>
          <w:rFonts w:asciiTheme="minorHAnsi" w:hAnsiTheme="minorHAnsi" w:cstheme="minorHAnsi"/>
        </w:rPr>
        <w:t>zapojíte se do tvorby koncepce státní služby zejména prostřednictvím přípravy návrhů právních předpisů a služebních předpisů nejvyššího státního tajemníka, budete sledovat komplexní legislativní proces návrhů právních předpisů zpracovaných sekcí pro státní službu,</w:t>
      </w:r>
    </w:p>
    <w:p w14:paraId="4CB19BE1" w14:textId="77777777" w:rsidR="00460506" w:rsidRDefault="00460506" w:rsidP="00460506">
      <w:pPr>
        <w:pStyle w:val="Odstavecseseznamem"/>
        <w:numPr>
          <w:ilvl w:val="0"/>
          <w:numId w:val="29"/>
        </w:numPr>
        <w:spacing w:before="0"/>
        <w:rPr>
          <w:rFonts w:asciiTheme="minorHAnsi" w:hAnsiTheme="minorHAnsi" w:cstheme="minorHAnsi"/>
        </w:rPr>
      </w:pPr>
      <w:r>
        <w:rPr>
          <w:rFonts w:asciiTheme="minorHAnsi" w:hAnsiTheme="minorHAnsi" w:cstheme="minorHAnsi"/>
        </w:rPr>
        <w:t>budete poskytovat metodickou pomoc služebním úřadům v oblasti aplikace zákona o státní službě zejména formou přípravy výkladových stanovisek nebo metodických pokynů nejvyššího státního tajemníka,</w:t>
      </w:r>
    </w:p>
    <w:p w14:paraId="54B5DA6F" w14:textId="77777777" w:rsidR="00460506" w:rsidRDefault="00460506" w:rsidP="00460506">
      <w:pPr>
        <w:pStyle w:val="Odstavecseseznamem"/>
        <w:numPr>
          <w:ilvl w:val="0"/>
          <w:numId w:val="29"/>
        </w:numPr>
        <w:spacing w:before="0"/>
        <w:rPr>
          <w:rFonts w:asciiTheme="minorHAnsi" w:hAnsiTheme="minorHAnsi" w:cstheme="minorHAnsi"/>
        </w:rPr>
      </w:pPr>
      <w:r>
        <w:rPr>
          <w:rFonts w:asciiTheme="minorHAnsi" w:hAnsiTheme="minorHAnsi" w:cstheme="minorHAnsi"/>
        </w:rPr>
        <w:t>budete se podílet na koordinační roli sekce pro státní službu zejména formou přípravy podkladů pro jednání poradního sboru k zákonu o státní službě nebo prostřednictvím vyřizování podání (zejména stížností) v oblasti státní služby,</w:t>
      </w:r>
    </w:p>
    <w:p w14:paraId="5F89AA0A" w14:textId="77777777" w:rsidR="00460506" w:rsidRDefault="00460506" w:rsidP="00460506">
      <w:pPr>
        <w:pStyle w:val="Odstavecseseznamem"/>
        <w:numPr>
          <w:ilvl w:val="0"/>
          <w:numId w:val="29"/>
        </w:numPr>
        <w:spacing w:before="0"/>
        <w:rPr>
          <w:rFonts w:asciiTheme="minorHAnsi" w:hAnsiTheme="minorHAnsi" w:cstheme="minorHAnsi"/>
        </w:rPr>
      </w:pPr>
      <w:r>
        <w:rPr>
          <w:rFonts w:asciiTheme="minorHAnsi" w:hAnsiTheme="minorHAnsi" w:cstheme="minorHAnsi"/>
        </w:rPr>
        <w:t>budete provádět kontroly ve služebních vztazích státních zaměstnanců,</w:t>
      </w:r>
    </w:p>
    <w:p w14:paraId="3F4D3A0B" w14:textId="77777777" w:rsidR="00460506" w:rsidRDefault="00460506" w:rsidP="00460506">
      <w:pPr>
        <w:pStyle w:val="Odstavecseseznamem"/>
        <w:numPr>
          <w:ilvl w:val="0"/>
          <w:numId w:val="29"/>
        </w:numPr>
        <w:spacing w:before="0"/>
        <w:rPr>
          <w:rFonts w:asciiTheme="minorHAnsi" w:hAnsiTheme="minorHAnsi" w:cstheme="minorHAnsi"/>
        </w:rPr>
      </w:pPr>
      <w:r>
        <w:rPr>
          <w:rFonts w:asciiTheme="minorHAnsi" w:hAnsiTheme="minorHAnsi" w:cstheme="minorHAnsi"/>
        </w:rPr>
        <w:t>umožníme Vám podílet se na zpracování analýz a výročních zpráv v oblasti státní služby, na mezinárodní spolupráci v oblasti státní služby nebo na přípravě návrhu kolektivní dohody vyššího stupně</w:t>
      </w:r>
    </w:p>
    <w:p w14:paraId="10B88DDE" w14:textId="77777777" w:rsidR="00460506" w:rsidRPr="00A80B6C" w:rsidRDefault="00460506" w:rsidP="00460506">
      <w:pPr>
        <w:pStyle w:val="Odstavecseseznamem"/>
        <w:numPr>
          <w:ilvl w:val="0"/>
          <w:numId w:val="29"/>
        </w:numPr>
        <w:spacing w:before="0"/>
        <w:rPr>
          <w:rFonts w:asciiTheme="minorHAnsi" w:hAnsiTheme="minorHAnsi" w:cstheme="minorHAnsi"/>
        </w:rPr>
      </w:pPr>
      <w:r>
        <w:rPr>
          <w:rFonts w:asciiTheme="minorHAnsi" w:hAnsiTheme="minorHAnsi" w:cstheme="minorHAnsi"/>
        </w:rPr>
        <w:t>budete zpracovávat stanoviska k návrhům materiálů legislativní i nelegislativní povahy, připravovat materiály pro jednání vláda a poskytovat právní a legislativní podporu ostatním útvarům sekce pro státní službu.</w:t>
      </w:r>
    </w:p>
    <w:p w14:paraId="13273745" w14:textId="77777777" w:rsidR="00460506" w:rsidRPr="00A80B6C" w:rsidRDefault="00460506" w:rsidP="00460506">
      <w:pPr>
        <w:spacing w:before="0"/>
        <w:ind w:left="708"/>
        <w:jc w:val="left"/>
        <w:rPr>
          <w:rFonts w:asciiTheme="minorHAnsi" w:hAnsiTheme="minorHAnsi" w:cstheme="minorHAnsi"/>
          <w:highlight w:val="yellow"/>
        </w:rPr>
      </w:pPr>
      <w:r>
        <w:rPr>
          <w:rFonts w:asciiTheme="minorHAnsi" w:hAnsiTheme="minorHAnsi" w:cstheme="minorHAnsi"/>
          <w:highlight w:val="yellow"/>
        </w:rPr>
        <w:t xml:space="preserve"> </w:t>
      </w:r>
    </w:p>
    <w:p w14:paraId="62801FB1" w14:textId="77777777" w:rsidR="00460506" w:rsidRPr="00A80B6C" w:rsidRDefault="00460506" w:rsidP="00460506">
      <w:pPr>
        <w:rPr>
          <w:rFonts w:asciiTheme="minorHAnsi" w:hAnsiTheme="minorHAnsi" w:cstheme="minorHAnsi"/>
          <w:b/>
          <w:bCs/>
        </w:rPr>
      </w:pPr>
      <w:r w:rsidRPr="00A80B6C">
        <w:rPr>
          <w:rFonts w:asciiTheme="minorHAnsi" w:hAnsiTheme="minorHAnsi" w:cstheme="minorHAnsi"/>
          <w:b/>
          <w:bCs/>
        </w:rPr>
        <w:t>Požadované dovednosti:</w:t>
      </w:r>
    </w:p>
    <w:p w14:paraId="684CAA08" w14:textId="77777777" w:rsidR="00460506" w:rsidRPr="00A80B6C" w:rsidRDefault="00460506" w:rsidP="00460506">
      <w:pPr>
        <w:pStyle w:val="Odstavecseseznamem"/>
        <w:numPr>
          <w:ilvl w:val="0"/>
          <w:numId w:val="22"/>
        </w:numPr>
        <w:spacing w:before="0"/>
        <w:contextualSpacing w:val="0"/>
        <w:rPr>
          <w:rFonts w:asciiTheme="minorHAnsi" w:hAnsiTheme="minorHAnsi" w:cstheme="minorHAnsi"/>
        </w:rPr>
      </w:pPr>
      <w:r>
        <w:rPr>
          <w:rFonts w:asciiTheme="minorHAnsi" w:hAnsiTheme="minorHAnsi" w:cstheme="minorHAnsi"/>
        </w:rPr>
        <w:t>velmi dobrá úroveň ústního a písemného projevu,</w:t>
      </w:r>
      <w:r w:rsidRPr="00A80B6C">
        <w:rPr>
          <w:rFonts w:asciiTheme="minorHAnsi" w:hAnsiTheme="minorHAnsi" w:cstheme="minorHAnsi"/>
        </w:rPr>
        <w:t xml:space="preserve"> </w:t>
      </w:r>
    </w:p>
    <w:p w14:paraId="6023E1DA" w14:textId="77777777" w:rsidR="00460506" w:rsidRPr="00A80B6C" w:rsidRDefault="00460506" w:rsidP="00460506">
      <w:pPr>
        <w:pStyle w:val="Odstavecseseznamem"/>
        <w:numPr>
          <w:ilvl w:val="0"/>
          <w:numId w:val="22"/>
        </w:numPr>
        <w:spacing w:before="0"/>
        <w:contextualSpacing w:val="0"/>
        <w:rPr>
          <w:rFonts w:asciiTheme="minorHAnsi" w:hAnsiTheme="minorHAnsi" w:cstheme="minorHAnsi"/>
        </w:rPr>
      </w:pPr>
      <w:r w:rsidRPr="00A80B6C">
        <w:rPr>
          <w:rFonts w:asciiTheme="minorHAnsi" w:hAnsiTheme="minorHAnsi" w:cstheme="minorHAnsi"/>
        </w:rPr>
        <w:t xml:space="preserve">schopnost </w:t>
      </w:r>
      <w:r>
        <w:rPr>
          <w:rFonts w:asciiTheme="minorHAnsi" w:hAnsiTheme="minorHAnsi" w:cstheme="minorHAnsi"/>
        </w:rPr>
        <w:t>systematicky analyzovat problémy a navrhovat reálná řešení,</w:t>
      </w:r>
      <w:r w:rsidRPr="00A80B6C">
        <w:rPr>
          <w:rFonts w:asciiTheme="minorHAnsi" w:hAnsiTheme="minorHAnsi" w:cstheme="minorHAnsi"/>
        </w:rPr>
        <w:t xml:space="preserve"> </w:t>
      </w:r>
    </w:p>
    <w:p w14:paraId="5B9C4614" w14:textId="77777777" w:rsidR="00460506" w:rsidRPr="00A80B6C" w:rsidRDefault="00460506" w:rsidP="00460506">
      <w:pPr>
        <w:pStyle w:val="Odstavecseseznamem"/>
        <w:numPr>
          <w:ilvl w:val="0"/>
          <w:numId w:val="22"/>
        </w:numPr>
        <w:spacing w:before="0"/>
        <w:contextualSpacing w:val="0"/>
        <w:rPr>
          <w:rFonts w:asciiTheme="minorHAnsi" w:hAnsiTheme="minorHAnsi" w:cstheme="minorHAnsi"/>
        </w:rPr>
      </w:pPr>
      <w:r>
        <w:rPr>
          <w:rFonts w:asciiTheme="minorHAnsi" w:hAnsiTheme="minorHAnsi" w:cstheme="minorHAnsi"/>
        </w:rPr>
        <w:t>schopnost argumentace a vedení konstruktivní diskuse,</w:t>
      </w:r>
    </w:p>
    <w:p w14:paraId="15395DF6" w14:textId="77777777" w:rsidR="00460506" w:rsidRDefault="00460506" w:rsidP="00460506">
      <w:pPr>
        <w:pStyle w:val="Odstavecseseznamem"/>
        <w:numPr>
          <w:ilvl w:val="0"/>
          <w:numId w:val="22"/>
        </w:numPr>
        <w:spacing w:before="0"/>
        <w:contextualSpacing w:val="0"/>
        <w:rPr>
          <w:rFonts w:asciiTheme="minorHAnsi" w:hAnsiTheme="minorHAnsi" w:cstheme="minorHAnsi"/>
        </w:rPr>
      </w:pPr>
      <w:r>
        <w:rPr>
          <w:rFonts w:asciiTheme="minorHAnsi" w:hAnsiTheme="minorHAnsi" w:cstheme="minorHAnsi"/>
        </w:rPr>
        <w:lastRenderedPageBreak/>
        <w:t>ochota rozvíjet svou odbornost,</w:t>
      </w:r>
    </w:p>
    <w:p w14:paraId="54D66109" w14:textId="77777777" w:rsidR="00460506" w:rsidRPr="00A80B6C" w:rsidRDefault="00460506" w:rsidP="00460506">
      <w:pPr>
        <w:pStyle w:val="Odstavecseseznamem"/>
        <w:numPr>
          <w:ilvl w:val="0"/>
          <w:numId w:val="22"/>
        </w:numPr>
        <w:spacing w:before="0"/>
        <w:contextualSpacing w:val="0"/>
        <w:rPr>
          <w:rFonts w:asciiTheme="minorHAnsi" w:hAnsiTheme="minorHAnsi" w:cstheme="minorHAnsi"/>
        </w:rPr>
      </w:pPr>
      <w:r>
        <w:rPr>
          <w:rFonts w:asciiTheme="minorHAnsi" w:hAnsiTheme="minorHAnsi" w:cstheme="minorHAnsi"/>
        </w:rPr>
        <w:t>ochota přijímat nové výzvy a úkoly,</w:t>
      </w:r>
      <w:r w:rsidRPr="00A80B6C">
        <w:rPr>
          <w:rFonts w:asciiTheme="minorHAnsi" w:hAnsiTheme="minorHAnsi" w:cstheme="minorHAnsi"/>
        </w:rPr>
        <w:t xml:space="preserve"> </w:t>
      </w:r>
    </w:p>
    <w:p w14:paraId="3F5578BA" w14:textId="77777777" w:rsidR="00460506" w:rsidRDefault="00460506" w:rsidP="00460506">
      <w:pPr>
        <w:pStyle w:val="Odstavecseseznamem"/>
        <w:numPr>
          <w:ilvl w:val="0"/>
          <w:numId w:val="22"/>
        </w:numPr>
        <w:spacing w:before="0"/>
        <w:ind w:left="714" w:hanging="357"/>
        <w:contextualSpacing w:val="0"/>
        <w:rPr>
          <w:rFonts w:asciiTheme="minorHAnsi" w:hAnsiTheme="minorHAnsi" w:cstheme="minorHAnsi"/>
        </w:rPr>
      </w:pPr>
      <w:r>
        <w:rPr>
          <w:rFonts w:asciiTheme="minorHAnsi" w:hAnsiTheme="minorHAnsi" w:cstheme="minorHAnsi"/>
        </w:rPr>
        <w:t>schopnost efektivně využívat všechny dostupné zdroje,</w:t>
      </w:r>
    </w:p>
    <w:p w14:paraId="4D0544F9" w14:textId="77777777" w:rsidR="00460506" w:rsidRPr="00A80B6C" w:rsidRDefault="00460506" w:rsidP="00460506">
      <w:pPr>
        <w:pStyle w:val="Odstavecseseznamem"/>
        <w:numPr>
          <w:ilvl w:val="0"/>
          <w:numId w:val="22"/>
        </w:numPr>
        <w:spacing w:before="0"/>
        <w:ind w:left="714" w:hanging="357"/>
        <w:contextualSpacing w:val="0"/>
        <w:rPr>
          <w:rFonts w:asciiTheme="minorHAnsi" w:hAnsiTheme="minorHAnsi" w:cstheme="minorHAnsi"/>
        </w:rPr>
      </w:pPr>
      <w:r>
        <w:rPr>
          <w:rFonts w:asciiTheme="minorHAnsi" w:hAnsiTheme="minorHAnsi" w:cstheme="minorHAnsi"/>
        </w:rPr>
        <w:t xml:space="preserve">schopnost </w:t>
      </w:r>
      <w:proofErr w:type="spellStart"/>
      <w:r>
        <w:rPr>
          <w:rFonts w:asciiTheme="minorHAnsi" w:hAnsiTheme="minorHAnsi" w:cstheme="minorHAnsi"/>
        </w:rPr>
        <w:t>prioritizovat</w:t>
      </w:r>
      <w:proofErr w:type="spellEnd"/>
      <w:r>
        <w:rPr>
          <w:rFonts w:asciiTheme="minorHAnsi" w:hAnsiTheme="minorHAnsi" w:cstheme="minorHAnsi"/>
        </w:rPr>
        <w:t xml:space="preserve"> úkoly z hlediska jejich časové i věcné naléhavosti</w:t>
      </w:r>
      <w:r w:rsidRPr="00A80B6C">
        <w:rPr>
          <w:rFonts w:asciiTheme="minorHAnsi" w:hAnsiTheme="minorHAnsi" w:cstheme="minorHAnsi"/>
        </w:rPr>
        <w:t>.</w:t>
      </w:r>
    </w:p>
    <w:p w14:paraId="5E33D048" w14:textId="77777777" w:rsidR="00460506" w:rsidRPr="00A80B6C" w:rsidRDefault="00460506" w:rsidP="00460506">
      <w:pPr>
        <w:spacing w:before="0"/>
        <w:rPr>
          <w:rFonts w:asciiTheme="minorHAnsi" w:hAnsiTheme="minorHAnsi" w:cstheme="minorHAnsi"/>
        </w:rPr>
      </w:pPr>
    </w:p>
    <w:p w14:paraId="04CA5378" w14:textId="77777777" w:rsidR="00460506" w:rsidRPr="00A80B6C" w:rsidRDefault="00460506" w:rsidP="00460506">
      <w:pPr>
        <w:spacing w:before="0"/>
        <w:rPr>
          <w:rFonts w:asciiTheme="minorHAnsi" w:hAnsiTheme="minorHAnsi" w:cstheme="minorHAnsi"/>
          <w:b/>
          <w:bCs/>
        </w:rPr>
      </w:pPr>
      <w:r w:rsidRPr="00A80B6C">
        <w:rPr>
          <w:rFonts w:asciiTheme="minorHAnsi" w:hAnsiTheme="minorHAnsi" w:cstheme="minorHAnsi"/>
          <w:b/>
          <w:bCs/>
        </w:rPr>
        <w:t>Výhodou (ale nikoli nutností):</w:t>
      </w:r>
    </w:p>
    <w:p w14:paraId="60F0D8FD" w14:textId="77777777" w:rsidR="00460506" w:rsidRDefault="00460506" w:rsidP="00460506">
      <w:pPr>
        <w:pStyle w:val="Odstavecseseznamem"/>
        <w:numPr>
          <w:ilvl w:val="0"/>
          <w:numId w:val="28"/>
        </w:numPr>
        <w:spacing w:before="0"/>
        <w:rPr>
          <w:rFonts w:asciiTheme="minorHAnsi" w:hAnsiTheme="minorHAnsi" w:cstheme="minorHAnsi"/>
        </w:rPr>
      </w:pPr>
      <w:r>
        <w:rPr>
          <w:rFonts w:asciiTheme="minorHAnsi" w:hAnsiTheme="minorHAnsi" w:cstheme="minorHAnsi"/>
        </w:rPr>
        <w:t>znalost zákona o státní službě,</w:t>
      </w:r>
    </w:p>
    <w:p w14:paraId="12C15D2C" w14:textId="77777777" w:rsidR="00460506" w:rsidRDefault="00460506" w:rsidP="00460506">
      <w:pPr>
        <w:pStyle w:val="Odstavecseseznamem"/>
        <w:numPr>
          <w:ilvl w:val="0"/>
          <w:numId w:val="28"/>
        </w:numPr>
        <w:spacing w:before="0"/>
        <w:rPr>
          <w:rFonts w:asciiTheme="minorHAnsi" w:hAnsiTheme="minorHAnsi" w:cstheme="minorHAnsi"/>
        </w:rPr>
      </w:pPr>
      <w:r>
        <w:rPr>
          <w:rFonts w:asciiTheme="minorHAnsi" w:hAnsiTheme="minorHAnsi" w:cstheme="minorHAnsi"/>
        </w:rPr>
        <w:t>znalost správního a pracovního práva,</w:t>
      </w:r>
    </w:p>
    <w:p w14:paraId="1F200CBF" w14:textId="77777777" w:rsidR="00460506" w:rsidRDefault="00460506" w:rsidP="00460506">
      <w:pPr>
        <w:pStyle w:val="Odstavecseseznamem"/>
        <w:numPr>
          <w:ilvl w:val="0"/>
          <w:numId w:val="28"/>
        </w:numPr>
        <w:spacing w:before="0"/>
        <w:rPr>
          <w:rFonts w:asciiTheme="minorHAnsi" w:hAnsiTheme="minorHAnsi" w:cstheme="minorHAnsi"/>
        </w:rPr>
      </w:pPr>
      <w:r>
        <w:rPr>
          <w:rFonts w:asciiTheme="minorHAnsi" w:hAnsiTheme="minorHAnsi" w:cstheme="minorHAnsi"/>
        </w:rPr>
        <w:t>zkušenost s přípravou právních předpisů a jejich sledováním napříč legislativním procesem,</w:t>
      </w:r>
    </w:p>
    <w:p w14:paraId="2B95B1DC" w14:textId="77777777" w:rsidR="00460506" w:rsidRDefault="00460506" w:rsidP="00460506">
      <w:pPr>
        <w:pStyle w:val="Odstavecseseznamem"/>
        <w:numPr>
          <w:ilvl w:val="0"/>
          <w:numId w:val="28"/>
        </w:numPr>
        <w:spacing w:before="0"/>
        <w:rPr>
          <w:rFonts w:asciiTheme="minorHAnsi" w:hAnsiTheme="minorHAnsi" w:cstheme="minorHAnsi"/>
        </w:rPr>
      </w:pPr>
      <w:r>
        <w:rPr>
          <w:rFonts w:asciiTheme="minorHAnsi" w:hAnsiTheme="minorHAnsi" w:cstheme="minorHAnsi"/>
        </w:rPr>
        <w:t xml:space="preserve">znalost práce s ASPI, Beck online, </w:t>
      </w:r>
      <w:proofErr w:type="spellStart"/>
      <w:r>
        <w:rPr>
          <w:rFonts w:asciiTheme="minorHAnsi" w:hAnsiTheme="minorHAnsi" w:cstheme="minorHAnsi"/>
        </w:rPr>
        <w:t>eKLEP</w:t>
      </w:r>
      <w:proofErr w:type="spellEnd"/>
      <w:r>
        <w:rPr>
          <w:rFonts w:asciiTheme="minorHAnsi" w:hAnsiTheme="minorHAnsi" w:cstheme="minorHAnsi"/>
        </w:rPr>
        <w:t xml:space="preserve">, </w:t>
      </w:r>
      <w:proofErr w:type="spellStart"/>
      <w:r>
        <w:rPr>
          <w:rFonts w:asciiTheme="minorHAnsi" w:hAnsiTheme="minorHAnsi" w:cstheme="minorHAnsi"/>
        </w:rPr>
        <w:t>eSSL</w:t>
      </w:r>
      <w:proofErr w:type="spellEnd"/>
      <w:r>
        <w:rPr>
          <w:rFonts w:asciiTheme="minorHAnsi" w:hAnsiTheme="minorHAnsi" w:cstheme="minorHAnsi"/>
        </w:rPr>
        <w:t xml:space="preserve"> GINIS, </w:t>
      </w:r>
      <w:proofErr w:type="spellStart"/>
      <w:r>
        <w:rPr>
          <w:rFonts w:asciiTheme="minorHAnsi" w:hAnsiTheme="minorHAnsi" w:cstheme="minorHAnsi"/>
        </w:rPr>
        <w:t>eSEL</w:t>
      </w:r>
      <w:proofErr w:type="spellEnd"/>
      <w:r>
        <w:rPr>
          <w:rFonts w:asciiTheme="minorHAnsi" w:hAnsiTheme="minorHAnsi" w:cstheme="minorHAnsi"/>
        </w:rPr>
        <w:t>,</w:t>
      </w:r>
    </w:p>
    <w:p w14:paraId="28D520C9" w14:textId="77777777" w:rsidR="00460506" w:rsidRPr="00A80B6C" w:rsidRDefault="00460506" w:rsidP="00460506">
      <w:pPr>
        <w:pStyle w:val="Odstavecseseznamem"/>
        <w:numPr>
          <w:ilvl w:val="0"/>
          <w:numId w:val="28"/>
        </w:numPr>
        <w:spacing w:before="0"/>
        <w:rPr>
          <w:rFonts w:asciiTheme="minorHAnsi" w:hAnsiTheme="minorHAnsi" w:cstheme="minorHAnsi"/>
        </w:rPr>
      </w:pPr>
      <w:r>
        <w:rPr>
          <w:rFonts w:asciiTheme="minorHAnsi" w:hAnsiTheme="minorHAnsi" w:cstheme="minorHAnsi"/>
        </w:rPr>
        <w:t>pokročilá uživatelská znalost práce s MS Office – zejména Word, Excel, Powerpoint.</w:t>
      </w:r>
    </w:p>
    <w:p w14:paraId="13578D06" w14:textId="77777777" w:rsidR="00460506" w:rsidRDefault="00460506" w:rsidP="00460506">
      <w:pPr>
        <w:spacing w:before="0"/>
        <w:rPr>
          <w:rFonts w:asciiTheme="minorHAnsi" w:hAnsiTheme="minorHAnsi" w:cstheme="minorHAnsi"/>
        </w:rPr>
      </w:pPr>
    </w:p>
    <w:p w14:paraId="20C9D608" w14:textId="77777777" w:rsidR="00460506" w:rsidRPr="007334D5" w:rsidRDefault="00460506" w:rsidP="00460506">
      <w:pPr>
        <w:spacing w:before="0"/>
        <w:jc w:val="left"/>
        <w:rPr>
          <w:rFonts w:asciiTheme="minorHAnsi" w:hAnsiTheme="minorHAnsi" w:cstheme="minorHAnsi"/>
        </w:rPr>
      </w:pPr>
      <w:r>
        <w:rPr>
          <w:rFonts w:asciiTheme="minorHAnsi" w:hAnsiTheme="minorHAnsi" w:cstheme="minorHAnsi"/>
        </w:rPr>
        <w:t xml:space="preserve">Pro více informací o služební náplni můžete kontaktovat Mgr. Terezu Tichou, vedoucí oddělení metodické podpory a legislativy státní služby: </w:t>
      </w:r>
      <w:hyperlink r:id="rId8" w:history="1">
        <w:r w:rsidRPr="00F0017C">
          <w:rPr>
            <w:rStyle w:val="Hypertextovodkaz"/>
            <w:rFonts w:asciiTheme="minorHAnsi" w:hAnsiTheme="minorHAnsi" w:cstheme="minorHAnsi"/>
          </w:rPr>
          <w:t>tereza.ticha@mv.gov.cz</w:t>
        </w:r>
      </w:hyperlink>
      <w:r w:rsidRPr="00F0017C">
        <w:rPr>
          <w:rFonts w:asciiTheme="minorHAnsi" w:hAnsiTheme="minorHAnsi" w:cstheme="minorHAnsi"/>
        </w:rPr>
        <w:t>, tel: 974 818 252 nebo 731 670 462.</w:t>
      </w:r>
    </w:p>
    <w:p w14:paraId="7A24A2E1" w14:textId="77777777" w:rsidR="00460506" w:rsidRPr="006062B5" w:rsidRDefault="00460506" w:rsidP="00460506">
      <w:pPr>
        <w:pStyle w:val="Nadpis1"/>
        <w:keepNext/>
        <w:shd w:val="clear" w:color="auto" w:fill="2F5496" w:themeFill="accent5" w:themeFillShade="BF"/>
        <w:spacing w:before="360" w:line="240" w:lineRule="auto"/>
        <w:rPr>
          <w:color w:val="FFFFFF" w:themeColor="background1"/>
        </w:rPr>
      </w:pPr>
      <w:r w:rsidRPr="006062B5">
        <w:rPr>
          <w:color w:val="FFFFFF" w:themeColor="background1"/>
        </w:rPr>
        <w:t>2.</w:t>
      </w:r>
      <w:r w:rsidRPr="006062B5">
        <w:rPr>
          <w:color w:val="FFFFFF" w:themeColor="background1"/>
        </w:rPr>
        <w:tab/>
        <w:t>Údaje o složkách platu</w:t>
      </w:r>
    </w:p>
    <w:p w14:paraId="6A8997DC" w14:textId="77777777" w:rsidR="00460506" w:rsidRPr="006062B5" w:rsidRDefault="00460506" w:rsidP="00460506">
      <w:pPr>
        <w:shd w:val="clear" w:color="auto" w:fill="FFFFFF" w:themeFill="background1"/>
        <w:spacing w:after="120"/>
        <w:rPr>
          <w:rFonts w:asciiTheme="minorHAnsi" w:hAnsiTheme="minorHAnsi" w:cstheme="minorHAnsi"/>
        </w:rPr>
      </w:pPr>
      <w:r w:rsidRPr="006062B5">
        <w:rPr>
          <w:rFonts w:asciiTheme="minorHAnsi" w:hAnsiTheme="minorHAnsi" w:cstheme="minorHAnsi"/>
        </w:rPr>
        <w:t>Služební místo je zařazeno podle přílohy č. 1 k zákonu o státní službě do 1</w:t>
      </w:r>
      <w:r>
        <w:rPr>
          <w:rFonts w:asciiTheme="minorHAnsi" w:hAnsiTheme="minorHAnsi" w:cstheme="minorHAnsi"/>
        </w:rPr>
        <w:t>4</w:t>
      </w:r>
      <w:r w:rsidRPr="006062B5">
        <w:rPr>
          <w:rFonts w:asciiTheme="minorHAnsi" w:hAnsiTheme="minorHAnsi" w:cstheme="minorHAnsi"/>
        </w:rPr>
        <w:t>.</w:t>
      </w:r>
      <w:r w:rsidRPr="006062B5">
        <w:rPr>
          <w:rFonts w:asciiTheme="minorHAnsi" w:hAnsiTheme="minorHAnsi" w:cstheme="minorHAnsi"/>
          <w:i/>
          <w:color w:val="FF0000"/>
        </w:rPr>
        <w:t xml:space="preserve"> </w:t>
      </w:r>
      <w:r w:rsidRPr="006062B5">
        <w:rPr>
          <w:rFonts w:asciiTheme="minorHAnsi" w:hAnsiTheme="minorHAnsi" w:cstheme="minorHAnsi"/>
        </w:rPr>
        <w:t xml:space="preserve">platové třídy. </w:t>
      </w:r>
    </w:p>
    <w:p w14:paraId="3B93B228" w14:textId="77777777" w:rsidR="00460506" w:rsidRPr="006062B5" w:rsidRDefault="00460506" w:rsidP="00460506">
      <w:pPr>
        <w:shd w:val="clear" w:color="auto" w:fill="B4C6E7" w:themeFill="accent5" w:themeFillTint="66"/>
        <w:tabs>
          <w:tab w:val="left" w:pos="3915"/>
        </w:tabs>
        <w:spacing w:before="0"/>
        <w:rPr>
          <w:rFonts w:asciiTheme="minorHAnsi" w:hAnsiTheme="minorHAnsi" w:cstheme="minorHAnsi"/>
          <w:b/>
          <w:bCs/>
          <w:sz w:val="24"/>
          <w:szCs w:val="24"/>
        </w:rPr>
      </w:pPr>
      <w:r w:rsidRPr="006062B5">
        <w:rPr>
          <w:rFonts w:asciiTheme="minorHAnsi" w:hAnsiTheme="minorHAnsi" w:cstheme="minorHAnsi"/>
          <w:b/>
          <w:bCs/>
          <w:sz w:val="24"/>
          <w:szCs w:val="24"/>
        </w:rPr>
        <w:t xml:space="preserve">2.1 Platový tarif </w:t>
      </w:r>
      <w:bookmarkStart w:id="0" w:name="_Hlk119161055"/>
      <w:r>
        <w:rPr>
          <w:rFonts w:asciiTheme="minorHAnsi" w:hAnsiTheme="minorHAnsi" w:cstheme="minorHAnsi"/>
          <w:b/>
          <w:bCs/>
          <w:sz w:val="24"/>
          <w:szCs w:val="24"/>
        </w:rPr>
        <w:tab/>
      </w:r>
    </w:p>
    <w:bookmarkEnd w:id="0"/>
    <w:p w14:paraId="2C267D34" w14:textId="77777777" w:rsidR="00460506" w:rsidRPr="006062B5" w:rsidRDefault="00460506" w:rsidP="00460506">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 xml:space="preserve">Státnímu zaměstnanci </w:t>
      </w:r>
      <w:r w:rsidRPr="00180829">
        <w:rPr>
          <w:rFonts w:asciiTheme="minorHAnsi" w:eastAsiaTheme="minorHAnsi" w:hAnsiTheme="minorHAnsi" w:cstheme="minorHAnsi"/>
          <w:color w:val="000000"/>
        </w:rPr>
        <w:t xml:space="preserve">přísluší </w:t>
      </w:r>
      <w:r w:rsidRPr="00180829">
        <w:rPr>
          <w:rFonts w:asciiTheme="minorHAnsi" w:eastAsiaTheme="minorHAnsi" w:hAnsiTheme="minorHAnsi" w:cstheme="minorHAnsi"/>
          <w:b/>
          <w:bCs/>
          <w:color w:val="000000"/>
        </w:rPr>
        <w:t>platový tarif od 3</w:t>
      </w:r>
      <w:r>
        <w:rPr>
          <w:rFonts w:asciiTheme="minorHAnsi" w:eastAsiaTheme="minorHAnsi" w:hAnsiTheme="minorHAnsi" w:cstheme="minorHAnsi"/>
          <w:b/>
          <w:bCs/>
          <w:color w:val="000000"/>
        </w:rPr>
        <w:t>6.2</w:t>
      </w:r>
      <w:r w:rsidRPr="00180829">
        <w:rPr>
          <w:rFonts w:asciiTheme="minorHAnsi" w:eastAsiaTheme="minorHAnsi" w:hAnsiTheme="minorHAnsi" w:cstheme="minorHAnsi"/>
          <w:b/>
          <w:bCs/>
          <w:color w:val="000000"/>
        </w:rPr>
        <w:t>40 Kč do 5</w:t>
      </w:r>
      <w:r>
        <w:rPr>
          <w:rFonts w:asciiTheme="minorHAnsi" w:eastAsiaTheme="minorHAnsi" w:hAnsiTheme="minorHAnsi" w:cstheme="minorHAnsi"/>
          <w:b/>
          <w:bCs/>
          <w:color w:val="000000"/>
        </w:rPr>
        <w:t>2.9</w:t>
      </w:r>
      <w:r w:rsidRPr="00180829">
        <w:rPr>
          <w:rFonts w:asciiTheme="minorHAnsi" w:eastAsiaTheme="minorHAnsi" w:hAnsiTheme="minorHAnsi" w:cstheme="minorHAnsi"/>
          <w:b/>
          <w:bCs/>
          <w:color w:val="000000"/>
        </w:rPr>
        <w:t>30 Kč</w:t>
      </w:r>
      <w:r w:rsidRPr="00180829">
        <w:rPr>
          <w:rFonts w:asciiTheme="minorHAnsi" w:eastAsiaTheme="minorHAnsi" w:hAnsiTheme="minorHAnsi" w:cstheme="minorHAnsi"/>
          <w:color w:val="000000"/>
        </w:rPr>
        <w:t>.</w:t>
      </w:r>
      <w:r w:rsidRPr="006062B5">
        <w:rPr>
          <w:rFonts w:asciiTheme="minorHAnsi" w:eastAsiaTheme="minorHAnsi" w:hAnsiTheme="minorHAnsi" w:cstheme="minorHAnsi"/>
          <w:color w:val="000000"/>
        </w:rPr>
        <w:t xml:space="preserve"> </w:t>
      </w:r>
    </w:p>
    <w:p w14:paraId="5B9DF11B" w14:textId="77777777" w:rsidR="00460506" w:rsidRPr="006062B5" w:rsidRDefault="00460506" w:rsidP="00460506">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Státní zaměstnanec se zařadí do platového stupně podle započitatelné praxe a míry jejího zápočtu podle § 3 nařízení vlády č. 304/2014 Sb., o platových poměrech státních zaměstnanců, ve znění pozdějších předpisů.</w:t>
      </w:r>
    </w:p>
    <w:p w14:paraId="55378202" w14:textId="77777777" w:rsidR="00460506" w:rsidRPr="006062B5" w:rsidRDefault="00460506" w:rsidP="00460506">
      <w:pPr>
        <w:shd w:val="clear" w:color="auto" w:fill="B4C6E7" w:themeFill="accent5" w:themeFillTint="66"/>
        <w:spacing w:before="0"/>
        <w:rPr>
          <w:rFonts w:asciiTheme="minorHAnsi" w:hAnsiTheme="minorHAnsi" w:cstheme="minorHAnsi"/>
          <w:b/>
          <w:bCs/>
          <w:sz w:val="24"/>
          <w:szCs w:val="24"/>
        </w:rPr>
      </w:pPr>
      <w:r w:rsidRPr="006062B5">
        <w:rPr>
          <w:rFonts w:asciiTheme="minorHAnsi" w:hAnsiTheme="minorHAnsi" w:cstheme="minorHAnsi"/>
          <w:b/>
          <w:bCs/>
          <w:sz w:val="24"/>
          <w:szCs w:val="24"/>
        </w:rPr>
        <w:t>2.2 Osobní příplatek</w:t>
      </w:r>
    </w:p>
    <w:p w14:paraId="4D836177" w14:textId="77777777" w:rsidR="00460506" w:rsidRPr="006062B5" w:rsidRDefault="00460506" w:rsidP="00460506">
      <w:pPr>
        <w:shd w:val="clear" w:color="auto" w:fill="FFFFFF" w:themeFill="background1"/>
        <w:tabs>
          <w:tab w:val="left" w:pos="0"/>
        </w:tabs>
        <w:spacing w:after="120"/>
        <w:rPr>
          <w:rFonts w:asciiTheme="minorHAnsi" w:hAnsiTheme="minorHAnsi" w:cstheme="minorHAnsi"/>
        </w:rPr>
      </w:pPr>
      <w:r w:rsidRPr="00180829">
        <w:rPr>
          <w:rFonts w:asciiTheme="minorHAnsi" w:hAnsiTheme="minorHAnsi" w:cstheme="minorHAnsi"/>
        </w:rPr>
        <w:t xml:space="preserve">Rozpětí </w:t>
      </w:r>
      <w:r w:rsidRPr="00180829">
        <w:rPr>
          <w:rFonts w:asciiTheme="minorHAnsi" w:hAnsiTheme="minorHAnsi" w:cstheme="minorHAnsi"/>
          <w:b/>
        </w:rPr>
        <w:t>od 2.</w:t>
      </w:r>
      <w:r>
        <w:rPr>
          <w:rFonts w:asciiTheme="minorHAnsi" w:hAnsiTheme="minorHAnsi" w:cstheme="minorHAnsi"/>
          <w:b/>
        </w:rPr>
        <w:t xml:space="preserve">647 </w:t>
      </w:r>
      <w:r w:rsidRPr="00180829">
        <w:rPr>
          <w:rFonts w:asciiTheme="minorHAnsi" w:hAnsiTheme="minorHAnsi" w:cstheme="minorHAnsi"/>
          <w:b/>
        </w:rPr>
        <w:t>Kč do 7.</w:t>
      </w:r>
      <w:r>
        <w:rPr>
          <w:rFonts w:asciiTheme="minorHAnsi" w:hAnsiTheme="minorHAnsi" w:cstheme="minorHAnsi"/>
          <w:b/>
        </w:rPr>
        <w:t>940</w:t>
      </w:r>
      <w:r w:rsidRPr="00180829">
        <w:rPr>
          <w:rFonts w:asciiTheme="minorHAnsi" w:hAnsiTheme="minorHAnsi" w:cstheme="minorHAnsi"/>
          <w:b/>
        </w:rPr>
        <w:t xml:space="preserve"> Kč</w:t>
      </w:r>
      <w:r w:rsidRPr="00180829">
        <w:rPr>
          <w:rFonts w:asciiTheme="minorHAnsi" w:hAnsiTheme="minorHAnsi" w:cstheme="minorHAnsi"/>
        </w:rPr>
        <w:t xml:space="preserve"> odpovídá </w:t>
      </w:r>
      <w:r w:rsidRPr="00180829">
        <w:rPr>
          <w:rFonts w:asciiTheme="minorHAnsi" w:hAnsiTheme="minorHAnsi" w:cstheme="minorHAnsi"/>
          <w:b/>
        </w:rPr>
        <w:t>průměrné výši osobního příplatku</w:t>
      </w:r>
      <w:r w:rsidRPr="00180829">
        <w:rPr>
          <w:rFonts w:asciiTheme="minorHAnsi" w:hAnsiTheme="minorHAnsi" w:cstheme="minorHAnsi"/>
        </w:rPr>
        <w:t xml:space="preserve"> při dosahování dobrých</w:t>
      </w:r>
      <w:r w:rsidRPr="006062B5">
        <w:rPr>
          <w:rFonts w:asciiTheme="minorHAnsi" w:hAnsiTheme="minorHAnsi" w:cstheme="minorHAnsi"/>
        </w:rPr>
        <w:t xml:space="preserve"> výsledků ve služebním hodnocení ve služebních úřadech v České republice. </w:t>
      </w:r>
    </w:p>
    <w:p w14:paraId="4A25246F" w14:textId="77777777" w:rsidR="00AF1318" w:rsidRDefault="00AF1318" w:rsidP="00AF1318">
      <w:pPr>
        <w:shd w:val="clear" w:color="auto" w:fill="FFFFFF" w:themeFill="background1"/>
        <w:spacing w:after="120"/>
        <w:rPr>
          <w:rFonts w:asciiTheme="minorHAnsi" w:eastAsiaTheme="minorHAnsi" w:hAnsiTheme="minorHAnsi" w:cstheme="minorHAnsi"/>
          <w:color w:val="000000"/>
        </w:rPr>
      </w:pPr>
      <w:r w:rsidRPr="00AC3FF9">
        <w:rPr>
          <w:rFonts w:asciiTheme="minorHAnsi" w:eastAsiaTheme="minorHAnsi" w:hAnsiTheme="minorHAnsi" w:cstheme="minorHAnsi"/>
          <w:color w:val="000000"/>
        </w:rPr>
        <w:t xml:space="preserve">Osobní příplatek je nenároková složka platu, kterou lze ocenit státního zaměstnance </w:t>
      </w:r>
      <w:r w:rsidRPr="00AC1B58">
        <w:rPr>
          <w:rFonts w:asciiTheme="minorHAnsi" w:eastAsiaTheme="minorHAnsi" w:hAnsiTheme="minorHAnsi" w:cstheme="minorHAnsi"/>
          <w:color w:val="000000"/>
        </w:rPr>
        <w:t>posuzovanou podle intenzity a kvality prováděných činností, pracovních schopností a pracovní způsobilosti, a výsledky práce posuzované podle množství a kvality</w:t>
      </w:r>
      <w:r>
        <w:rPr>
          <w:rFonts w:asciiTheme="minorHAnsi" w:eastAsiaTheme="minorHAnsi" w:hAnsiTheme="minorHAnsi" w:cstheme="minorHAnsi"/>
          <w:color w:val="000000"/>
        </w:rPr>
        <w:t>.</w:t>
      </w:r>
      <w:r w:rsidRPr="00AC3FF9">
        <w:rPr>
          <w:rFonts w:asciiTheme="minorHAnsi" w:eastAsiaTheme="minorHAnsi" w:hAnsiTheme="minorHAnsi" w:cstheme="minorHAnsi"/>
          <w:color w:val="000000"/>
        </w:rPr>
        <w:t xml:space="preserve"> V závislosti na výsledku jeho služebního hodnocení tedy státnímu zaměstnanci přísluší osobní příplatek v rozmezí od 0 Kč do částky odpovídající 100 % platového tarifu nejvyššího platového stupně v platové třídě, do které je zařazeno služební místo, na kterém státní zaměstnanec vykonává službu.</w:t>
      </w:r>
    </w:p>
    <w:p w14:paraId="3CC26269" w14:textId="77777777" w:rsidR="00460506" w:rsidRPr="006062B5" w:rsidRDefault="00460506" w:rsidP="00460506">
      <w:pPr>
        <w:shd w:val="clear" w:color="auto" w:fill="FFFFFF" w:themeFill="background1"/>
        <w:tabs>
          <w:tab w:val="left" w:pos="1985"/>
        </w:tabs>
        <w:spacing w:after="120"/>
        <w:rPr>
          <w:rFonts w:asciiTheme="minorHAnsi" w:hAnsiTheme="minorHAnsi" w:cstheme="minorHAnsi"/>
        </w:rPr>
      </w:pPr>
      <w:r w:rsidRPr="006062B5">
        <w:rPr>
          <w:rFonts w:asciiTheme="minorHAnsi" w:hAnsiTheme="minorHAnsi" w:cstheme="minorHAnsi"/>
          <w:b/>
          <w:bCs/>
        </w:rPr>
        <w:t>Zveřejnění uvedených údajů o složkách platu nepředstavuje veřejný příslib.</w:t>
      </w:r>
    </w:p>
    <w:p w14:paraId="084628DE" w14:textId="77777777" w:rsidR="00460506" w:rsidRPr="006062B5" w:rsidRDefault="00460506" w:rsidP="00460506">
      <w:pPr>
        <w:pStyle w:val="Nadpis1"/>
        <w:keepNext/>
        <w:shd w:val="clear" w:color="auto" w:fill="2F5496" w:themeFill="accent5" w:themeFillShade="BF"/>
        <w:spacing w:before="0" w:line="240" w:lineRule="auto"/>
        <w:rPr>
          <w:color w:val="FFFFFF" w:themeColor="background1"/>
        </w:rPr>
      </w:pPr>
      <w:r w:rsidRPr="006062B5">
        <w:rPr>
          <w:color w:val="FFFFFF" w:themeColor="background1"/>
        </w:rPr>
        <w:t>3.</w:t>
      </w:r>
      <w:r w:rsidRPr="006062B5">
        <w:rPr>
          <w:color w:val="FFFFFF" w:themeColor="background1"/>
        </w:rPr>
        <w:tab/>
      </w:r>
      <w:r w:rsidRPr="006062B5">
        <w:rPr>
          <w:color w:val="FFFFFF" w:themeColor="background1"/>
          <w:shd w:val="clear" w:color="auto" w:fill="2F5496" w:themeFill="accent5" w:themeFillShade="BF"/>
        </w:rPr>
        <w:t>Údaje o podmínkách výkonu</w:t>
      </w:r>
      <w:r w:rsidRPr="006062B5">
        <w:rPr>
          <w:color w:val="FFFFFF" w:themeColor="background1"/>
        </w:rPr>
        <w:t xml:space="preserve"> služby</w:t>
      </w:r>
    </w:p>
    <w:p w14:paraId="069A9482" w14:textId="77777777" w:rsidR="00460506" w:rsidRPr="007C1BFB" w:rsidRDefault="00460506" w:rsidP="00460506">
      <w:pPr>
        <w:shd w:val="clear" w:color="auto" w:fill="FFFFFF" w:themeFill="background1"/>
        <w:spacing w:after="120"/>
        <w:rPr>
          <w:rStyle w:val="Hypertextovodkaz"/>
          <w:rFonts w:asciiTheme="minorHAnsi" w:hAnsiTheme="minorHAnsi" w:cstheme="minorHAnsi"/>
        </w:rPr>
      </w:pPr>
      <w:hyperlink r:id="rId9" w:history="1">
        <w:r w:rsidRPr="00BE1670">
          <w:rPr>
            <w:rStyle w:val="Hypertextovodkaz"/>
            <w:rFonts w:asciiTheme="minorHAnsi" w:hAnsiTheme="minorHAnsi" w:cstheme="minorHAnsi"/>
          </w:rPr>
          <w:t>Dokument ke stažení</w:t>
        </w:r>
      </w:hyperlink>
      <w:r>
        <w:rPr>
          <w:rFonts w:asciiTheme="minorHAnsi" w:hAnsiTheme="minorHAnsi" w:cstheme="minorHAnsi"/>
        </w:rPr>
        <w:fldChar w:fldCharType="begin"/>
      </w:r>
      <w:r>
        <w:rPr>
          <w:rFonts w:asciiTheme="minorHAnsi" w:hAnsiTheme="minorHAnsi" w:cstheme="minorHAnsi"/>
        </w:rPr>
        <w:instrText xml:space="preserve"> HYPERLINK "https://www.mvcr.cz/sluzba/soubor/ssp-c-3-2022-priloha-c-3b-podminky-vykonu-sluzby-text.aspx" \o "Dokument o podmínkách výkonu služby" </w:instrText>
      </w:r>
      <w:r>
        <w:rPr>
          <w:rFonts w:asciiTheme="minorHAnsi" w:hAnsiTheme="minorHAnsi" w:cstheme="minorHAnsi"/>
        </w:rPr>
      </w:r>
      <w:r>
        <w:rPr>
          <w:rFonts w:asciiTheme="minorHAnsi" w:hAnsiTheme="minorHAnsi" w:cstheme="minorHAnsi"/>
        </w:rPr>
        <w:fldChar w:fldCharType="separate"/>
      </w:r>
    </w:p>
    <w:p w14:paraId="733FFA1E" w14:textId="77777777" w:rsidR="00460506" w:rsidRPr="006062B5" w:rsidRDefault="00460506" w:rsidP="00460506">
      <w:pPr>
        <w:pStyle w:val="Nadpis1"/>
        <w:keepNext/>
        <w:shd w:val="clear" w:color="auto" w:fill="2F5496" w:themeFill="accent5" w:themeFillShade="BF"/>
        <w:spacing w:before="0" w:line="240" w:lineRule="auto"/>
        <w:rPr>
          <w:color w:val="FFFFFF" w:themeColor="background1"/>
        </w:rPr>
      </w:pPr>
      <w:r>
        <w:rPr>
          <w:b w:val="0"/>
          <w:bCs w:val="0"/>
          <w:sz w:val="22"/>
          <w:szCs w:val="22"/>
        </w:rPr>
        <w:fldChar w:fldCharType="end"/>
      </w:r>
      <w:r w:rsidRPr="006062B5">
        <w:rPr>
          <w:color w:val="FFFFFF" w:themeColor="background1"/>
        </w:rPr>
        <w:t>4.</w:t>
      </w:r>
      <w:r w:rsidRPr="006062B5">
        <w:rPr>
          <w:color w:val="FFFFFF" w:themeColor="background1"/>
        </w:rPr>
        <w:tab/>
        <w:t>Podání žádosti</w:t>
      </w:r>
    </w:p>
    <w:p w14:paraId="786B4842" w14:textId="04AC4D54" w:rsidR="00460506" w:rsidRPr="006062B5" w:rsidRDefault="00460506" w:rsidP="00460506">
      <w:pPr>
        <w:shd w:val="clear" w:color="auto" w:fill="FFFFFF" w:themeFill="background1"/>
        <w:spacing w:after="120"/>
        <w:rPr>
          <w:rFonts w:asciiTheme="minorHAnsi" w:hAnsiTheme="minorHAnsi" w:cstheme="minorHAnsi"/>
        </w:rPr>
      </w:pPr>
      <w:r w:rsidRPr="006062B5">
        <w:rPr>
          <w:rFonts w:asciiTheme="minorHAnsi" w:hAnsiTheme="minorHAnsi" w:cstheme="minorHAnsi"/>
        </w:rPr>
        <w:t>Posuzovány budou žádosti</w:t>
      </w:r>
      <w:bookmarkStart w:id="1" w:name="_Ref123247971"/>
      <w:r w:rsidRPr="006062B5">
        <w:rPr>
          <w:rStyle w:val="Znakapoznpodarou"/>
          <w:rFonts w:asciiTheme="minorHAnsi" w:hAnsiTheme="minorHAnsi" w:cstheme="minorHAnsi"/>
        </w:rPr>
        <w:footnoteReference w:id="1"/>
      </w:r>
      <w:bookmarkEnd w:id="1"/>
      <w:r w:rsidRPr="006062B5">
        <w:rPr>
          <w:rFonts w:asciiTheme="minorHAnsi" w:hAnsiTheme="minorHAnsi" w:cstheme="minorHAnsi"/>
        </w:rPr>
        <w:t xml:space="preserve"> </w:t>
      </w:r>
      <w:r w:rsidRPr="006062B5">
        <w:rPr>
          <w:rFonts w:asciiTheme="minorHAnsi" w:eastAsia="Times New Roman" w:hAnsiTheme="minorHAnsi" w:cstheme="minorHAnsi"/>
          <w:lang w:eastAsia="cs-CZ"/>
        </w:rPr>
        <w:t xml:space="preserve">o přijetí do služebního poměru nebo žádosti o jmenování na služební místo </w:t>
      </w:r>
      <w:r w:rsidRPr="006062B5">
        <w:rPr>
          <w:rFonts w:asciiTheme="minorHAnsi" w:hAnsiTheme="minorHAnsi" w:cstheme="minorHAnsi"/>
        </w:rPr>
        <w:t xml:space="preserve">podané </w:t>
      </w:r>
      <w:r w:rsidRPr="00A80B6C">
        <w:rPr>
          <w:rFonts w:asciiTheme="minorHAnsi" w:hAnsiTheme="minorHAnsi" w:cstheme="minorHAnsi"/>
        </w:rPr>
        <w:t xml:space="preserve">ve lhůtě </w:t>
      </w:r>
      <w:r w:rsidRPr="003375FC">
        <w:rPr>
          <w:rFonts w:asciiTheme="minorHAnsi" w:hAnsiTheme="minorHAnsi" w:cstheme="minorHAnsi"/>
          <w:b/>
        </w:rPr>
        <w:t>do </w:t>
      </w:r>
      <w:r w:rsidR="00483350" w:rsidRPr="003375FC">
        <w:rPr>
          <w:rFonts w:asciiTheme="minorHAnsi" w:hAnsiTheme="minorHAnsi" w:cstheme="minorHAnsi"/>
          <w:b/>
        </w:rPr>
        <w:t>21</w:t>
      </w:r>
      <w:r w:rsidRPr="003375FC">
        <w:rPr>
          <w:rFonts w:asciiTheme="minorHAnsi" w:hAnsiTheme="minorHAnsi" w:cstheme="minorHAnsi"/>
          <w:b/>
        </w:rPr>
        <w:t xml:space="preserve">. </w:t>
      </w:r>
      <w:r w:rsidR="004A6820" w:rsidRPr="003375FC">
        <w:rPr>
          <w:rFonts w:asciiTheme="minorHAnsi" w:hAnsiTheme="minorHAnsi" w:cstheme="minorHAnsi"/>
          <w:b/>
        </w:rPr>
        <w:t>května</w:t>
      </w:r>
      <w:r w:rsidRPr="003375FC">
        <w:rPr>
          <w:rFonts w:asciiTheme="minorHAnsi" w:hAnsiTheme="minorHAnsi" w:cstheme="minorHAnsi"/>
          <w:b/>
        </w:rPr>
        <w:t> 2025</w:t>
      </w:r>
      <w:r w:rsidRPr="00A80B6C">
        <w:rPr>
          <w:rFonts w:asciiTheme="minorHAnsi" w:hAnsiTheme="minorHAnsi" w:cstheme="minorHAnsi"/>
        </w:rPr>
        <w:t xml:space="preserve"> tj</w:t>
      </w:r>
      <w:r w:rsidRPr="006062B5">
        <w:rPr>
          <w:rFonts w:asciiTheme="minorHAnsi" w:hAnsiTheme="minorHAnsi" w:cstheme="minorHAnsi"/>
        </w:rPr>
        <w:t xml:space="preserve">. v této lhůtě </w:t>
      </w:r>
    </w:p>
    <w:p w14:paraId="46BFF374" w14:textId="77777777" w:rsidR="00460506" w:rsidRPr="006062B5" w:rsidRDefault="00460506" w:rsidP="00460506">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i/>
          <w:iCs/>
          <w:sz w:val="20"/>
          <w:szCs w:val="20"/>
        </w:rPr>
      </w:pPr>
      <w:r w:rsidRPr="006062B5">
        <w:rPr>
          <w:rFonts w:asciiTheme="minorHAnsi" w:hAnsiTheme="minorHAnsi" w:cstheme="minorHAnsi"/>
        </w:rPr>
        <w:t xml:space="preserve">podané v elektronické podobě na adresu elektronické </w:t>
      </w:r>
      <w:r>
        <w:rPr>
          <w:rFonts w:asciiTheme="minorHAnsi" w:hAnsiTheme="minorHAnsi" w:cstheme="minorHAnsi"/>
        </w:rPr>
        <w:t>podatelny</w:t>
      </w:r>
      <w:r w:rsidRPr="006062B5">
        <w:rPr>
          <w:rFonts w:asciiTheme="minorHAnsi" w:hAnsiTheme="minorHAnsi" w:cstheme="minorHAnsi"/>
        </w:rPr>
        <w:t xml:space="preserve"> služebního úřadu </w:t>
      </w:r>
      <w:r w:rsidRPr="006062B5">
        <w:rPr>
          <w:rFonts w:asciiTheme="minorHAnsi" w:hAnsiTheme="minorHAnsi" w:cstheme="minorHAnsi"/>
          <w:b/>
        </w:rPr>
        <w:t>posta@mvcr.cz</w:t>
      </w:r>
      <w:r w:rsidRPr="006062B5">
        <w:rPr>
          <w:rStyle w:val="Znakapoznpodarou"/>
          <w:rFonts w:asciiTheme="minorHAnsi" w:hAnsiTheme="minorHAnsi" w:cstheme="minorHAnsi"/>
        </w:rPr>
        <w:footnoteReference w:id="2"/>
      </w:r>
      <w:r>
        <w:rPr>
          <w:rFonts w:asciiTheme="minorHAnsi" w:hAnsiTheme="minorHAnsi" w:cstheme="minorHAnsi"/>
        </w:rPr>
        <w:t>,</w:t>
      </w:r>
    </w:p>
    <w:p w14:paraId="4CEB7D23" w14:textId="77777777" w:rsidR="00460506" w:rsidRPr="006062B5" w:rsidRDefault="00460506" w:rsidP="00460506">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i/>
          <w:iCs/>
          <w:sz w:val="20"/>
          <w:szCs w:val="20"/>
        </w:rPr>
      </w:pPr>
      <w:r w:rsidRPr="006062B5">
        <w:rPr>
          <w:rFonts w:asciiTheme="minorHAnsi" w:hAnsiTheme="minorHAnsi" w:cstheme="minorHAnsi"/>
        </w:rPr>
        <w:t xml:space="preserve">podané prostřednictvím </w:t>
      </w:r>
      <w:r w:rsidRPr="006062B5">
        <w:rPr>
          <w:rFonts w:asciiTheme="minorHAnsi" w:hAnsiTheme="minorHAnsi" w:cstheme="minorHAnsi"/>
          <w:b/>
        </w:rPr>
        <w:t>datové schránky</w:t>
      </w:r>
      <w:r>
        <w:rPr>
          <w:rFonts w:asciiTheme="minorHAnsi" w:hAnsiTheme="minorHAnsi" w:cstheme="minorHAnsi"/>
          <w:b/>
        </w:rPr>
        <w:t xml:space="preserve">, </w:t>
      </w:r>
      <w:r w:rsidRPr="00BE67C4">
        <w:rPr>
          <w:rFonts w:asciiTheme="minorHAnsi" w:hAnsiTheme="minorHAnsi" w:cstheme="minorHAnsi"/>
          <w:bCs/>
        </w:rPr>
        <w:t>ID datové schránky</w:t>
      </w:r>
      <w:r>
        <w:rPr>
          <w:rFonts w:asciiTheme="minorHAnsi" w:hAnsiTheme="minorHAnsi" w:cstheme="minorHAnsi"/>
          <w:b/>
        </w:rPr>
        <w:t xml:space="preserve"> </w:t>
      </w:r>
      <w:r w:rsidRPr="006062B5">
        <w:rPr>
          <w:rFonts w:asciiTheme="minorHAnsi" w:hAnsiTheme="minorHAnsi" w:cstheme="minorHAnsi"/>
        </w:rPr>
        <w:t>služebního úřadu</w:t>
      </w:r>
      <w:r>
        <w:rPr>
          <w:rFonts w:asciiTheme="minorHAnsi" w:hAnsiTheme="minorHAnsi" w:cstheme="minorHAnsi"/>
        </w:rPr>
        <w:t>:</w:t>
      </w:r>
      <w:r w:rsidRPr="006062B5">
        <w:rPr>
          <w:rFonts w:asciiTheme="minorHAnsi" w:hAnsiTheme="minorHAnsi" w:cstheme="minorHAnsi"/>
        </w:rPr>
        <w:t xml:space="preserve"> </w:t>
      </w:r>
      <w:r w:rsidRPr="006062B5">
        <w:rPr>
          <w:rFonts w:asciiTheme="minorHAnsi" w:hAnsiTheme="minorHAnsi" w:cstheme="minorHAnsi"/>
          <w:b/>
        </w:rPr>
        <w:t>9iutsan</w:t>
      </w:r>
      <w:r>
        <w:rPr>
          <w:rFonts w:asciiTheme="minorHAnsi" w:hAnsiTheme="minorHAnsi" w:cstheme="minorHAnsi"/>
          <w:b/>
        </w:rPr>
        <w:t>,</w:t>
      </w:r>
    </w:p>
    <w:p w14:paraId="012C72F2" w14:textId="77777777" w:rsidR="00460506" w:rsidRPr="006062B5" w:rsidRDefault="00460506" w:rsidP="00460506">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rPr>
      </w:pPr>
      <w:r w:rsidRPr="006062B5">
        <w:rPr>
          <w:rFonts w:asciiTheme="minorHAnsi" w:hAnsiTheme="minorHAnsi" w:cstheme="minorHAnsi"/>
        </w:rPr>
        <w:t xml:space="preserve">doručené služebnímu orgánu </w:t>
      </w:r>
      <w:r w:rsidRPr="006062B5">
        <w:rPr>
          <w:rFonts w:asciiTheme="minorHAnsi" w:hAnsiTheme="minorHAnsi" w:cstheme="minorHAnsi"/>
          <w:b/>
        </w:rPr>
        <w:t>prostřednictvím provozovatele poštovních služeb</w:t>
      </w:r>
      <w:r w:rsidRPr="006062B5">
        <w:rPr>
          <w:rFonts w:asciiTheme="minorHAnsi" w:hAnsiTheme="minorHAnsi" w:cstheme="minorHAnsi"/>
        </w:rPr>
        <w:t xml:space="preserve"> na adresu služebního úřadu</w:t>
      </w:r>
      <w:r>
        <w:rPr>
          <w:rFonts w:asciiTheme="minorHAnsi" w:hAnsiTheme="minorHAnsi" w:cstheme="minorHAnsi"/>
        </w:rPr>
        <w:t>:</w:t>
      </w:r>
      <w:r w:rsidRPr="006062B5">
        <w:rPr>
          <w:rFonts w:asciiTheme="minorHAnsi" w:hAnsiTheme="minorHAnsi" w:cstheme="minorHAnsi"/>
        </w:rPr>
        <w:t xml:space="preserve"> Ministerstvo vnitra, Jindřišská 34, 110 00 Praha 1, </w:t>
      </w:r>
      <w:r>
        <w:rPr>
          <w:rFonts w:asciiTheme="minorHAnsi" w:hAnsiTheme="minorHAnsi" w:cstheme="minorHAnsi"/>
        </w:rPr>
        <w:t>nebo</w:t>
      </w:r>
    </w:p>
    <w:p w14:paraId="21426F7B" w14:textId="77777777" w:rsidR="00460506" w:rsidRPr="006062B5" w:rsidRDefault="00460506" w:rsidP="00460506">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rPr>
      </w:pPr>
      <w:r w:rsidRPr="006062B5">
        <w:rPr>
          <w:rFonts w:asciiTheme="minorHAnsi" w:hAnsiTheme="minorHAnsi" w:cstheme="minorHAnsi"/>
        </w:rPr>
        <w:t xml:space="preserve">podané </w:t>
      </w:r>
      <w:r w:rsidRPr="006062B5">
        <w:rPr>
          <w:rFonts w:asciiTheme="minorHAnsi" w:hAnsiTheme="minorHAnsi" w:cstheme="minorHAnsi"/>
          <w:b/>
        </w:rPr>
        <w:t xml:space="preserve">osobně </w:t>
      </w:r>
      <w:r w:rsidRPr="00180829">
        <w:rPr>
          <w:rFonts w:asciiTheme="minorHAnsi" w:hAnsiTheme="minorHAnsi" w:cstheme="minorHAnsi"/>
          <w:bCs/>
        </w:rPr>
        <w:t>u služebního</w:t>
      </w:r>
      <w:r w:rsidRPr="006062B5">
        <w:rPr>
          <w:rFonts w:asciiTheme="minorHAnsi" w:hAnsiTheme="minorHAnsi" w:cstheme="minorHAnsi"/>
        </w:rPr>
        <w:t xml:space="preserve"> úřadu na výše uvedené adrese</w:t>
      </w:r>
      <w:r>
        <w:rPr>
          <w:rFonts w:asciiTheme="minorHAnsi" w:hAnsiTheme="minorHAnsi" w:cstheme="minorHAnsi"/>
        </w:rPr>
        <w:t>.</w:t>
      </w:r>
    </w:p>
    <w:p w14:paraId="0CBB72B1" w14:textId="4A3BDFE5" w:rsidR="00460506" w:rsidRPr="00F0017C" w:rsidRDefault="00460506" w:rsidP="00460506">
      <w:pPr>
        <w:shd w:val="clear" w:color="auto" w:fill="FFFFFF" w:themeFill="background1"/>
        <w:spacing w:after="240"/>
        <w:rPr>
          <w:rFonts w:asciiTheme="minorHAnsi" w:hAnsiTheme="minorHAnsi" w:cstheme="minorHAnsi"/>
          <w:b/>
          <w:bCs/>
        </w:rPr>
      </w:pPr>
      <w:r w:rsidRPr="006062B5">
        <w:rPr>
          <w:rFonts w:asciiTheme="minorHAnsi" w:hAnsiTheme="minorHAnsi" w:cstheme="minorHAnsi"/>
        </w:rPr>
        <w:lastRenderedPageBreak/>
        <w:t xml:space="preserve">Obálka, resp. datová zpráva, obsahující žádost včetně požadovaných listin (příloh) musí být označena slovy: </w:t>
      </w:r>
      <w:r w:rsidRPr="004A443C">
        <w:rPr>
          <w:rFonts w:asciiTheme="minorHAnsi" w:hAnsiTheme="minorHAnsi" w:cstheme="minorHAnsi"/>
          <w:b/>
          <w:bCs/>
        </w:rPr>
        <w:t>„Neotevírat“ a slovy „Výběrové řízení na služební místo</w:t>
      </w:r>
      <w:r w:rsidRPr="004A443C">
        <w:rPr>
          <w:b/>
          <w:bCs/>
        </w:rPr>
        <w:t xml:space="preserve"> </w:t>
      </w:r>
      <w:r w:rsidRPr="00F0017C">
        <w:rPr>
          <w:rFonts w:asciiTheme="minorHAnsi" w:hAnsiTheme="minorHAnsi" w:cstheme="minorHAnsi"/>
          <w:b/>
          <w:bCs/>
        </w:rPr>
        <w:t>metodik/legislativec pro oblast státní služby v</w:t>
      </w:r>
      <w:r>
        <w:rPr>
          <w:rFonts w:asciiTheme="minorHAnsi" w:hAnsiTheme="minorHAnsi" w:cstheme="minorHAnsi"/>
          <w:b/>
          <w:bCs/>
        </w:rPr>
        <w:t> </w:t>
      </w:r>
      <w:r w:rsidRPr="00F0017C">
        <w:rPr>
          <w:rFonts w:asciiTheme="minorHAnsi" w:hAnsiTheme="minorHAnsi" w:cstheme="minorHAnsi"/>
          <w:b/>
          <w:bCs/>
        </w:rPr>
        <w:t>oddělení metodické podpory a legislativy státní služby v odboru státní služby s</w:t>
      </w:r>
      <w:r w:rsidRPr="004A443C">
        <w:rPr>
          <w:rFonts w:asciiTheme="minorHAnsi" w:eastAsiaTheme="minorHAnsi" w:hAnsiTheme="minorHAnsi" w:cstheme="minorHAnsi"/>
          <w:b/>
          <w:bCs/>
          <w:color w:val="000000"/>
        </w:rPr>
        <w:t xml:space="preserve">ekce pro státní službu </w:t>
      </w:r>
      <w:r w:rsidRPr="004A443C">
        <w:rPr>
          <w:rFonts w:asciiTheme="minorHAnsi" w:hAnsiTheme="minorHAnsi" w:cstheme="minorHAnsi"/>
          <w:b/>
          <w:bCs/>
        </w:rPr>
        <w:t xml:space="preserve">v sekci pro státní službu v Ministerstvu </w:t>
      </w:r>
      <w:r w:rsidRPr="007738A3">
        <w:rPr>
          <w:rFonts w:asciiTheme="minorHAnsi" w:hAnsiTheme="minorHAnsi" w:cstheme="minorHAnsi"/>
          <w:b/>
          <w:bCs/>
        </w:rPr>
        <w:t xml:space="preserve">vnitra - č. j. MV- </w:t>
      </w:r>
      <w:r w:rsidR="004A6820">
        <w:rPr>
          <w:rFonts w:asciiTheme="minorHAnsi" w:hAnsiTheme="minorHAnsi" w:cstheme="minorHAnsi"/>
          <w:b/>
          <w:bCs/>
        </w:rPr>
        <w:t>70010</w:t>
      </w:r>
      <w:r w:rsidRPr="007738A3">
        <w:rPr>
          <w:rFonts w:asciiTheme="minorHAnsi" w:hAnsiTheme="minorHAnsi" w:cstheme="minorHAnsi"/>
          <w:b/>
          <w:bCs/>
        </w:rPr>
        <w:t>-2/PR-2025“.</w:t>
      </w:r>
      <w:r w:rsidRPr="006062B5">
        <w:rPr>
          <w:rFonts w:asciiTheme="minorHAnsi" w:hAnsiTheme="minorHAnsi" w:cstheme="minorHAnsi"/>
        </w:rPr>
        <w:t xml:space="preserve"> </w:t>
      </w:r>
    </w:p>
    <w:p w14:paraId="0E2BA757" w14:textId="77777777" w:rsidR="00460506" w:rsidRPr="006062B5" w:rsidRDefault="00460506" w:rsidP="00460506">
      <w:pPr>
        <w:shd w:val="clear" w:color="auto" w:fill="FFFFFF" w:themeFill="background1"/>
        <w:spacing w:after="240"/>
        <w:rPr>
          <w:rFonts w:asciiTheme="minorHAnsi" w:hAnsiTheme="minorHAnsi" w:cstheme="minorHAnsi"/>
        </w:rPr>
      </w:pPr>
      <w:r w:rsidRPr="006062B5">
        <w:rPr>
          <w:rFonts w:asciiTheme="minorHAnsi" w:hAnsiTheme="minorHAnsi" w:cstheme="minorHAnsi"/>
          <w:b/>
        </w:rPr>
        <w:t>V žádosti je žadatel povinen uvést ID datové schránky nebo elektronickou adresu</w:t>
      </w:r>
      <w:r w:rsidRPr="006062B5">
        <w:rPr>
          <w:rFonts w:asciiTheme="minorHAnsi" w:hAnsiTheme="minorHAnsi" w:cstheme="minorHAnsi"/>
        </w:rPr>
        <w:t xml:space="preserve">, na kterou mu budou doručovány písemnosti ve výběrovém řízení. </w:t>
      </w:r>
    </w:p>
    <w:p w14:paraId="3BBF64D3" w14:textId="77777777" w:rsidR="00460506" w:rsidRPr="006062B5" w:rsidRDefault="00460506" w:rsidP="00460506">
      <w:pPr>
        <w:pStyle w:val="Nadpis1"/>
        <w:keepNext/>
        <w:shd w:val="clear" w:color="auto" w:fill="2F5496" w:themeFill="accent5" w:themeFillShade="BF"/>
        <w:spacing w:before="0" w:line="240" w:lineRule="auto"/>
        <w:rPr>
          <w:color w:val="FFFFFF" w:themeColor="background1"/>
        </w:rPr>
      </w:pPr>
      <w:r w:rsidRPr="006062B5">
        <w:rPr>
          <w:color w:val="FFFFFF" w:themeColor="background1"/>
        </w:rPr>
        <w:t>5.</w:t>
      </w:r>
      <w:r w:rsidRPr="006062B5">
        <w:rPr>
          <w:color w:val="FFFFFF" w:themeColor="background1"/>
          <w:shd w:val="clear" w:color="auto" w:fill="2F5496" w:themeFill="accent5" w:themeFillShade="BF"/>
        </w:rPr>
        <w:tab/>
        <w:t>Podmínky účasti ve výběrovém řízení a dokládané listiny</w:t>
      </w:r>
    </w:p>
    <w:p w14:paraId="388BB4ED" w14:textId="77777777" w:rsidR="00460506" w:rsidRDefault="00460506" w:rsidP="00460506">
      <w:pPr>
        <w:keepNext/>
        <w:shd w:val="clear" w:color="auto" w:fill="FFFFFF" w:themeFill="background1"/>
        <w:spacing w:after="120"/>
        <w:rPr>
          <w:rFonts w:asciiTheme="minorHAnsi" w:hAnsiTheme="minorHAnsi" w:cstheme="minorHAnsi"/>
          <w:bCs/>
        </w:rPr>
      </w:pPr>
      <w:r w:rsidRPr="00BD0B6D">
        <w:rPr>
          <w:rFonts w:asciiTheme="minorHAnsi" w:hAnsiTheme="minorHAnsi" w:cstheme="minorHAnsi"/>
          <w:bCs/>
        </w:rPr>
        <w:t>Výběrového řízení na výše uvedené služební místo se</w:t>
      </w:r>
      <w:r>
        <w:rPr>
          <w:rFonts w:asciiTheme="minorHAnsi" w:hAnsiTheme="minorHAnsi" w:cstheme="minorHAnsi"/>
          <w:bCs/>
        </w:rPr>
        <w:t xml:space="preserve"> v </w:t>
      </w:r>
      <w:r w:rsidRPr="003827A0">
        <w:rPr>
          <w:rFonts w:cs="Arial"/>
          <w:bCs/>
        </w:rPr>
        <w:t>souladu se zákonem o státní službě</w:t>
      </w:r>
      <w:r w:rsidRPr="00BD0B6D">
        <w:rPr>
          <w:rFonts w:asciiTheme="minorHAnsi" w:hAnsiTheme="minorHAnsi" w:cstheme="minorHAnsi"/>
          <w:bCs/>
        </w:rPr>
        <w:t xml:space="preserve"> </w:t>
      </w:r>
      <w:r>
        <w:rPr>
          <w:rFonts w:asciiTheme="minorHAnsi" w:hAnsiTheme="minorHAnsi" w:cstheme="minorHAnsi"/>
          <w:bCs/>
        </w:rPr>
        <w:t xml:space="preserve">může </w:t>
      </w:r>
      <w:r w:rsidRPr="00BD0B6D">
        <w:rPr>
          <w:rFonts w:asciiTheme="minorHAnsi" w:hAnsiTheme="minorHAnsi" w:cstheme="minorHAnsi"/>
          <w:bCs/>
        </w:rPr>
        <w:t>zúčastnit žadatel</w:t>
      </w:r>
      <w:r>
        <w:rPr>
          <w:rFonts w:asciiTheme="minorHAnsi" w:hAnsiTheme="minorHAnsi" w:cstheme="minorHAnsi"/>
          <w:bCs/>
        </w:rPr>
        <w:t>/</w:t>
      </w:r>
      <w:proofErr w:type="spellStart"/>
      <w:r>
        <w:rPr>
          <w:rFonts w:asciiTheme="minorHAnsi" w:hAnsiTheme="minorHAnsi" w:cstheme="minorHAnsi"/>
          <w:bCs/>
        </w:rPr>
        <w:t>ka</w:t>
      </w:r>
      <w:proofErr w:type="spellEnd"/>
      <w:r>
        <w:rPr>
          <w:rFonts w:asciiTheme="minorHAnsi" w:hAnsiTheme="minorHAnsi" w:cstheme="minorHAnsi"/>
          <w:bCs/>
        </w:rPr>
        <w:t xml:space="preserve">, který splňuje </w:t>
      </w:r>
      <w:r w:rsidRPr="00DB4896">
        <w:rPr>
          <w:rFonts w:asciiTheme="minorHAnsi" w:hAnsiTheme="minorHAnsi" w:cstheme="minorHAnsi"/>
          <w:bCs/>
        </w:rPr>
        <w:t>předpoklady a požadavky stanovené zákonem podle § 25 odst</w:t>
      </w:r>
      <w:r>
        <w:rPr>
          <w:rFonts w:asciiTheme="minorHAnsi" w:hAnsiTheme="minorHAnsi" w:cstheme="minorHAnsi"/>
          <w:bCs/>
        </w:rPr>
        <w:t>. 1 a 3 zákona o státní službě:</w:t>
      </w:r>
    </w:p>
    <w:p w14:paraId="62A8C827" w14:textId="77777777" w:rsidR="00460506" w:rsidRPr="006062B5" w:rsidRDefault="00460506" w:rsidP="00460506">
      <w:pPr>
        <w:shd w:val="clear" w:color="auto" w:fill="FFFFFF" w:themeFill="background1"/>
        <w:spacing w:before="240" w:after="120"/>
        <w:ind w:left="425" w:hanging="425"/>
        <w:rPr>
          <w:rFonts w:asciiTheme="minorHAnsi" w:hAnsiTheme="minorHAnsi" w:cstheme="minorHAnsi"/>
          <w:color w:val="000000" w:themeColor="text1"/>
        </w:rPr>
      </w:pPr>
      <w:r w:rsidRPr="006062B5">
        <w:rPr>
          <w:rFonts w:asciiTheme="minorHAnsi" w:hAnsiTheme="minorHAnsi" w:cstheme="minorHAnsi"/>
          <w:color w:val="000000" w:themeColor="text1"/>
        </w:rPr>
        <w:t>a)</w:t>
      </w:r>
      <w:r w:rsidRPr="006062B5">
        <w:rPr>
          <w:rFonts w:asciiTheme="minorHAnsi" w:hAnsiTheme="minorHAnsi" w:cstheme="minorHAnsi"/>
          <w:color w:val="000000" w:themeColor="text1"/>
        </w:rPr>
        <w:tab/>
      </w:r>
      <w:r w:rsidRPr="006062B5">
        <w:rPr>
          <w:rFonts w:asciiTheme="minorHAnsi" w:hAnsiTheme="minorHAnsi" w:cstheme="minorHAnsi"/>
        </w:rPr>
        <w:t>je státním občanem České republiky</w:t>
      </w:r>
      <w:bookmarkStart w:id="2" w:name="_Ref123248505"/>
      <w:r>
        <w:rPr>
          <w:rFonts w:asciiTheme="minorHAnsi" w:hAnsiTheme="minorHAnsi" w:cstheme="minorHAnsi"/>
        </w:rPr>
        <w:t>,</w:t>
      </w:r>
      <w:bookmarkEnd w:id="2"/>
      <w:r>
        <w:rPr>
          <w:rFonts w:asciiTheme="minorHAnsi" w:hAnsiTheme="minorHAnsi" w:cstheme="minorHAnsi"/>
        </w:rPr>
        <w:t xml:space="preserve"> </w:t>
      </w:r>
      <w:r w:rsidRPr="006062B5">
        <w:rPr>
          <w:rFonts w:asciiTheme="minorHAnsi" w:hAnsiTheme="minorHAnsi" w:cstheme="minorHAnsi"/>
        </w:rPr>
        <w:t>občanem jiného členského státu Evropské unie nebo občanem státu, který je smluvním státem Dohody o Evropském hospodářském prostoru</w:t>
      </w:r>
      <w:r w:rsidRPr="006062B5">
        <w:rPr>
          <w:rFonts w:asciiTheme="minorHAnsi" w:hAnsiTheme="minorHAnsi" w:cstheme="minorHAnsi"/>
          <w:color w:val="000000" w:themeColor="text1"/>
        </w:rPr>
        <w:t>,</w:t>
      </w:r>
    </w:p>
    <w:p w14:paraId="00137B21" w14:textId="77777777" w:rsidR="00460506" w:rsidRPr="006062B5" w:rsidRDefault="00460506" w:rsidP="00460506">
      <w:pPr>
        <w:shd w:val="clear" w:color="auto" w:fill="FFFFFF" w:themeFill="background1"/>
        <w:ind w:left="425" w:hanging="425"/>
        <w:rPr>
          <w:rFonts w:asciiTheme="minorHAnsi" w:hAnsiTheme="minorHAnsi" w:cstheme="minorHAnsi"/>
        </w:rPr>
      </w:pPr>
      <w:r w:rsidRPr="006062B5">
        <w:rPr>
          <w:rFonts w:asciiTheme="minorHAnsi" w:hAnsiTheme="minorHAnsi" w:cstheme="minorHAnsi"/>
        </w:rPr>
        <w:t>b)</w:t>
      </w:r>
      <w:r w:rsidRPr="006062B5">
        <w:rPr>
          <w:rFonts w:asciiTheme="minorHAnsi" w:hAnsiTheme="minorHAnsi" w:cstheme="minorHAnsi"/>
        </w:rPr>
        <w:tab/>
        <w:t>dosáhl věku 18 let,</w:t>
      </w:r>
    </w:p>
    <w:p w14:paraId="0667573D" w14:textId="77777777" w:rsidR="00460506" w:rsidRPr="006062B5" w:rsidRDefault="00460506" w:rsidP="00460506">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c)</w:t>
      </w:r>
      <w:r w:rsidRPr="006062B5">
        <w:rPr>
          <w:rFonts w:asciiTheme="minorHAnsi" w:hAnsiTheme="minorHAnsi" w:cstheme="minorHAnsi"/>
        </w:rPr>
        <w:tab/>
        <w:t xml:space="preserve">je plně svéprávný, </w:t>
      </w:r>
    </w:p>
    <w:p w14:paraId="458A861E" w14:textId="77777777" w:rsidR="00460506" w:rsidRPr="006062B5" w:rsidRDefault="00460506" w:rsidP="00460506">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d)</w:t>
      </w:r>
      <w:r w:rsidRPr="006062B5">
        <w:rPr>
          <w:rFonts w:asciiTheme="minorHAnsi" w:hAnsiTheme="minorHAnsi" w:cstheme="minorHAnsi"/>
        </w:rPr>
        <w:tab/>
        <w:t>je bezúhonný</w:t>
      </w:r>
      <w:r w:rsidRPr="006062B5">
        <w:rPr>
          <w:rStyle w:val="Znakapoznpodarou"/>
          <w:rFonts w:asciiTheme="minorHAnsi" w:hAnsiTheme="minorHAnsi" w:cstheme="minorHAnsi"/>
          <w:vertAlign w:val="baseline"/>
        </w:rPr>
        <w:t>,</w:t>
      </w:r>
    </w:p>
    <w:p w14:paraId="6E4814EA" w14:textId="77777777" w:rsidR="00460506" w:rsidRPr="006062B5" w:rsidRDefault="00460506" w:rsidP="00460506">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e)</w:t>
      </w:r>
      <w:r w:rsidRPr="006062B5">
        <w:rPr>
          <w:rFonts w:asciiTheme="minorHAnsi" w:hAnsiTheme="minorHAnsi" w:cstheme="minorHAnsi"/>
        </w:rPr>
        <w:tab/>
        <w:t xml:space="preserve">dosáhl vzdělání stanoveného zákonem pro toto služební místo, tj. vysokoškolské vzdělání získané studiem v magisterském studijním programu, </w:t>
      </w:r>
    </w:p>
    <w:p w14:paraId="5E5751D6" w14:textId="77777777" w:rsidR="00460506" w:rsidRDefault="00460506" w:rsidP="00460506">
      <w:pPr>
        <w:shd w:val="clear" w:color="auto" w:fill="FFFFFF" w:themeFill="background1"/>
        <w:spacing w:after="240"/>
        <w:ind w:left="425" w:hanging="425"/>
        <w:rPr>
          <w:rFonts w:asciiTheme="minorHAnsi" w:hAnsiTheme="minorHAnsi" w:cstheme="minorHAnsi"/>
        </w:rPr>
      </w:pPr>
      <w:r w:rsidRPr="006062B5">
        <w:rPr>
          <w:rFonts w:asciiTheme="minorHAnsi" w:hAnsiTheme="minorHAnsi" w:cstheme="minorHAnsi"/>
        </w:rPr>
        <w:t>f)</w:t>
      </w:r>
      <w:r w:rsidRPr="006062B5">
        <w:rPr>
          <w:rFonts w:asciiTheme="minorHAnsi" w:hAnsiTheme="minorHAnsi" w:cstheme="minorHAnsi"/>
        </w:rPr>
        <w:tab/>
        <w:t>má potřebnou zdravotní způsobilost</w:t>
      </w:r>
      <w:r>
        <w:rPr>
          <w:rFonts w:asciiTheme="minorHAnsi" w:hAnsiTheme="minorHAnsi" w:cstheme="minorHAnsi"/>
        </w:rPr>
        <w:t>,</w:t>
      </w:r>
    </w:p>
    <w:p w14:paraId="56EB7042" w14:textId="77777777" w:rsidR="00460506" w:rsidRPr="004A6820" w:rsidRDefault="00460506" w:rsidP="00460506">
      <w:pPr>
        <w:shd w:val="clear" w:color="auto" w:fill="FFFFFF" w:themeFill="background1"/>
        <w:spacing w:after="240"/>
        <w:ind w:left="425" w:hanging="425"/>
        <w:rPr>
          <w:rFonts w:asciiTheme="minorHAnsi" w:hAnsiTheme="minorHAnsi" w:cstheme="minorHAnsi"/>
        </w:rPr>
      </w:pPr>
      <w:r>
        <w:rPr>
          <w:rFonts w:asciiTheme="minorHAnsi" w:hAnsiTheme="minorHAnsi" w:cstheme="minorHAnsi"/>
        </w:rPr>
        <w:t>g)</w:t>
      </w:r>
      <w:r>
        <w:rPr>
          <w:rFonts w:asciiTheme="minorHAnsi" w:hAnsiTheme="minorHAnsi" w:cstheme="minorHAnsi"/>
        </w:rPr>
        <w:tab/>
      </w:r>
      <w:r w:rsidRPr="004A6820">
        <w:rPr>
          <w:rFonts w:asciiTheme="minorHAnsi" w:hAnsiTheme="minorHAnsi" w:cstheme="minorHAnsi"/>
        </w:rPr>
        <w:t>má potřebnou znalost českého jazyka, není-li státním občanem České republiky.</w:t>
      </w:r>
    </w:p>
    <w:p w14:paraId="213E74F0" w14:textId="68CD33C4" w:rsidR="00460506" w:rsidRPr="00C11503" w:rsidRDefault="00460506" w:rsidP="00460506">
      <w:pPr>
        <w:spacing w:after="240"/>
        <w:rPr>
          <w:rFonts w:asciiTheme="minorHAnsi" w:hAnsiTheme="minorHAnsi" w:cstheme="minorHAnsi"/>
          <w:bCs/>
        </w:rPr>
      </w:pPr>
      <w:r w:rsidRPr="00C11503">
        <w:rPr>
          <w:rFonts w:asciiTheme="minorHAnsi" w:hAnsiTheme="minorHAnsi" w:cstheme="minorHAnsi"/>
          <w:bCs/>
        </w:rPr>
        <w:t>Žadatel je povinen splnění požadavků uvedených v předchozích bodech doložit příslušnými listinami</w:t>
      </w:r>
      <w:r>
        <w:rPr>
          <w:rFonts w:asciiTheme="minorHAnsi" w:hAnsiTheme="minorHAnsi" w:cstheme="minorHAnsi"/>
          <w:bCs/>
        </w:rPr>
        <w:t>.</w:t>
      </w:r>
      <w:r w:rsidRPr="00C11503">
        <w:rPr>
          <w:rFonts w:asciiTheme="minorHAnsi" w:hAnsiTheme="minorHAnsi" w:cstheme="minorHAnsi"/>
          <w:bCs/>
        </w:rPr>
        <w:t xml:space="preserve"> </w:t>
      </w:r>
      <w:r>
        <w:rPr>
          <w:rFonts w:asciiTheme="minorHAnsi" w:hAnsiTheme="minorHAnsi" w:cstheme="minorHAnsi"/>
          <w:bCs/>
        </w:rPr>
        <w:t>P</w:t>
      </w:r>
      <w:r w:rsidRPr="00C11503">
        <w:rPr>
          <w:rFonts w:asciiTheme="minorHAnsi" w:hAnsiTheme="minorHAnsi" w:cstheme="minorHAnsi"/>
          <w:bCs/>
        </w:rPr>
        <w:t>ři</w:t>
      </w:r>
      <w:r>
        <w:rPr>
          <w:rFonts w:asciiTheme="minorHAnsi" w:hAnsiTheme="minorHAnsi" w:cstheme="minorHAnsi"/>
          <w:bCs/>
        </w:rPr>
        <w:t> </w:t>
      </w:r>
      <w:r w:rsidRPr="00C11503">
        <w:rPr>
          <w:rFonts w:asciiTheme="minorHAnsi" w:hAnsiTheme="minorHAnsi" w:cstheme="minorHAnsi"/>
          <w:bCs/>
        </w:rPr>
        <w:t>podání žádosti lze místo předložení originálu listiny doložit pouze její kopii nebo čestné prohlášení</w:t>
      </w:r>
      <w:r>
        <w:rPr>
          <w:rFonts w:asciiTheme="minorHAnsi" w:hAnsiTheme="minorHAnsi" w:cstheme="minorHAnsi"/>
          <w:bCs/>
        </w:rPr>
        <w:t xml:space="preserve"> (v žádosti o zařazení na služební místo)</w:t>
      </w:r>
      <w:r w:rsidRPr="00C11503">
        <w:rPr>
          <w:rFonts w:asciiTheme="minorHAnsi" w:hAnsiTheme="minorHAnsi" w:cstheme="minorHAnsi"/>
          <w:bCs/>
        </w:rPr>
        <w:t xml:space="preserve">. </w:t>
      </w:r>
      <w:bookmarkStart w:id="3" w:name="_Hlk190245403"/>
      <w:r w:rsidRPr="00C11503">
        <w:rPr>
          <w:rFonts w:asciiTheme="minorHAnsi" w:hAnsiTheme="minorHAnsi" w:cstheme="minorHAnsi"/>
          <w:bCs/>
        </w:rPr>
        <w:t xml:space="preserve">Originál nebo úředně ověřenou kopii </w:t>
      </w:r>
      <w:r>
        <w:rPr>
          <w:rFonts w:asciiTheme="minorHAnsi" w:hAnsiTheme="minorHAnsi" w:cstheme="minorHAnsi"/>
          <w:bCs/>
        </w:rPr>
        <w:t xml:space="preserve">dokladu o </w:t>
      </w:r>
      <w:r w:rsidRPr="006062B5">
        <w:rPr>
          <w:rFonts w:asciiTheme="minorHAnsi" w:hAnsiTheme="minorHAnsi" w:cstheme="minorHAnsi"/>
        </w:rPr>
        <w:t>vysokoškolské</w:t>
      </w:r>
      <w:r>
        <w:rPr>
          <w:rFonts w:asciiTheme="minorHAnsi" w:hAnsiTheme="minorHAnsi" w:cstheme="minorHAnsi"/>
        </w:rPr>
        <w:t>m</w:t>
      </w:r>
      <w:r w:rsidRPr="006062B5">
        <w:rPr>
          <w:rFonts w:asciiTheme="minorHAnsi" w:hAnsiTheme="minorHAnsi" w:cstheme="minorHAnsi"/>
        </w:rPr>
        <w:t xml:space="preserve"> vzdělání v magisterském studijním programu</w:t>
      </w:r>
      <w:r>
        <w:rPr>
          <w:rFonts w:asciiTheme="minorHAnsi" w:hAnsiTheme="minorHAnsi" w:cstheme="minorHAnsi"/>
          <w:bCs/>
        </w:rPr>
        <w:t xml:space="preserve"> </w:t>
      </w:r>
      <w:bookmarkEnd w:id="3"/>
      <w:r>
        <w:rPr>
          <w:rFonts w:asciiTheme="minorHAnsi" w:hAnsiTheme="minorHAnsi" w:cstheme="minorHAnsi"/>
          <w:bCs/>
        </w:rPr>
        <w:t>a průkaz totožnosti</w:t>
      </w:r>
      <w:r w:rsidRPr="00C11503">
        <w:rPr>
          <w:rFonts w:asciiTheme="minorHAnsi" w:hAnsiTheme="minorHAnsi" w:cstheme="minorHAnsi"/>
          <w:bCs/>
        </w:rPr>
        <w:t xml:space="preserve"> žadatel předloží nejpozději před konáním pohovoru.</w:t>
      </w:r>
    </w:p>
    <w:p w14:paraId="7418D04F" w14:textId="77777777" w:rsidR="00460506" w:rsidRPr="006062B5" w:rsidRDefault="00460506" w:rsidP="00460506">
      <w:pPr>
        <w:pStyle w:val="Nadpis1"/>
        <w:keepNext/>
        <w:shd w:val="clear" w:color="auto" w:fill="2F5496" w:themeFill="accent5" w:themeFillShade="BF"/>
        <w:spacing w:before="0" w:line="240" w:lineRule="auto"/>
        <w:rPr>
          <w:color w:val="FFFFFF" w:themeColor="background1"/>
        </w:rPr>
      </w:pPr>
      <w:r w:rsidRPr="006062B5">
        <w:rPr>
          <w:color w:val="FFFFFF" w:themeColor="background1"/>
        </w:rPr>
        <w:t>6.</w:t>
      </w:r>
      <w:r w:rsidRPr="006062B5">
        <w:rPr>
          <w:color w:val="FFFFFF" w:themeColor="background1"/>
        </w:rPr>
        <w:tab/>
      </w:r>
      <w:r>
        <w:rPr>
          <w:color w:val="FFFFFF" w:themeColor="background1"/>
        </w:rPr>
        <w:t>Další</w:t>
      </w:r>
      <w:r w:rsidRPr="006062B5">
        <w:rPr>
          <w:color w:val="FFFFFF" w:themeColor="background1"/>
        </w:rPr>
        <w:t xml:space="preserve"> přílohy</w:t>
      </w:r>
    </w:p>
    <w:p w14:paraId="76FC5E95" w14:textId="77777777" w:rsidR="00460506" w:rsidRPr="006062B5" w:rsidRDefault="00460506" w:rsidP="00460506">
      <w:pPr>
        <w:shd w:val="clear" w:color="auto" w:fill="FFFFFF" w:themeFill="background1"/>
        <w:ind w:left="426" w:hanging="426"/>
        <w:rPr>
          <w:rFonts w:asciiTheme="minorHAnsi" w:eastAsia="Times New Roman" w:hAnsiTheme="minorHAnsi" w:cstheme="minorHAnsi"/>
          <w:color w:val="000000" w:themeColor="text1"/>
        </w:rPr>
      </w:pPr>
      <w:r w:rsidRPr="006062B5">
        <w:rPr>
          <w:rFonts w:asciiTheme="minorHAnsi" w:eastAsia="Times New Roman" w:hAnsiTheme="minorHAnsi" w:cstheme="minorHAnsi"/>
          <w:color w:val="000000" w:themeColor="text1"/>
        </w:rPr>
        <w:t>a)</w:t>
      </w:r>
      <w:r w:rsidRPr="006062B5">
        <w:rPr>
          <w:rFonts w:asciiTheme="minorHAnsi" w:eastAsia="Times New Roman" w:hAnsiTheme="minorHAnsi" w:cstheme="minorHAnsi"/>
          <w:color w:val="000000" w:themeColor="text1"/>
        </w:rPr>
        <w:tab/>
        <w:t>strukturovaný</w:t>
      </w:r>
      <w:r>
        <w:rPr>
          <w:rFonts w:asciiTheme="minorHAnsi" w:eastAsia="Times New Roman" w:hAnsiTheme="minorHAnsi" w:cstheme="minorHAnsi"/>
          <w:color w:val="000000" w:themeColor="text1"/>
        </w:rPr>
        <w:t xml:space="preserve"> profesní</w:t>
      </w:r>
      <w:r w:rsidRPr="006062B5">
        <w:rPr>
          <w:rFonts w:asciiTheme="minorHAnsi" w:eastAsia="Times New Roman" w:hAnsiTheme="minorHAnsi" w:cstheme="minorHAnsi"/>
          <w:color w:val="000000" w:themeColor="text1"/>
        </w:rPr>
        <w:t xml:space="preserve"> životopis</w:t>
      </w:r>
      <w:r w:rsidRPr="006062B5">
        <w:rPr>
          <w:rStyle w:val="Znakapoznpodarou"/>
          <w:rFonts w:asciiTheme="minorHAnsi" w:eastAsia="Times New Roman" w:hAnsiTheme="minorHAnsi" w:cstheme="minorHAnsi"/>
          <w:color w:val="000000" w:themeColor="text1"/>
        </w:rPr>
        <w:footnoteReference w:id="3"/>
      </w:r>
      <w:r w:rsidRPr="006062B5">
        <w:rPr>
          <w:rFonts w:asciiTheme="minorHAnsi" w:eastAsia="Times New Roman" w:hAnsiTheme="minorHAnsi" w:cstheme="minorHAnsi"/>
          <w:color w:val="000000" w:themeColor="text1"/>
        </w:rPr>
        <w:t>,</w:t>
      </w:r>
    </w:p>
    <w:p w14:paraId="4AC56BF2" w14:textId="77777777" w:rsidR="00460506" w:rsidRPr="006062B5" w:rsidRDefault="00460506" w:rsidP="00460506">
      <w:pPr>
        <w:shd w:val="clear" w:color="auto" w:fill="FFFFFF" w:themeFill="background1"/>
        <w:spacing w:after="120"/>
        <w:ind w:left="425" w:hanging="425"/>
        <w:rPr>
          <w:rFonts w:asciiTheme="minorHAnsi" w:eastAsia="Times New Roman" w:hAnsiTheme="minorHAnsi" w:cstheme="minorHAnsi"/>
        </w:rPr>
      </w:pPr>
      <w:r w:rsidRPr="006062B5">
        <w:rPr>
          <w:rFonts w:asciiTheme="minorHAnsi" w:eastAsia="Times New Roman" w:hAnsiTheme="minorHAnsi" w:cstheme="minorHAnsi"/>
        </w:rPr>
        <w:t>b)</w:t>
      </w:r>
      <w:r w:rsidRPr="006062B5">
        <w:rPr>
          <w:rFonts w:asciiTheme="minorHAnsi" w:eastAsia="Times New Roman" w:hAnsiTheme="minorHAnsi" w:cstheme="minorHAnsi"/>
        </w:rPr>
        <w:tab/>
        <w:t>motivační dopis</w:t>
      </w:r>
      <w:r>
        <w:rPr>
          <w:rFonts w:asciiTheme="minorHAnsi" w:eastAsia="Times New Roman" w:hAnsiTheme="minorHAnsi" w:cstheme="minorHAnsi"/>
        </w:rPr>
        <w:t>.</w:t>
      </w:r>
    </w:p>
    <w:p w14:paraId="12CAF976" w14:textId="77777777" w:rsidR="00460506" w:rsidRPr="006062B5" w:rsidRDefault="00460506" w:rsidP="00460506">
      <w:pPr>
        <w:pStyle w:val="Nadpis1"/>
        <w:keepNext/>
        <w:shd w:val="clear" w:color="auto" w:fill="2F5496" w:themeFill="accent5" w:themeFillShade="BF"/>
        <w:spacing w:after="120" w:line="240" w:lineRule="auto"/>
        <w:rPr>
          <w:color w:val="FFFFFF" w:themeColor="background1"/>
        </w:rPr>
      </w:pPr>
      <w:bookmarkStart w:id="4" w:name="_Hlk123248890"/>
      <w:r w:rsidRPr="006062B5">
        <w:rPr>
          <w:color w:val="FFFFFF" w:themeColor="background1"/>
        </w:rPr>
        <w:t>7.</w:t>
      </w:r>
      <w:r w:rsidRPr="006062B5">
        <w:rPr>
          <w:color w:val="FFFFFF" w:themeColor="background1"/>
        </w:rPr>
        <w:tab/>
        <w:t>Údaje o pohovoru a písemné zkoušce</w:t>
      </w:r>
    </w:p>
    <w:p w14:paraId="0FD0CF7B" w14:textId="77777777" w:rsidR="00460506" w:rsidRPr="006062B5" w:rsidRDefault="00460506" w:rsidP="00460506">
      <w:pPr>
        <w:spacing w:after="240"/>
        <w:rPr>
          <w:rFonts w:asciiTheme="minorHAnsi" w:hAnsiTheme="minorHAnsi" w:cstheme="minorHAnsi"/>
        </w:rPr>
      </w:pPr>
      <w:r>
        <w:rPr>
          <w:rFonts w:asciiTheme="minorHAnsi" w:hAnsiTheme="minorHAnsi" w:cstheme="minorHAnsi"/>
        </w:rPr>
        <w:t>Se žadateli</w:t>
      </w:r>
      <w:r w:rsidRPr="006062B5">
        <w:rPr>
          <w:rFonts w:asciiTheme="minorHAnsi" w:hAnsiTheme="minorHAnsi" w:cstheme="minorHAnsi"/>
          <w:szCs w:val="20"/>
        </w:rPr>
        <w:t>, jejichž žádost nebude vyřazena, provede výběrová komise pohovor, případně doplněn</w:t>
      </w:r>
      <w:r>
        <w:rPr>
          <w:rFonts w:asciiTheme="minorHAnsi" w:hAnsiTheme="minorHAnsi" w:cstheme="minorHAnsi"/>
          <w:szCs w:val="20"/>
        </w:rPr>
        <w:t>ý</w:t>
      </w:r>
      <w:r w:rsidRPr="006062B5">
        <w:rPr>
          <w:rFonts w:asciiTheme="minorHAnsi" w:hAnsiTheme="minorHAnsi" w:cstheme="minorHAnsi"/>
          <w:szCs w:val="20"/>
        </w:rPr>
        <w:t xml:space="preserve"> o</w:t>
      </w:r>
      <w:r>
        <w:rPr>
          <w:rFonts w:asciiTheme="minorHAnsi" w:hAnsiTheme="minorHAnsi" w:cstheme="minorHAnsi"/>
          <w:szCs w:val="20"/>
        </w:rPr>
        <w:t> </w:t>
      </w:r>
      <w:r w:rsidRPr="006062B5">
        <w:rPr>
          <w:rFonts w:asciiTheme="minorHAnsi" w:hAnsiTheme="minorHAnsi" w:cstheme="minorHAnsi"/>
          <w:szCs w:val="20"/>
        </w:rPr>
        <w:t>písemnou</w:t>
      </w:r>
      <w:r>
        <w:rPr>
          <w:rFonts w:asciiTheme="minorHAnsi" w:hAnsiTheme="minorHAnsi" w:cstheme="minorHAnsi"/>
        </w:rPr>
        <w:t xml:space="preserve"> zkoušku</w:t>
      </w:r>
      <w:r w:rsidRPr="006062B5">
        <w:rPr>
          <w:rFonts w:asciiTheme="minorHAnsi" w:hAnsiTheme="minorHAnsi" w:cstheme="minorHAnsi"/>
        </w:rPr>
        <w:t>.</w:t>
      </w:r>
    </w:p>
    <w:bookmarkEnd w:id="4"/>
    <w:p w14:paraId="58B44A38" w14:textId="77777777" w:rsidR="00460506" w:rsidRPr="006062B5" w:rsidRDefault="00460506" w:rsidP="00460506">
      <w:pPr>
        <w:pStyle w:val="Nadpis1"/>
        <w:keepNext/>
        <w:shd w:val="clear" w:color="auto" w:fill="2F5496" w:themeFill="accent5" w:themeFillShade="BF"/>
        <w:spacing w:line="240" w:lineRule="auto"/>
        <w:rPr>
          <w:color w:val="FFFFFF" w:themeColor="background1"/>
        </w:rPr>
      </w:pPr>
      <w:r w:rsidRPr="006062B5">
        <w:rPr>
          <w:color w:val="FFFFFF" w:themeColor="background1"/>
        </w:rPr>
        <w:t xml:space="preserve">8. </w:t>
      </w:r>
      <w:r w:rsidRPr="006062B5">
        <w:rPr>
          <w:color w:val="FFFFFF" w:themeColor="background1"/>
        </w:rPr>
        <w:tab/>
        <w:t>Poučení služebního orgánu</w:t>
      </w:r>
    </w:p>
    <w:p w14:paraId="17902A73" w14:textId="77777777" w:rsidR="00460506" w:rsidRPr="006062B5" w:rsidRDefault="00460506" w:rsidP="00460506">
      <w:pPr>
        <w:spacing w:before="0" w:after="120"/>
        <w:rPr>
          <w:rFonts w:asciiTheme="minorHAnsi" w:hAnsiTheme="minorHAnsi" w:cstheme="minorHAnsi"/>
          <w:b/>
          <w:bCs/>
          <w:sz w:val="8"/>
          <w:szCs w:val="20"/>
        </w:rPr>
      </w:pPr>
    </w:p>
    <w:p w14:paraId="10B94B08" w14:textId="77777777" w:rsidR="00460506" w:rsidRPr="006062B5" w:rsidRDefault="00460506" w:rsidP="00460506">
      <w:pPr>
        <w:shd w:val="clear" w:color="auto" w:fill="B4C6E7" w:themeFill="accent5" w:themeFillTint="66"/>
        <w:rPr>
          <w:rFonts w:asciiTheme="minorHAnsi" w:hAnsiTheme="minorHAnsi" w:cstheme="minorHAnsi"/>
          <w:b/>
          <w:bCs/>
          <w:szCs w:val="20"/>
        </w:rPr>
      </w:pPr>
      <w:r w:rsidRPr="006062B5">
        <w:rPr>
          <w:rFonts w:asciiTheme="minorHAnsi" w:hAnsiTheme="minorHAnsi" w:cstheme="minorHAnsi"/>
          <w:b/>
          <w:bCs/>
          <w:szCs w:val="20"/>
        </w:rPr>
        <w:t>Poučení o doručování ve výběrovém řízení podle § 24 odst. 11</w:t>
      </w:r>
      <w:r>
        <w:rPr>
          <w:rFonts w:asciiTheme="minorHAnsi" w:hAnsiTheme="minorHAnsi" w:cstheme="minorHAnsi"/>
          <w:b/>
          <w:bCs/>
          <w:szCs w:val="20"/>
        </w:rPr>
        <w:t xml:space="preserve"> a 12</w:t>
      </w:r>
      <w:r w:rsidRPr="006062B5">
        <w:rPr>
          <w:rFonts w:asciiTheme="minorHAnsi" w:hAnsiTheme="minorHAnsi" w:cstheme="minorHAnsi"/>
          <w:b/>
          <w:bCs/>
          <w:szCs w:val="20"/>
        </w:rPr>
        <w:t xml:space="preserve"> zákona o státní službě: </w:t>
      </w:r>
    </w:p>
    <w:p w14:paraId="2F802FCC" w14:textId="77777777" w:rsidR="00460506" w:rsidRPr="001D357D" w:rsidRDefault="00460506" w:rsidP="00460506">
      <w:pPr>
        <w:rPr>
          <w:rFonts w:asciiTheme="minorHAnsi" w:hAnsiTheme="minorHAnsi" w:cstheme="minorHAnsi"/>
        </w:rPr>
      </w:pPr>
      <w:r w:rsidRPr="001D357D">
        <w:rPr>
          <w:rFonts w:asciiTheme="minorHAnsi" w:hAnsiTheme="minorHAnsi" w:cstheme="minorHAnsi"/>
        </w:rPr>
        <w:t xml:space="preserve">V průběhu výběrového řízení se žadateli, který není státním zaměstnancem, doručuje na místě, popřípadě do datové schránky nebo na elektronickou adresu pro doručování (e-mail), pokud žadatel nemá datovou schránku zřízenu. Žadatelům z řad státních zaměstnanců se doručuje na místě, popřípadě prostřednictvím elektronického nástroje, a není-li to možné, prostřednictvím datové schránky. Nemá-li státní zaměstnanec datovou schránku zřízenu, doručuje se mu na elektronickou adresu pro doručování (e-mail). </w:t>
      </w:r>
    </w:p>
    <w:p w14:paraId="63B6804C" w14:textId="77777777" w:rsidR="00460506" w:rsidRPr="001D357D" w:rsidRDefault="00460506" w:rsidP="00460506">
      <w:pPr>
        <w:rPr>
          <w:rFonts w:asciiTheme="minorHAnsi" w:hAnsiTheme="minorHAnsi" w:cstheme="minorHAnsi"/>
          <w:b/>
          <w:bCs/>
        </w:rPr>
      </w:pPr>
      <w:r w:rsidRPr="001D357D">
        <w:rPr>
          <w:rFonts w:asciiTheme="minorHAnsi" w:hAnsiTheme="minorHAnsi" w:cstheme="minorHAnsi"/>
          <w:b/>
          <w:bCs/>
        </w:rPr>
        <w:lastRenderedPageBreak/>
        <w:t>Pokud žadatel v žádosti elektronickou adresu pro doručování neuvede a nemá zřízenu datovou schránku, bude jeho žádost vyřazena.</w:t>
      </w:r>
    </w:p>
    <w:p w14:paraId="6B64BF9E" w14:textId="77777777" w:rsidR="00460506" w:rsidRPr="001D357D" w:rsidRDefault="00460506" w:rsidP="00460506">
      <w:pPr>
        <w:rPr>
          <w:rFonts w:asciiTheme="minorHAnsi" w:hAnsiTheme="minorHAnsi" w:cstheme="minorHAnsi"/>
        </w:rPr>
      </w:pPr>
      <w:r w:rsidRPr="001D357D">
        <w:rPr>
          <w:rFonts w:asciiTheme="minorHAnsi" w:hAnsiTheme="minorHAnsi" w:cstheme="minorHAnsi"/>
        </w:rPr>
        <w:t>Písemnost doručovaná žadateli ve výběrovém řízení na elektronickou adresu je doručena okamžikem, kdy její převzetí žadatel potvrdí. Jestliže žadatel její převzetí nepotvrdí ve lhůtě 5 dnů od jejího odeslání na adresu elektronické pošty, považuje se písemnost za doručenou pátým dnem ode dne, kdy byla odeslána (pokud se datová zpráva nevrátila jako nedoručitelná). Pokud nebude možno písemnost doručit, protože se datová zpráva vrátí jako nedoručitelná, učiní se neprodleně další pokus o doručení; bude-li i další pokus o doručení neúspěšný, doručí se písemnost jiným vhodným způsobem. V takovém případě pak bude platit, že písemnost bude doručena pátým dnem ode dne, kdy byla odeslána.</w:t>
      </w:r>
    </w:p>
    <w:p w14:paraId="131812B4" w14:textId="77777777" w:rsidR="00460506" w:rsidRPr="001D357D" w:rsidRDefault="00460506" w:rsidP="00460506">
      <w:pPr>
        <w:rPr>
          <w:rFonts w:asciiTheme="minorHAnsi" w:hAnsiTheme="minorHAnsi" w:cstheme="minorHAnsi"/>
        </w:rPr>
      </w:pPr>
      <w:r w:rsidRPr="001D357D">
        <w:rPr>
          <w:rFonts w:asciiTheme="minorHAnsi" w:hAnsiTheme="minorHAnsi" w:cstheme="minorHAnsi"/>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1D923213" w14:textId="77777777" w:rsidR="00460506" w:rsidRPr="006062B5" w:rsidRDefault="00460506" w:rsidP="00460506">
      <w:pPr>
        <w:rPr>
          <w:rFonts w:asciiTheme="minorHAnsi" w:hAnsiTheme="minorHAnsi" w:cstheme="minorHAnsi"/>
          <w:szCs w:val="20"/>
        </w:rPr>
      </w:pPr>
    </w:p>
    <w:p w14:paraId="0C97BC9A" w14:textId="77777777" w:rsidR="00460506" w:rsidRPr="006062B5" w:rsidRDefault="00460506" w:rsidP="00460506">
      <w:pPr>
        <w:shd w:val="clear" w:color="auto" w:fill="B4C6E7" w:themeFill="accent5" w:themeFillTint="66"/>
        <w:rPr>
          <w:rFonts w:asciiTheme="minorHAnsi" w:hAnsiTheme="minorHAnsi" w:cstheme="minorHAnsi"/>
          <w:b/>
          <w:bCs/>
          <w:szCs w:val="20"/>
        </w:rPr>
      </w:pPr>
      <w:r w:rsidRPr="006062B5">
        <w:rPr>
          <w:rFonts w:asciiTheme="minorHAnsi" w:hAnsiTheme="minorHAnsi" w:cstheme="minorHAnsi"/>
          <w:b/>
          <w:bCs/>
          <w:szCs w:val="20"/>
        </w:rPr>
        <w:t>Poučení o možnosti provedení pohovoru v náhradním termínu podle § 27 odst. 5 zákona o státní službě:</w:t>
      </w:r>
    </w:p>
    <w:p w14:paraId="342B0E2D" w14:textId="77777777" w:rsidR="00460506" w:rsidRPr="006062B5" w:rsidRDefault="00460506" w:rsidP="00460506">
      <w:pPr>
        <w:rPr>
          <w:rFonts w:asciiTheme="minorHAnsi" w:hAnsiTheme="minorHAnsi" w:cstheme="minorHAnsi"/>
        </w:rPr>
      </w:pPr>
      <w:r w:rsidRPr="006062B5">
        <w:rPr>
          <w:rFonts w:asciiTheme="minorHAnsi" w:hAnsiTheme="minorHAnsi" w:cstheme="minorHAnsi"/>
        </w:rPr>
        <w:t>V případě řádné omluvy žadatele z účasti na pohovoru mu může být stanoven náhradní termín</w:t>
      </w:r>
      <w:r>
        <w:rPr>
          <w:rFonts w:asciiTheme="minorHAnsi" w:hAnsiTheme="minorHAnsi" w:cstheme="minorHAnsi"/>
        </w:rPr>
        <w:t xml:space="preserve"> pouze</w:t>
      </w:r>
      <w:r w:rsidRPr="006062B5">
        <w:rPr>
          <w:rFonts w:asciiTheme="minorHAnsi" w:hAnsiTheme="minorHAnsi" w:cstheme="minorHAnsi"/>
        </w:rPr>
        <w:t xml:space="preserve"> se souhlasem služebního orgánu, pokud provedení pohovoru v náhradním termínu nebrání řádnému plnění úkolů služebního úřadu. </w:t>
      </w:r>
    </w:p>
    <w:p w14:paraId="72CBB0F5" w14:textId="77777777" w:rsidR="00460506" w:rsidRDefault="00460506" w:rsidP="00460506">
      <w:pPr>
        <w:ind w:left="1418" w:hanging="1418"/>
        <w:rPr>
          <w:rFonts w:asciiTheme="minorHAnsi" w:hAnsiTheme="minorHAnsi" w:cstheme="minorHAnsi"/>
          <w:sz w:val="20"/>
          <w:szCs w:val="20"/>
        </w:rPr>
      </w:pPr>
    </w:p>
    <w:p w14:paraId="0B509454" w14:textId="77777777" w:rsidR="00460506" w:rsidRPr="006062B5" w:rsidRDefault="00460506" w:rsidP="00460506">
      <w:pPr>
        <w:ind w:left="1418" w:hanging="1418"/>
        <w:rPr>
          <w:rFonts w:asciiTheme="minorHAnsi" w:hAnsiTheme="minorHAnsi" w:cstheme="minorHAnsi"/>
          <w:sz w:val="20"/>
          <w:szCs w:val="20"/>
        </w:rPr>
      </w:pPr>
    </w:p>
    <w:p w14:paraId="2D570E98" w14:textId="77777777" w:rsidR="00460506" w:rsidRPr="006062B5" w:rsidRDefault="00460506" w:rsidP="00460506">
      <w:pPr>
        <w:ind w:left="2268" w:hanging="1701"/>
        <w:contextualSpacing/>
        <w:jc w:val="center"/>
        <w:rPr>
          <w:rFonts w:asciiTheme="minorHAnsi" w:eastAsiaTheme="minorEastAsia" w:hAnsiTheme="minorHAnsi" w:cstheme="minorHAnsi"/>
          <w:color w:val="FF0000"/>
          <w:lang w:eastAsia="cs-CZ"/>
        </w:rPr>
      </w:pPr>
    </w:p>
    <w:p w14:paraId="7FD799E8" w14:textId="18A633E8" w:rsidR="00460506" w:rsidRPr="003375FC" w:rsidRDefault="004B1442" w:rsidP="00460506">
      <w:pPr>
        <w:ind w:left="4956" w:firstLine="708"/>
        <w:contextualSpacing/>
        <w:jc w:val="center"/>
        <w:rPr>
          <w:rFonts w:asciiTheme="minorHAnsi" w:eastAsiaTheme="minorEastAsia" w:hAnsiTheme="minorHAnsi" w:cstheme="minorHAnsi"/>
          <w:b/>
          <w:lang w:eastAsia="cs-CZ"/>
        </w:rPr>
      </w:pPr>
      <w:r w:rsidRPr="003375FC">
        <w:rPr>
          <w:rFonts w:asciiTheme="minorHAnsi" w:eastAsiaTheme="minorEastAsia" w:hAnsiTheme="minorHAnsi" w:cstheme="minorHAnsi"/>
          <w:b/>
          <w:lang w:eastAsia="cs-CZ"/>
        </w:rPr>
        <w:t>PhDr. Jindřich Fryč</w:t>
      </w:r>
    </w:p>
    <w:p w14:paraId="468B7342" w14:textId="7CE9AEA3" w:rsidR="00460506" w:rsidRPr="006062B5" w:rsidRDefault="004B1442" w:rsidP="00460506">
      <w:pPr>
        <w:ind w:left="5670" w:hanging="6"/>
        <w:contextualSpacing/>
        <w:jc w:val="center"/>
        <w:rPr>
          <w:rFonts w:asciiTheme="minorHAnsi" w:eastAsiaTheme="minorEastAsia" w:hAnsiTheme="minorHAnsi" w:cstheme="minorHAnsi"/>
          <w:lang w:eastAsia="cs-CZ"/>
        </w:rPr>
      </w:pPr>
      <w:r w:rsidRPr="003375FC">
        <w:rPr>
          <w:rFonts w:asciiTheme="minorHAnsi" w:eastAsiaTheme="minorEastAsia" w:hAnsiTheme="minorHAnsi" w:cstheme="minorHAnsi"/>
          <w:lang w:eastAsia="cs-CZ"/>
        </w:rPr>
        <w:t>nejvyšší státní tajemník</w:t>
      </w:r>
    </w:p>
    <w:p w14:paraId="6ED187E3" w14:textId="77777777" w:rsidR="00460506" w:rsidRPr="006062B5" w:rsidRDefault="00460506" w:rsidP="00460506">
      <w:pPr>
        <w:ind w:left="1418" w:hanging="1418"/>
        <w:rPr>
          <w:rFonts w:asciiTheme="minorHAnsi" w:hAnsiTheme="minorHAnsi" w:cstheme="minorHAnsi"/>
          <w:sz w:val="20"/>
          <w:szCs w:val="20"/>
        </w:rPr>
      </w:pPr>
    </w:p>
    <w:p w14:paraId="497A1C9E" w14:textId="77777777" w:rsidR="00312FEE" w:rsidRPr="00460506" w:rsidRDefault="00312FEE" w:rsidP="00460506"/>
    <w:sectPr w:rsidR="00312FEE" w:rsidRPr="00460506" w:rsidSect="005379C8">
      <w:footerReference w:type="default" r:id="rId10"/>
      <w:pgSz w:w="11906" w:h="16838"/>
      <w:pgMar w:top="1134" w:right="1134" w:bottom="1134" w:left="1134" w:header="39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F17B4" w14:textId="77777777" w:rsidR="00874871" w:rsidRDefault="00874871" w:rsidP="00276ED4">
      <w:r>
        <w:separator/>
      </w:r>
    </w:p>
  </w:endnote>
  <w:endnote w:type="continuationSeparator" w:id="0">
    <w:p w14:paraId="73FF18D3" w14:textId="77777777" w:rsidR="00874871" w:rsidRDefault="00874871" w:rsidP="00276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454156"/>
      <w:docPartObj>
        <w:docPartGallery w:val="Page Numbers (Bottom of Page)"/>
        <w:docPartUnique/>
      </w:docPartObj>
    </w:sdtPr>
    <w:sdtEndPr>
      <w:rPr>
        <w:rFonts w:asciiTheme="minorHAnsi" w:hAnsiTheme="minorHAnsi" w:cstheme="minorHAnsi"/>
      </w:rPr>
    </w:sdtEndPr>
    <w:sdtContent>
      <w:p w14:paraId="25A0C84B" w14:textId="2486C485" w:rsidR="002B1EA2" w:rsidRPr="003773F9" w:rsidRDefault="002B1EA2">
        <w:pPr>
          <w:pStyle w:val="Zpat"/>
          <w:jc w:val="center"/>
          <w:rPr>
            <w:rFonts w:asciiTheme="minorHAnsi" w:hAnsiTheme="minorHAnsi" w:cstheme="minorHAnsi"/>
          </w:rPr>
        </w:pPr>
        <w:r w:rsidRPr="003773F9">
          <w:rPr>
            <w:rFonts w:asciiTheme="minorHAnsi" w:hAnsiTheme="minorHAnsi" w:cstheme="minorHAnsi"/>
          </w:rPr>
          <w:fldChar w:fldCharType="begin"/>
        </w:r>
        <w:r w:rsidRPr="003773F9">
          <w:rPr>
            <w:rFonts w:asciiTheme="minorHAnsi" w:hAnsiTheme="minorHAnsi" w:cstheme="minorHAnsi"/>
          </w:rPr>
          <w:instrText>PAGE   \* MERGEFORMAT</w:instrText>
        </w:r>
        <w:r w:rsidRPr="003773F9">
          <w:rPr>
            <w:rFonts w:asciiTheme="minorHAnsi" w:hAnsiTheme="minorHAnsi" w:cstheme="minorHAnsi"/>
          </w:rPr>
          <w:fldChar w:fldCharType="separate"/>
        </w:r>
        <w:r w:rsidR="002F35B3">
          <w:rPr>
            <w:rFonts w:asciiTheme="minorHAnsi" w:hAnsiTheme="minorHAnsi" w:cstheme="minorHAnsi"/>
            <w:noProof/>
          </w:rPr>
          <w:t>1</w:t>
        </w:r>
        <w:r w:rsidRPr="003773F9">
          <w:rPr>
            <w:rFonts w:asciiTheme="minorHAnsi" w:hAnsiTheme="minorHAnsi" w:cstheme="minorHAnsi"/>
          </w:rPr>
          <w:fldChar w:fldCharType="end"/>
        </w:r>
      </w:p>
    </w:sdtContent>
  </w:sdt>
  <w:p w14:paraId="2430A41D"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D81A2" w14:textId="77777777" w:rsidR="00874871" w:rsidRDefault="00874871" w:rsidP="00276ED4">
      <w:r>
        <w:separator/>
      </w:r>
    </w:p>
  </w:footnote>
  <w:footnote w:type="continuationSeparator" w:id="0">
    <w:p w14:paraId="4ECEC295" w14:textId="77777777" w:rsidR="00874871" w:rsidRDefault="00874871" w:rsidP="00276ED4">
      <w:r>
        <w:continuationSeparator/>
      </w:r>
    </w:p>
  </w:footnote>
  <w:footnote w:id="1">
    <w:p w14:paraId="7756F24B" w14:textId="77777777" w:rsidR="00460506" w:rsidRPr="00EB29BD" w:rsidRDefault="00460506" w:rsidP="00460506">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Pr>
          <w:rFonts w:cs="Arial"/>
          <w:i/>
          <w:iCs/>
          <w:sz w:val="18"/>
          <w:szCs w:val="18"/>
          <w:lang w:val="cs-CZ"/>
        </w:rPr>
        <w:t>Formulář žádosti</w:t>
      </w:r>
      <w:r w:rsidRPr="00EB29BD">
        <w:rPr>
          <w:rFonts w:cs="Arial"/>
          <w:i/>
          <w:iCs/>
          <w:sz w:val="18"/>
          <w:szCs w:val="18"/>
          <w:lang w:val="cs-CZ"/>
        </w:rPr>
        <w:t xml:space="preserve"> tvoří </w:t>
      </w:r>
      <w:r w:rsidRPr="00EB29BD">
        <w:rPr>
          <w:rFonts w:cs="Arial"/>
          <w:i/>
          <w:iCs/>
          <w:sz w:val="18"/>
          <w:szCs w:val="18"/>
        </w:rPr>
        <w:t xml:space="preserve">přílohu č. </w:t>
      </w:r>
      <w:r w:rsidRPr="00EB29BD">
        <w:rPr>
          <w:rFonts w:cs="Arial"/>
          <w:i/>
          <w:iCs/>
          <w:sz w:val="18"/>
          <w:szCs w:val="18"/>
          <w:lang w:val="cs-CZ"/>
        </w:rPr>
        <w:t>1 tohoto oznámení.</w:t>
      </w:r>
    </w:p>
  </w:footnote>
  <w:footnote w:id="2">
    <w:p w14:paraId="5D9A1790" w14:textId="77777777" w:rsidR="00460506" w:rsidRPr="00EB29BD" w:rsidRDefault="00460506" w:rsidP="00460506">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Pr>
          <w:rFonts w:cs="Arial"/>
          <w:i/>
          <w:iCs/>
          <w:sz w:val="18"/>
          <w:szCs w:val="18"/>
          <w:lang w:val="cs-CZ"/>
        </w:rPr>
        <w:t xml:space="preserve">Žádost </w:t>
      </w:r>
      <w:r w:rsidRPr="00C2604E">
        <w:rPr>
          <w:rFonts w:cs="Arial"/>
          <w:i/>
          <w:iCs/>
          <w:sz w:val="18"/>
          <w:szCs w:val="18"/>
          <w:lang w:val="cs-CZ"/>
        </w:rPr>
        <w:t>nemusí být podepsaná uznávaným elektronickým podpisem</w:t>
      </w:r>
      <w:r w:rsidRPr="00EB29BD">
        <w:rPr>
          <w:rFonts w:cs="Arial"/>
          <w:i/>
          <w:iCs/>
          <w:sz w:val="18"/>
          <w:szCs w:val="18"/>
          <w:lang w:val="cs-CZ"/>
        </w:rPr>
        <w:t>.</w:t>
      </w:r>
    </w:p>
  </w:footnote>
  <w:footnote w:id="3">
    <w:p w14:paraId="7B86D3F0" w14:textId="77777777" w:rsidR="00460506" w:rsidRPr="00EB29BD" w:rsidRDefault="00460506" w:rsidP="00460506">
      <w:pPr>
        <w:pStyle w:val="Textpoznpodarou"/>
        <w:spacing w:before="0"/>
        <w:ind w:left="284" w:hanging="284"/>
        <w:rPr>
          <w:rFonts w:cs="Arial"/>
          <w:i/>
          <w:iCs/>
          <w:sz w:val="18"/>
          <w:szCs w:val="18"/>
          <w:lang w:val="cs-CZ"/>
        </w:rPr>
      </w:pPr>
      <w:r w:rsidRPr="00EB29BD">
        <w:rPr>
          <w:rStyle w:val="Znakapoznpodarou"/>
          <w:i/>
          <w:iCs/>
          <w:sz w:val="18"/>
          <w:szCs w:val="18"/>
        </w:rPr>
        <w:footnoteRef/>
      </w:r>
      <w:r w:rsidRPr="00EB29BD">
        <w:rPr>
          <w:rFonts w:cs="Arial"/>
          <w:i/>
          <w:iCs/>
          <w:sz w:val="18"/>
          <w:szCs w:val="18"/>
          <w:lang w:val="cs-CZ"/>
        </w:rPr>
        <w:tab/>
        <w:t xml:space="preserve">V životopisu žadatel </w:t>
      </w:r>
      <w:r w:rsidRPr="00EB29BD">
        <w:rPr>
          <w:rFonts w:cs="Arial"/>
          <w:i/>
          <w:iCs/>
          <w:sz w:val="18"/>
          <w:szCs w:val="18"/>
        </w:rPr>
        <w:t>uvede údaje o své dosavadní praxi a o znalostech a dovednostech týkajících se služebního místa, jehož se</w:t>
      </w:r>
      <w:r>
        <w:rPr>
          <w:rFonts w:cs="Arial"/>
          <w:i/>
          <w:iCs/>
          <w:sz w:val="18"/>
          <w:szCs w:val="18"/>
          <w:lang w:val="cs-CZ"/>
        </w:rPr>
        <w:t> </w:t>
      </w:r>
      <w:r w:rsidRPr="00EB29BD">
        <w:rPr>
          <w:rFonts w:cs="Arial"/>
          <w:i/>
          <w:iCs/>
          <w:sz w:val="18"/>
          <w:szCs w:val="18"/>
        </w:rPr>
        <w:t>výběrové řízení týká</w:t>
      </w:r>
      <w:r w:rsidRPr="00EB29BD">
        <w:rPr>
          <w:rFonts w:cs="Arial"/>
          <w:i/>
          <w:iCs/>
          <w:sz w:val="18"/>
          <w:szCs w:val="18"/>
          <w:lang w:val="cs-CZ"/>
        </w:rPr>
        <w:t>.</w:t>
      </w:r>
      <w:r w:rsidRPr="00EB29BD">
        <w:rPr>
          <w:i/>
          <w:iCs/>
          <w:sz w:val="18"/>
          <w:szCs w:val="18"/>
        </w:rPr>
        <w:t xml:space="preserve"> </w:t>
      </w:r>
      <w:r w:rsidRPr="00EB29BD">
        <w:rPr>
          <w:rFonts w:cs="Arial"/>
          <w:i/>
          <w:iCs/>
          <w:sz w:val="18"/>
          <w:szCs w:val="18"/>
          <w:lang w:val="cs-CZ"/>
        </w:rPr>
        <w:t>Nedoložení životopisu je jedním z důvodů pro vyřazení žádosti.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55203"/>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8EE4C0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3" w15:restartNumberingAfterBreak="0">
    <w:nsid w:val="0F7E757A"/>
    <w:multiLevelType w:val="hybridMultilevel"/>
    <w:tmpl w:val="14206E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79C6870"/>
    <w:multiLevelType w:val="hybridMultilevel"/>
    <w:tmpl w:val="E7AC620C"/>
    <w:lvl w:ilvl="0" w:tplc="F95C0742">
      <w:start w:val="13"/>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15:restartNumberingAfterBreak="0">
    <w:nsid w:val="188853F8"/>
    <w:multiLevelType w:val="hybridMultilevel"/>
    <w:tmpl w:val="EDFC97AC"/>
    <w:lvl w:ilvl="0" w:tplc="B64C334A">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228741E3"/>
    <w:multiLevelType w:val="hybridMultilevel"/>
    <w:tmpl w:val="8940D108"/>
    <w:lvl w:ilvl="0" w:tplc="6AFA5AD8">
      <w:start w:val="12"/>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259B5BD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1" w15:restartNumberingAfterBreak="0">
    <w:nsid w:val="310B21FC"/>
    <w:multiLevelType w:val="hybridMultilevel"/>
    <w:tmpl w:val="0960EA2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64E0C99"/>
    <w:multiLevelType w:val="hybridMultilevel"/>
    <w:tmpl w:val="841456BE"/>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DC27E51"/>
    <w:multiLevelType w:val="hybridMultilevel"/>
    <w:tmpl w:val="1F1A7914"/>
    <w:lvl w:ilvl="0" w:tplc="3B76A406">
      <w:start w:val="4"/>
      <w:numFmt w:val="bullet"/>
      <w:lvlText w:val="-"/>
      <w:lvlJc w:val="left"/>
      <w:pPr>
        <w:ind w:left="360" w:hanging="360"/>
      </w:pPr>
      <w:rPr>
        <w:rFonts w:ascii="Calibri" w:eastAsia="Calibri" w:hAnsi="Calibri" w:cs="Calibri"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3EE51132"/>
    <w:multiLevelType w:val="hybridMultilevel"/>
    <w:tmpl w:val="D6786F12"/>
    <w:lvl w:ilvl="0" w:tplc="04050017">
      <w:start w:val="1"/>
      <w:numFmt w:val="lowerLetter"/>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5" w15:restartNumberingAfterBreak="0">
    <w:nsid w:val="3F031CF1"/>
    <w:multiLevelType w:val="hybridMultilevel"/>
    <w:tmpl w:val="6BFE8F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FDC1881"/>
    <w:multiLevelType w:val="hybridMultilevel"/>
    <w:tmpl w:val="DB641E5A"/>
    <w:lvl w:ilvl="0" w:tplc="9542B43E">
      <w:start w:val="1"/>
      <w:numFmt w:val="decimal"/>
      <w:lvlText w:val="%1)"/>
      <w:lvlJc w:val="left"/>
      <w:pPr>
        <w:ind w:left="720" w:hanging="360"/>
      </w:pPr>
      <w:rPr>
        <w:rFonts w:ascii="Arial" w:eastAsia="Calibri" w:hAnsi="Arial" w:cs="Arial"/>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D338CC56">
      <w:start w:val="1"/>
      <w:numFmt w:val="lowerLetter"/>
      <w:lvlText w:val="%4)"/>
      <w:lvlJc w:val="left"/>
      <w:pPr>
        <w:ind w:left="2970" w:hanging="45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EB00B26"/>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55B07695"/>
    <w:multiLevelType w:val="hybridMultilevel"/>
    <w:tmpl w:val="EC761902"/>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598F16BA"/>
    <w:multiLevelType w:val="hybridMultilevel"/>
    <w:tmpl w:val="0B4A8A14"/>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7031DB3"/>
    <w:multiLevelType w:val="hybridMultilevel"/>
    <w:tmpl w:val="3FF28E86"/>
    <w:lvl w:ilvl="0" w:tplc="3938751E">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B654663"/>
    <w:multiLevelType w:val="hybridMultilevel"/>
    <w:tmpl w:val="F6141AD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7567864"/>
    <w:multiLevelType w:val="hybridMultilevel"/>
    <w:tmpl w:val="933A9072"/>
    <w:lvl w:ilvl="0" w:tplc="F1BC79DE">
      <w:start w:val="1"/>
      <w:numFmt w:val="lowerLetter"/>
      <w:lvlText w:val="%1)"/>
      <w:lvlJc w:val="left"/>
      <w:pPr>
        <w:ind w:left="4472"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15:restartNumberingAfterBreak="0">
    <w:nsid w:val="77845DFE"/>
    <w:multiLevelType w:val="hybridMultilevel"/>
    <w:tmpl w:val="DB641E5A"/>
    <w:lvl w:ilvl="0" w:tplc="FFFFFFFF">
      <w:start w:val="1"/>
      <w:numFmt w:val="decimal"/>
      <w:lvlText w:val="%1)"/>
      <w:lvlJc w:val="left"/>
      <w:pPr>
        <w:ind w:left="360" w:hanging="360"/>
      </w:pPr>
      <w:rPr>
        <w:rFonts w:ascii="Arial" w:eastAsia="Calibri" w:hAnsi="Arial" w:cs="Arial"/>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lowerLetter"/>
      <w:lvlText w:val="%4)"/>
      <w:lvlJc w:val="left"/>
      <w:pPr>
        <w:ind w:left="2610" w:hanging="45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788434A1"/>
    <w:multiLevelType w:val="hybridMultilevel"/>
    <w:tmpl w:val="EB884676"/>
    <w:lvl w:ilvl="0" w:tplc="17E6457A">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6"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16cid:durableId="9226833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3687267">
    <w:abstractNumId w:val="26"/>
    <w:lvlOverride w:ilvl="0">
      <w:startOverride w:val="1"/>
    </w:lvlOverride>
    <w:lvlOverride w:ilvl="1"/>
    <w:lvlOverride w:ilvl="2"/>
    <w:lvlOverride w:ilvl="3"/>
    <w:lvlOverride w:ilvl="4"/>
    <w:lvlOverride w:ilvl="5"/>
    <w:lvlOverride w:ilvl="6"/>
    <w:lvlOverride w:ilvl="7"/>
    <w:lvlOverride w:ilvl="8"/>
  </w:num>
  <w:num w:numId="3" w16cid:durableId="1809024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60556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00006314">
    <w:abstractNumId w:val="1"/>
  </w:num>
  <w:num w:numId="6" w16cid:durableId="996961192">
    <w:abstractNumId w:val="23"/>
    <w:lvlOverride w:ilvl="0">
      <w:startOverride w:val="1"/>
    </w:lvlOverride>
    <w:lvlOverride w:ilvl="1"/>
    <w:lvlOverride w:ilvl="2"/>
    <w:lvlOverride w:ilvl="3"/>
    <w:lvlOverride w:ilvl="4"/>
    <w:lvlOverride w:ilvl="5"/>
    <w:lvlOverride w:ilvl="6"/>
    <w:lvlOverride w:ilvl="7"/>
    <w:lvlOverride w:ilvl="8"/>
  </w:num>
  <w:num w:numId="7" w16cid:durableId="164633079">
    <w:abstractNumId w:val="8"/>
  </w:num>
  <w:num w:numId="8" w16cid:durableId="985670001">
    <w:abstractNumId w:val="26"/>
  </w:num>
  <w:num w:numId="9" w16cid:durableId="1770395671">
    <w:abstractNumId w:val="4"/>
  </w:num>
  <w:num w:numId="10" w16cid:durableId="1577664287">
    <w:abstractNumId w:val="5"/>
  </w:num>
  <w:num w:numId="11" w16cid:durableId="82915088">
    <w:abstractNumId w:val="14"/>
  </w:num>
  <w:num w:numId="12" w16cid:durableId="1674140132">
    <w:abstractNumId w:val="25"/>
  </w:num>
  <w:num w:numId="13" w16cid:durableId="2057468737">
    <w:abstractNumId w:val="21"/>
  </w:num>
  <w:num w:numId="14" w16cid:durableId="1689409340">
    <w:abstractNumId w:val="10"/>
  </w:num>
  <w:num w:numId="15" w16cid:durableId="1473324136">
    <w:abstractNumId w:val="2"/>
  </w:num>
  <w:num w:numId="16" w16cid:durableId="832843226">
    <w:abstractNumId w:val="17"/>
  </w:num>
  <w:num w:numId="17" w16cid:durableId="1007827228">
    <w:abstractNumId w:val="15"/>
  </w:num>
  <w:num w:numId="18" w16cid:durableId="577713981">
    <w:abstractNumId w:val="19"/>
  </w:num>
  <w:num w:numId="19" w16cid:durableId="1023164211">
    <w:abstractNumId w:val="0"/>
  </w:num>
  <w:num w:numId="20" w16cid:durableId="1142231986">
    <w:abstractNumId w:val="24"/>
  </w:num>
  <w:num w:numId="21" w16cid:durableId="338040837">
    <w:abstractNumId w:val="6"/>
  </w:num>
  <w:num w:numId="22" w16cid:durableId="1563758499">
    <w:abstractNumId w:val="11"/>
  </w:num>
  <w:num w:numId="23" w16cid:durableId="1764719123">
    <w:abstractNumId w:val="12"/>
  </w:num>
  <w:num w:numId="24" w16cid:durableId="1619558214">
    <w:abstractNumId w:val="20"/>
  </w:num>
  <w:num w:numId="25" w16cid:durableId="1794132268">
    <w:abstractNumId w:val="3"/>
  </w:num>
  <w:num w:numId="26" w16cid:durableId="511455233">
    <w:abstractNumId w:val="22"/>
  </w:num>
  <w:num w:numId="27" w16cid:durableId="615213504">
    <w:abstractNumId w:val="9"/>
  </w:num>
  <w:num w:numId="28" w16cid:durableId="1845626650">
    <w:abstractNumId w:val="7"/>
  </w:num>
  <w:num w:numId="29" w16cid:durableId="20019981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10265"/>
    <w:rsid w:val="000161FF"/>
    <w:rsid w:val="00022684"/>
    <w:rsid w:val="00025B9F"/>
    <w:rsid w:val="000316C2"/>
    <w:rsid w:val="0004141E"/>
    <w:rsid w:val="0004351E"/>
    <w:rsid w:val="000444CB"/>
    <w:rsid w:val="00044E69"/>
    <w:rsid w:val="0004686D"/>
    <w:rsid w:val="00050E2F"/>
    <w:rsid w:val="000523CC"/>
    <w:rsid w:val="000620D2"/>
    <w:rsid w:val="000649FD"/>
    <w:rsid w:val="00073FE5"/>
    <w:rsid w:val="00084E8E"/>
    <w:rsid w:val="00084FFE"/>
    <w:rsid w:val="00085A0B"/>
    <w:rsid w:val="00094CE7"/>
    <w:rsid w:val="000A227C"/>
    <w:rsid w:val="000A6FC5"/>
    <w:rsid w:val="000B31B4"/>
    <w:rsid w:val="000C2CC8"/>
    <w:rsid w:val="000C7450"/>
    <w:rsid w:val="000C7DE3"/>
    <w:rsid w:val="000D30E6"/>
    <w:rsid w:val="000E002A"/>
    <w:rsid w:val="000E040D"/>
    <w:rsid w:val="000E47C0"/>
    <w:rsid w:val="000E52AD"/>
    <w:rsid w:val="000E665F"/>
    <w:rsid w:val="000F2D84"/>
    <w:rsid w:val="001166DA"/>
    <w:rsid w:val="001219CA"/>
    <w:rsid w:val="00124A1D"/>
    <w:rsid w:val="00126958"/>
    <w:rsid w:val="00144156"/>
    <w:rsid w:val="00150BD7"/>
    <w:rsid w:val="00153A84"/>
    <w:rsid w:val="0015423E"/>
    <w:rsid w:val="001560CB"/>
    <w:rsid w:val="001732A4"/>
    <w:rsid w:val="00180829"/>
    <w:rsid w:val="00183CAD"/>
    <w:rsid w:val="00183EC2"/>
    <w:rsid w:val="001845AE"/>
    <w:rsid w:val="0019253D"/>
    <w:rsid w:val="001A353E"/>
    <w:rsid w:val="001B7D87"/>
    <w:rsid w:val="001C0014"/>
    <w:rsid w:val="001C030D"/>
    <w:rsid w:val="001C0B36"/>
    <w:rsid w:val="001C72D1"/>
    <w:rsid w:val="001D4EA5"/>
    <w:rsid w:val="001D537E"/>
    <w:rsid w:val="001E49AA"/>
    <w:rsid w:val="001E5E7C"/>
    <w:rsid w:val="001F6CAB"/>
    <w:rsid w:val="001F7AF1"/>
    <w:rsid w:val="0020305A"/>
    <w:rsid w:val="00203F7F"/>
    <w:rsid w:val="00206E0B"/>
    <w:rsid w:val="00210F0F"/>
    <w:rsid w:val="0022346E"/>
    <w:rsid w:val="002368AD"/>
    <w:rsid w:val="00240153"/>
    <w:rsid w:val="00240188"/>
    <w:rsid w:val="00242301"/>
    <w:rsid w:val="00242E6B"/>
    <w:rsid w:val="002455F6"/>
    <w:rsid w:val="00251455"/>
    <w:rsid w:val="0025171E"/>
    <w:rsid w:val="00253A6E"/>
    <w:rsid w:val="0026656D"/>
    <w:rsid w:val="00272336"/>
    <w:rsid w:val="0027343F"/>
    <w:rsid w:val="00276ED4"/>
    <w:rsid w:val="00282115"/>
    <w:rsid w:val="00287EBC"/>
    <w:rsid w:val="002B1EA2"/>
    <w:rsid w:val="002B410A"/>
    <w:rsid w:val="002C1174"/>
    <w:rsid w:val="002C20EF"/>
    <w:rsid w:val="002D3545"/>
    <w:rsid w:val="002E2A92"/>
    <w:rsid w:val="002E598D"/>
    <w:rsid w:val="002F13B9"/>
    <w:rsid w:val="002F35B3"/>
    <w:rsid w:val="002F75D4"/>
    <w:rsid w:val="00304397"/>
    <w:rsid w:val="003059FD"/>
    <w:rsid w:val="00312FEE"/>
    <w:rsid w:val="00316D86"/>
    <w:rsid w:val="003175A6"/>
    <w:rsid w:val="00317EC4"/>
    <w:rsid w:val="00324998"/>
    <w:rsid w:val="0032659B"/>
    <w:rsid w:val="00333651"/>
    <w:rsid w:val="00334FB9"/>
    <w:rsid w:val="00336923"/>
    <w:rsid w:val="003375FC"/>
    <w:rsid w:val="00342857"/>
    <w:rsid w:val="00350B31"/>
    <w:rsid w:val="003540DE"/>
    <w:rsid w:val="00363007"/>
    <w:rsid w:val="00363AEF"/>
    <w:rsid w:val="00367137"/>
    <w:rsid w:val="0037270F"/>
    <w:rsid w:val="003773F9"/>
    <w:rsid w:val="00381FE8"/>
    <w:rsid w:val="003827A0"/>
    <w:rsid w:val="00392303"/>
    <w:rsid w:val="0039420E"/>
    <w:rsid w:val="003962DD"/>
    <w:rsid w:val="003A0337"/>
    <w:rsid w:val="003A4307"/>
    <w:rsid w:val="003A4E93"/>
    <w:rsid w:val="003A601A"/>
    <w:rsid w:val="003B35DF"/>
    <w:rsid w:val="003B692B"/>
    <w:rsid w:val="003C1E3D"/>
    <w:rsid w:val="003C393E"/>
    <w:rsid w:val="003C7B13"/>
    <w:rsid w:val="003E34A6"/>
    <w:rsid w:val="003E630C"/>
    <w:rsid w:val="00417DD3"/>
    <w:rsid w:val="00423B45"/>
    <w:rsid w:val="00432D72"/>
    <w:rsid w:val="0043623A"/>
    <w:rsid w:val="0044040E"/>
    <w:rsid w:val="00441268"/>
    <w:rsid w:val="0044771F"/>
    <w:rsid w:val="00450BA1"/>
    <w:rsid w:val="004516DE"/>
    <w:rsid w:val="0045281A"/>
    <w:rsid w:val="0045571A"/>
    <w:rsid w:val="00460506"/>
    <w:rsid w:val="0047040E"/>
    <w:rsid w:val="00483350"/>
    <w:rsid w:val="00484FA2"/>
    <w:rsid w:val="0048672C"/>
    <w:rsid w:val="004A443C"/>
    <w:rsid w:val="004A5EA5"/>
    <w:rsid w:val="004A6820"/>
    <w:rsid w:val="004B1442"/>
    <w:rsid w:val="004B2025"/>
    <w:rsid w:val="004B25D1"/>
    <w:rsid w:val="004C03D9"/>
    <w:rsid w:val="004C07B4"/>
    <w:rsid w:val="004C422B"/>
    <w:rsid w:val="004C7391"/>
    <w:rsid w:val="004D3CB2"/>
    <w:rsid w:val="004D4F4C"/>
    <w:rsid w:val="004E4570"/>
    <w:rsid w:val="004E48EF"/>
    <w:rsid w:val="004F507E"/>
    <w:rsid w:val="00506523"/>
    <w:rsid w:val="00506B9C"/>
    <w:rsid w:val="00527A3A"/>
    <w:rsid w:val="0053488B"/>
    <w:rsid w:val="005379C8"/>
    <w:rsid w:val="00545139"/>
    <w:rsid w:val="005504EA"/>
    <w:rsid w:val="00550EF3"/>
    <w:rsid w:val="005544FC"/>
    <w:rsid w:val="00566981"/>
    <w:rsid w:val="00572A75"/>
    <w:rsid w:val="00582DEE"/>
    <w:rsid w:val="005C4372"/>
    <w:rsid w:val="005C4DC4"/>
    <w:rsid w:val="005C54BE"/>
    <w:rsid w:val="005E4B5E"/>
    <w:rsid w:val="005E5487"/>
    <w:rsid w:val="005E7FC2"/>
    <w:rsid w:val="005F5B71"/>
    <w:rsid w:val="006060F0"/>
    <w:rsid w:val="006062B5"/>
    <w:rsid w:val="0060779A"/>
    <w:rsid w:val="0061716D"/>
    <w:rsid w:val="0062728A"/>
    <w:rsid w:val="0064419A"/>
    <w:rsid w:val="00696285"/>
    <w:rsid w:val="006B5B47"/>
    <w:rsid w:val="006B6F47"/>
    <w:rsid w:val="006C2204"/>
    <w:rsid w:val="006C7AEF"/>
    <w:rsid w:val="006D0359"/>
    <w:rsid w:val="006E4266"/>
    <w:rsid w:val="006F1B9D"/>
    <w:rsid w:val="006F282E"/>
    <w:rsid w:val="006F5270"/>
    <w:rsid w:val="006F62CA"/>
    <w:rsid w:val="0070117A"/>
    <w:rsid w:val="00704EFE"/>
    <w:rsid w:val="0070778B"/>
    <w:rsid w:val="0071306A"/>
    <w:rsid w:val="00726318"/>
    <w:rsid w:val="00726ACB"/>
    <w:rsid w:val="007334D5"/>
    <w:rsid w:val="007429E2"/>
    <w:rsid w:val="00743A2F"/>
    <w:rsid w:val="007525D0"/>
    <w:rsid w:val="007539FD"/>
    <w:rsid w:val="00754E0B"/>
    <w:rsid w:val="00755FF6"/>
    <w:rsid w:val="0075733F"/>
    <w:rsid w:val="00767D32"/>
    <w:rsid w:val="007738A3"/>
    <w:rsid w:val="0078045D"/>
    <w:rsid w:val="007848D8"/>
    <w:rsid w:val="00791F51"/>
    <w:rsid w:val="007A0EA4"/>
    <w:rsid w:val="007A1C61"/>
    <w:rsid w:val="007A26AC"/>
    <w:rsid w:val="007A294E"/>
    <w:rsid w:val="007A5554"/>
    <w:rsid w:val="007B30F5"/>
    <w:rsid w:val="007C07A7"/>
    <w:rsid w:val="007C1BFB"/>
    <w:rsid w:val="007C5A2A"/>
    <w:rsid w:val="007D3BCD"/>
    <w:rsid w:val="007E4D9B"/>
    <w:rsid w:val="007E5A22"/>
    <w:rsid w:val="007F0321"/>
    <w:rsid w:val="007F226A"/>
    <w:rsid w:val="00801ACD"/>
    <w:rsid w:val="00804DCC"/>
    <w:rsid w:val="00810255"/>
    <w:rsid w:val="00814E51"/>
    <w:rsid w:val="008176EE"/>
    <w:rsid w:val="00824226"/>
    <w:rsid w:val="008278D5"/>
    <w:rsid w:val="0083193D"/>
    <w:rsid w:val="00831AE2"/>
    <w:rsid w:val="008434A7"/>
    <w:rsid w:val="00846E65"/>
    <w:rsid w:val="008503AC"/>
    <w:rsid w:val="00853241"/>
    <w:rsid w:val="0085428E"/>
    <w:rsid w:val="008546F6"/>
    <w:rsid w:val="00856862"/>
    <w:rsid w:val="00857B1F"/>
    <w:rsid w:val="00860641"/>
    <w:rsid w:val="00862484"/>
    <w:rsid w:val="00874871"/>
    <w:rsid w:val="0087512E"/>
    <w:rsid w:val="008757FA"/>
    <w:rsid w:val="0088281E"/>
    <w:rsid w:val="00893817"/>
    <w:rsid w:val="00893C49"/>
    <w:rsid w:val="008C3B5F"/>
    <w:rsid w:val="008C5AC8"/>
    <w:rsid w:val="008C7EAE"/>
    <w:rsid w:val="008D1373"/>
    <w:rsid w:val="008D6004"/>
    <w:rsid w:val="008D7584"/>
    <w:rsid w:val="008E1369"/>
    <w:rsid w:val="008E6A0B"/>
    <w:rsid w:val="008F3238"/>
    <w:rsid w:val="009043EE"/>
    <w:rsid w:val="009062CC"/>
    <w:rsid w:val="0092136A"/>
    <w:rsid w:val="00921DD8"/>
    <w:rsid w:val="00922943"/>
    <w:rsid w:val="00947737"/>
    <w:rsid w:val="00952112"/>
    <w:rsid w:val="00955869"/>
    <w:rsid w:val="00956E57"/>
    <w:rsid w:val="00957D60"/>
    <w:rsid w:val="009619ED"/>
    <w:rsid w:val="00967017"/>
    <w:rsid w:val="00967645"/>
    <w:rsid w:val="00976EA4"/>
    <w:rsid w:val="00982E4E"/>
    <w:rsid w:val="009A732F"/>
    <w:rsid w:val="009A7735"/>
    <w:rsid w:val="009B1887"/>
    <w:rsid w:val="009B3CAB"/>
    <w:rsid w:val="009D1D31"/>
    <w:rsid w:val="009D4C86"/>
    <w:rsid w:val="009D6AB3"/>
    <w:rsid w:val="009F1AF6"/>
    <w:rsid w:val="00A0294A"/>
    <w:rsid w:val="00A04816"/>
    <w:rsid w:val="00A10E8C"/>
    <w:rsid w:val="00A22C22"/>
    <w:rsid w:val="00A27EF4"/>
    <w:rsid w:val="00A34D3B"/>
    <w:rsid w:val="00A51384"/>
    <w:rsid w:val="00A63D07"/>
    <w:rsid w:val="00A6759C"/>
    <w:rsid w:val="00A77608"/>
    <w:rsid w:val="00A80B6C"/>
    <w:rsid w:val="00A813A7"/>
    <w:rsid w:val="00A8763A"/>
    <w:rsid w:val="00AC085E"/>
    <w:rsid w:val="00AC2FB9"/>
    <w:rsid w:val="00AD1326"/>
    <w:rsid w:val="00AE2173"/>
    <w:rsid w:val="00AE33C8"/>
    <w:rsid w:val="00AE6D65"/>
    <w:rsid w:val="00AF1318"/>
    <w:rsid w:val="00AF2A4A"/>
    <w:rsid w:val="00B036E6"/>
    <w:rsid w:val="00B124E6"/>
    <w:rsid w:val="00B15AE1"/>
    <w:rsid w:val="00B16633"/>
    <w:rsid w:val="00B170B6"/>
    <w:rsid w:val="00B21E65"/>
    <w:rsid w:val="00B228A2"/>
    <w:rsid w:val="00B233FD"/>
    <w:rsid w:val="00B316CE"/>
    <w:rsid w:val="00B41B15"/>
    <w:rsid w:val="00B41DD1"/>
    <w:rsid w:val="00B42D1A"/>
    <w:rsid w:val="00B434CC"/>
    <w:rsid w:val="00B479CB"/>
    <w:rsid w:val="00B47B2F"/>
    <w:rsid w:val="00B47B44"/>
    <w:rsid w:val="00B63A65"/>
    <w:rsid w:val="00B66B1B"/>
    <w:rsid w:val="00B7043B"/>
    <w:rsid w:val="00B72425"/>
    <w:rsid w:val="00B74273"/>
    <w:rsid w:val="00B818AF"/>
    <w:rsid w:val="00B83520"/>
    <w:rsid w:val="00B944C8"/>
    <w:rsid w:val="00B95501"/>
    <w:rsid w:val="00B95806"/>
    <w:rsid w:val="00BA374E"/>
    <w:rsid w:val="00BA5E07"/>
    <w:rsid w:val="00BB084A"/>
    <w:rsid w:val="00BC6D42"/>
    <w:rsid w:val="00BD373E"/>
    <w:rsid w:val="00BE0997"/>
    <w:rsid w:val="00BE5064"/>
    <w:rsid w:val="00BE7B91"/>
    <w:rsid w:val="00C0170B"/>
    <w:rsid w:val="00C0487A"/>
    <w:rsid w:val="00C0722C"/>
    <w:rsid w:val="00C11E99"/>
    <w:rsid w:val="00C31A8E"/>
    <w:rsid w:val="00C54290"/>
    <w:rsid w:val="00C5641F"/>
    <w:rsid w:val="00C57C28"/>
    <w:rsid w:val="00C63E1F"/>
    <w:rsid w:val="00C75DF2"/>
    <w:rsid w:val="00C8089E"/>
    <w:rsid w:val="00C82C72"/>
    <w:rsid w:val="00C83A10"/>
    <w:rsid w:val="00C86D1E"/>
    <w:rsid w:val="00C90F3D"/>
    <w:rsid w:val="00C91866"/>
    <w:rsid w:val="00CB07D7"/>
    <w:rsid w:val="00CB1067"/>
    <w:rsid w:val="00CB3DCD"/>
    <w:rsid w:val="00CB49C7"/>
    <w:rsid w:val="00CB4D15"/>
    <w:rsid w:val="00CB6F58"/>
    <w:rsid w:val="00CB7D36"/>
    <w:rsid w:val="00CC1A04"/>
    <w:rsid w:val="00CC35D5"/>
    <w:rsid w:val="00CC596B"/>
    <w:rsid w:val="00CC644E"/>
    <w:rsid w:val="00CE1C4F"/>
    <w:rsid w:val="00D074AC"/>
    <w:rsid w:val="00D140CD"/>
    <w:rsid w:val="00D20DF0"/>
    <w:rsid w:val="00D251BC"/>
    <w:rsid w:val="00D3360A"/>
    <w:rsid w:val="00D405D7"/>
    <w:rsid w:val="00D40FE7"/>
    <w:rsid w:val="00D44A1A"/>
    <w:rsid w:val="00D44EC6"/>
    <w:rsid w:val="00D45B88"/>
    <w:rsid w:val="00D621D9"/>
    <w:rsid w:val="00D773F0"/>
    <w:rsid w:val="00D85BE6"/>
    <w:rsid w:val="00DA0D62"/>
    <w:rsid w:val="00DA14A2"/>
    <w:rsid w:val="00DA1FE6"/>
    <w:rsid w:val="00DA5726"/>
    <w:rsid w:val="00DB4896"/>
    <w:rsid w:val="00DB772B"/>
    <w:rsid w:val="00DC3F5D"/>
    <w:rsid w:val="00DC47FE"/>
    <w:rsid w:val="00DC66DF"/>
    <w:rsid w:val="00DD42F0"/>
    <w:rsid w:val="00DD494D"/>
    <w:rsid w:val="00DD4BEF"/>
    <w:rsid w:val="00DD5F92"/>
    <w:rsid w:val="00DE0518"/>
    <w:rsid w:val="00DE317A"/>
    <w:rsid w:val="00DF3DB3"/>
    <w:rsid w:val="00DF5A84"/>
    <w:rsid w:val="00DF5E71"/>
    <w:rsid w:val="00E030CE"/>
    <w:rsid w:val="00E050E1"/>
    <w:rsid w:val="00E127A8"/>
    <w:rsid w:val="00E12910"/>
    <w:rsid w:val="00E31142"/>
    <w:rsid w:val="00E52C03"/>
    <w:rsid w:val="00E55914"/>
    <w:rsid w:val="00E671EF"/>
    <w:rsid w:val="00E67E7C"/>
    <w:rsid w:val="00E70A21"/>
    <w:rsid w:val="00E71F01"/>
    <w:rsid w:val="00E80E28"/>
    <w:rsid w:val="00E86A7D"/>
    <w:rsid w:val="00E91D8E"/>
    <w:rsid w:val="00E94B10"/>
    <w:rsid w:val="00E97CD1"/>
    <w:rsid w:val="00EA3CE7"/>
    <w:rsid w:val="00EB07CA"/>
    <w:rsid w:val="00EB28ED"/>
    <w:rsid w:val="00EB29BD"/>
    <w:rsid w:val="00ED4038"/>
    <w:rsid w:val="00EE1577"/>
    <w:rsid w:val="00EE40B4"/>
    <w:rsid w:val="00EE40C1"/>
    <w:rsid w:val="00EF1ADC"/>
    <w:rsid w:val="00F0017C"/>
    <w:rsid w:val="00F040F0"/>
    <w:rsid w:val="00F17257"/>
    <w:rsid w:val="00F2274A"/>
    <w:rsid w:val="00F26BFB"/>
    <w:rsid w:val="00F271CB"/>
    <w:rsid w:val="00F33781"/>
    <w:rsid w:val="00F43722"/>
    <w:rsid w:val="00F515FA"/>
    <w:rsid w:val="00F54C48"/>
    <w:rsid w:val="00F5723F"/>
    <w:rsid w:val="00F6083D"/>
    <w:rsid w:val="00F65829"/>
    <w:rsid w:val="00F67DFE"/>
    <w:rsid w:val="00F735FF"/>
    <w:rsid w:val="00F81CF8"/>
    <w:rsid w:val="00F8790F"/>
    <w:rsid w:val="00F91EC1"/>
    <w:rsid w:val="00F94686"/>
    <w:rsid w:val="00F94ECD"/>
    <w:rsid w:val="00F96F7F"/>
    <w:rsid w:val="00FA1431"/>
    <w:rsid w:val="00FB1375"/>
    <w:rsid w:val="00FB415C"/>
    <w:rsid w:val="00FE1398"/>
    <w:rsid w:val="00FE27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05CE38"/>
  <w15:docId w15:val="{1751EF17-0AA6-4583-8A86-26D55DF45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C5A2A"/>
    <w:pPr>
      <w:spacing w:before="120" w:after="0" w:line="240" w:lineRule="auto"/>
      <w:jc w:val="both"/>
    </w:pPr>
    <w:rPr>
      <w:rFonts w:asciiTheme="majorHAnsi" w:eastAsia="Calibri" w:hAnsiTheme="majorHAnsi" w:cs="Times New Roman"/>
    </w:rPr>
  </w:style>
  <w:style w:type="paragraph" w:styleId="Nadpis1">
    <w:name w:val="heading 1"/>
    <w:basedOn w:val="Normln"/>
    <w:next w:val="Normln"/>
    <w:link w:val="Nadpis1Char"/>
    <w:uiPriority w:val="9"/>
    <w:qFormat/>
    <w:rsid w:val="007C5A2A"/>
    <w:pPr>
      <w:spacing w:line="360" w:lineRule="auto"/>
      <w:outlineLvl w:val="0"/>
    </w:pPr>
    <w:rPr>
      <w:rFonts w:asciiTheme="minorHAnsi" w:hAnsiTheme="minorHAnsi" w:cstheme="minorHAnsi"/>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aliases w:val="Reference List,Nad,Odstavec cíl se seznamem,Odstavec se seznamem5,Odstavec_muj,NAKIT List Paragraph,Odstavec 1,Odrážky,List Paragraph,EQ odrážka červená,Odstavec se seznamem3,Čílovaný seznam NSK 1,Odstavec se seznamem a odrážkou"/>
    <w:basedOn w:val="Normln"/>
    <w:link w:val="OdstavecseseznamemChar"/>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paragraph" w:styleId="Pedmtkomente">
    <w:name w:val="annotation subject"/>
    <w:basedOn w:val="Textkomente"/>
    <w:next w:val="Textkomente"/>
    <w:link w:val="PedmtkomenteChar"/>
    <w:uiPriority w:val="99"/>
    <w:semiHidden/>
    <w:unhideWhenUsed/>
    <w:rsid w:val="003175A6"/>
    <w:rPr>
      <w:b/>
      <w:bCs/>
      <w:lang w:val="cs-CZ"/>
    </w:rPr>
  </w:style>
  <w:style w:type="character" w:customStyle="1" w:styleId="PedmtkomenteChar">
    <w:name w:val="Předmět komentáře Char"/>
    <w:basedOn w:val="TextkomenteChar"/>
    <w:link w:val="Pedmtkomente"/>
    <w:uiPriority w:val="99"/>
    <w:semiHidden/>
    <w:rsid w:val="003175A6"/>
    <w:rPr>
      <w:rFonts w:ascii="Calibri" w:eastAsia="Calibri" w:hAnsi="Calibri" w:cs="Times New Roman"/>
      <w:b/>
      <w:bCs/>
      <w:sz w:val="20"/>
      <w:szCs w:val="20"/>
      <w:lang w:val="x-none"/>
    </w:rPr>
  </w:style>
  <w:style w:type="paragraph" w:styleId="Zkladntext2">
    <w:name w:val="Body Text 2"/>
    <w:basedOn w:val="Normln"/>
    <w:link w:val="Zkladntext2Char"/>
    <w:rsid w:val="00C82C72"/>
    <w:rPr>
      <w:rFonts w:ascii="Times New Roman" w:eastAsia="Times New Roman" w:hAnsi="Times New Roman"/>
      <w:color w:val="000000"/>
      <w:sz w:val="24"/>
      <w:szCs w:val="27"/>
      <w:lang w:eastAsia="cs-CZ"/>
    </w:rPr>
  </w:style>
  <w:style w:type="character" w:customStyle="1" w:styleId="Zkladntext2Char">
    <w:name w:val="Základní text 2 Char"/>
    <w:basedOn w:val="Standardnpsmoodstavce"/>
    <w:link w:val="Zkladntext2"/>
    <w:rsid w:val="00C82C72"/>
    <w:rPr>
      <w:rFonts w:ascii="Times New Roman" w:eastAsia="Times New Roman" w:hAnsi="Times New Roman" w:cs="Times New Roman"/>
      <w:color w:val="000000"/>
      <w:sz w:val="24"/>
      <w:szCs w:val="27"/>
      <w:lang w:eastAsia="cs-CZ"/>
    </w:rPr>
  </w:style>
  <w:style w:type="paragraph" w:customStyle="1" w:styleId="Default">
    <w:name w:val="Default"/>
    <w:rsid w:val="00F91EC1"/>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7C5A2A"/>
    <w:rPr>
      <w:rFonts w:eastAsia="Calibri" w:cstheme="minorHAnsi"/>
      <w:b/>
      <w:bCs/>
      <w:sz w:val="24"/>
      <w:szCs w:val="24"/>
    </w:rPr>
  </w:style>
  <w:style w:type="paragraph" w:customStyle="1" w:styleId="v1msonormal">
    <w:name w:val="v1msonormal"/>
    <w:basedOn w:val="Normln"/>
    <w:rsid w:val="00CB07D7"/>
    <w:pPr>
      <w:spacing w:before="100" w:beforeAutospacing="1" w:after="100" w:afterAutospacing="1"/>
      <w:jc w:val="left"/>
    </w:pPr>
    <w:rPr>
      <w:rFonts w:ascii="Times New Roman" w:eastAsia="Times New Roman" w:hAnsi="Times New Roman"/>
      <w:sz w:val="24"/>
      <w:szCs w:val="24"/>
      <w:lang w:eastAsia="cs-CZ"/>
    </w:rPr>
  </w:style>
  <w:style w:type="character" w:customStyle="1" w:styleId="apple-converted-space">
    <w:name w:val="apple-converted-space"/>
    <w:basedOn w:val="Standardnpsmoodstavce"/>
    <w:rsid w:val="00CB07D7"/>
  </w:style>
  <w:style w:type="character" w:styleId="Hypertextovodkaz">
    <w:name w:val="Hyperlink"/>
    <w:basedOn w:val="Standardnpsmoodstavce"/>
    <w:uiPriority w:val="99"/>
    <w:unhideWhenUsed/>
    <w:rsid w:val="001C0014"/>
    <w:rPr>
      <w:color w:val="0563C1" w:themeColor="hyperlink"/>
      <w:u w:val="single"/>
    </w:rPr>
  </w:style>
  <w:style w:type="character" w:styleId="Sledovanodkaz">
    <w:name w:val="FollowedHyperlink"/>
    <w:basedOn w:val="Standardnpsmoodstavce"/>
    <w:uiPriority w:val="99"/>
    <w:semiHidden/>
    <w:unhideWhenUsed/>
    <w:rsid w:val="00DC3F5D"/>
    <w:rPr>
      <w:color w:val="954F72" w:themeColor="followedHyperlink"/>
      <w:u w:val="single"/>
    </w:rPr>
  </w:style>
  <w:style w:type="character" w:customStyle="1" w:styleId="OdstavecseseznamemChar">
    <w:name w:val="Odstavec se seznamem Char"/>
    <w:aliases w:val="Reference List Char,Nad Char,Odstavec cíl se seznamem Char,Odstavec se seznamem5 Char,Odstavec_muj Char,NAKIT List Paragraph Char,Odstavec 1 Char,Odrážky Char,List Paragraph Char,EQ odrážka červená Char"/>
    <w:link w:val="Odstavecseseznamem"/>
    <w:uiPriority w:val="34"/>
    <w:locked/>
    <w:rsid w:val="00DB772B"/>
    <w:rPr>
      <w:rFonts w:asciiTheme="majorHAnsi" w:eastAsia="Calibri" w:hAnsiTheme="majorHAnsi" w:cs="Times New Roman"/>
    </w:rPr>
  </w:style>
  <w:style w:type="paragraph" w:styleId="Revize">
    <w:name w:val="Revision"/>
    <w:hidden/>
    <w:uiPriority w:val="99"/>
    <w:semiHidden/>
    <w:rsid w:val="00DD5F92"/>
    <w:pPr>
      <w:spacing w:after="0" w:line="240" w:lineRule="auto"/>
    </w:pPr>
    <w:rPr>
      <w:rFonts w:asciiTheme="majorHAnsi" w:eastAsia="Calibri" w:hAnsiTheme="majorHAnsi" w:cs="Times New Roman"/>
    </w:rPr>
  </w:style>
  <w:style w:type="character" w:styleId="Nevyeenzmnka">
    <w:name w:val="Unresolved Mention"/>
    <w:basedOn w:val="Standardnpsmoodstavce"/>
    <w:uiPriority w:val="99"/>
    <w:semiHidden/>
    <w:unhideWhenUsed/>
    <w:rsid w:val="00AD13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780387">
      <w:bodyDiv w:val="1"/>
      <w:marLeft w:val="0"/>
      <w:marRight w:val="0"/>
      <w:marTop w:val="0"/>
      <w:marBottom w:val="0"/>
      <w:divBdr>
        <w:top w:val="none" w:sz="0" w:space="0" w:color="auto"/>
        <w:left w:val="none" w:sz="0" w:space="0" w:color="auto"/>
        <w:bottom w:val="none" w:sz="0" w:space="0" w:color="auto"/>
        <w:right w:val="none" w:sz="0" w:space="0" w:color="auto"/>
      </w:divBdr>
    </w:div>
    <w:div w:id="434059820">
      <w:bodyDiv w:val="1"/>
      <w:marLeft w:val="0"/>
      <w:marRight w:val="0"/>
      <w:marTop w:val="0"/>
      <w:marBottom w:val="0"/>
      <w:divBdr>
        <w:top w:val="none" w:sz="0" w:space="0" w:color="auto"/>
        <w:left w:val="none" w:sz="0" w:space="0" w:color="auto"/>
        <w:bottom w:val="none" w:sz="0" w:space="0" w:color="auto"/>
        <w:right w:val="none" w:sz="0" w:space="0" w:color="auto"/>
      </w:divBdr>
    </w:div>
    <w:div w:id="63098245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252205048">
      <w:bodyDiv w:val="1"/>
      <w:marLeft w:val="0"/>
      <w:marRight w:val="0"/>
      <w:marTop w:val="0"/>
      <w:marBottom w:val="0"/>
      <w:divBdr>
        <w:top w:val="none" w:sz="0" w:space="0" w:color="auto"/>
        <w:left w:val="none" w:sz="0" w:space="0" w:color="auto"/>
        <w:bottom w:val="none" w:sz="0" w:space="0" w:color="auto"/>
        <w:right w:val="none" w:sz="0" w:space="0" w:color="auto"/>
      </w:divBdr>
    </w:div>
    <w:div w:id="133529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reza.ticha@mv.gov.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v.gov.cz/sluzba/soubor/ssp-c-3-2022-priloha-c-3a-podminky-vykonu-sluzby-text-platne-od-1-1-2025.asp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C68F6-81E6-42B8-B05E-4F7588758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1383</Words>
  <Characters>8516</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Hrochová Ilona, Mgr.</cp:lastModifiedBy>
  <cp:revision>2</cp:revision>
  <cp:lastPrinted>2024-12-19T08:19:00Z</cp:lastPrinted>
  <dcterms:created xsi:type="dcterms:W3CDTF">2025-05-05T14:51:00Z</dcterms:created>
  <dcterms:modified xsi:type="dcterms:W3CDTF">2025-05-05T14:51:00Z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70092e747aa3e6530069b59147e7e23f0afd0b7e0bc224c4e5293e677caf0364</vt:lpwstr>
  </property>
</Properties>
</file>